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D3" w:rsidRPr="00612AE6" w:rsidRDefault="004C54D3" w:rsidP="004C54D3">
      <w:pPr>
        <w:tabs>
          <w:tab w:val="left" w:pos="142"/>
          <w:tab w:val="left" w:pos="284"/>
          <w:tab w:val="left" w:pos="426"/>
        </w:tabs>
        <w:spacing w:before="40" w:after="0" w:line="240" w:lineRule="auto"/>
        <w:jc w:val="both"/>
        <w:rPr>
          <w:rFonts w:ascii="Times New Roman" w:eastAsia="Calibri" w:hAnsi="Times New Roman"/>
          <w:b/>
          <w:sz w:val="28"/>
          <w:szCs w:val="28"/>
          <w:lang w:val="en-US"/>
        </w:rPr>
      </w:pPr>
      <w:r w:rsidRPr="00A038C0">
        <w:rPr>
          <w:rFonts w:ascii="Times New Roman" w:eastAsia="Times New Roman" w:hAnsi="Times New Roman"/>
          <w:b/>
          <w:sz w:val="28"/>
          <w:szCs w:val="28"/>
          <w:lang w:val="en-US"/>
        </w:rPr>
        <w:t xml:space="preserve">SHDC: </w:t>
      </w:r>
      <w:r w:rsidRPr="00664CF6">
        <w:rPr>
          <w:rFonts w:ascii="Times New Roman" w:eastAsia="Calibri" w:hAnsi="Times New Roman"/>
          <w:b/>
          <w:sz w:val="28"/>
          <w:szCs w:val="28"/>
          <w:lang w:val="en-US"/>
        </w:rPr>
        <w:t>GIAO LƯU VỀ CHỦ ĐỀ HOẠT ĐỘNG KINH DOANH</w:t>
      </w:r>
    </w:p>
    <w:p w:rsidR="004C54D3" w:rsidRPr="00B457DB" w:rsidRDefault="004C54D3" w:rsidP="004C54D3">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 xml:space="preserve">Tiết: </w:t>
      </w:r>
      <w:r>
        <w:rPr>
          <w:rFonts w:asciiTheme="majorHAnsi" w:eastAsiaTheme="minorHAnsi" w:hAnsiTheme="majorHAnsi" w:cstheme="majorHAnsi"/>
          <w:sz w:val="28"/>
          <w:szCs w:val="28"/>
        </w:rPr>
        <w:t>58</w:t>
      </w:r>
    </w:p>
    <w:p w:rsidR="004C54D3" w:rsidRPr="00664CF6" w:rsidRDefault="004C54D3" w:rsidP="004C54D3">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20/01/2025</w:t>
      </w:r>
    </w:p>
    <w:p w:rsidR="004C54D3" w:rsidRPr="00664CF6" w:rsidRDefault="004C54D3" w:rsidP="004C54D3">
      <w:pPr>
        <w:spacing w:after="0" w:line="240" w:lineRule="auto"/>
        <w:rPr>
          <w:rFonts w:ascii="Times New Roman" w:eastAsia="Calibri" w:hAnsi="Times New Roman"/>
          <w:sz w:val="28"/>
          <w:szCs w:val="28"/>
          <w:lang w:val="en-US"/>
        </w:rPr>
      </w:pPr>
      <w:r w:rsidRPr="00664CF6">
        <w:rPr>
          <w:rFonts w:ascii="Times New Roman" w:eastAsia="Calibri" w:hAnsi="Times New Roman"/>
          <w:b/>
          <w:sz w:val="28"/>
          <w:szCs w:val="28"/>
          <w:lang w:val="en-US"/>
        </w:rPr>
        <w:t>I</w:t>
      </w:r>
      <w:r w:rsidRPr="00664CF6">
        <w:rPr>
          <w:rFonts w:ascii="Times New Roman" w:eastAsia="Calibri" w:hAnsi="Times New Roman"/>
          <w:b/>
          <w:sz w:val="28"/>
          <w:szCs w:val="28"/>
        </w:rPr>
        <w:t xml:space="preserve">. </w:t>
      </w:r>
      <w:r w:rsidRPr="00664CF6">
        <w:rPr>
          <w:rFonts w:ascii="Times New Roman" w:eastAsia="Calibri" w:hAnsi="Times New Roman"/>
          <w:b/>
          <w:sz w:val="28"/>
          <w:szCs w:val="28"/>
          <w:lang w:val="en-US"/>
        </w:rPr>
        <w:t>YÊU CẦU CẦN ĐẠT</w:t>
      </w:r>
    </w:p>
    <w:p w:rsidR="004C54D3" w:rsidRPr="00664CF6" w:rsidRDefault="004C54D3" w:rsidP="004C54D3">
      <w:pPr>
        <w:spacing w:after="0" w:line="240" w:lineRule="auto"/>
        <w:ind w:firstLine="720"/>
        <w:jc w:val="both"/>
        <w:rPr>
          <w:rFonts w:ascii="Times New Roman" w:eastAsia="Calibri" w:hAnsi="Times New Roman"/>
          <w:sz w:val="28"/>
          <w:szCs w:val="28"/>
          <w:lang w:val="en-US"/>
        </w:rPr>
      </w:pPr>
      <w:r w:rsidRPr="00664CF6">
        <w:rPr>
          <w:rFonts w:ascii="Times New Roman" w:eastAsia="Calibri" w:hAnsi="Times New Roman"/>
          <w:sz w:val="28"/>
          <w:szCs w:val="28"/>
          <w:lang w:val="en-US"/>
        </w:rPr>
        <w:t>-  Biết được thông tin về một số doanh nhân nổi tiếng và những doanh nhân thành đạt ở địa phương.</w:t>
      </w:r>
    </w:p>
    <w:p w:rsidR="004C54D3" w:rsidRPr="00664CF6" w:rsidRDefault="004C54D3" w:rsidP="004C54D3">
      <w:pPr>
        <w:spacing w:after="0" w:line="240" w:lineRule="auto"/>
        <w:ind w:firstLine="720"/>
        <w:jc w:val="both"/>
        <w:rPr>
          <w:rFonts w:ascii="Times New Roman" w:eastAsia="Calibri" w:hAnsi="Times New Roman"/>
          <w:sz w:val="28"/>
          <w:szCs w:val="28"/>
          <w:lang w:val="en-US"/>
        </w:rPr>
      </w:pPr>
      <w:r w:rsidRPr="00664CF6">
        <w:rPr>
          <w:rFonts w:ascii="Times New Roman" w:eastAsia="Calibri" w:hAnsi="Times New Roman"/>
          <w:sz w:val="28"/>
          <w:szCs w:val="28"/>
          <w:lang w:val="en-US"/>
        </w:rPr>
        <w:t xml:space="preserve">- Chia sẻ được hiểu biết của bản thân về hoạt động kinh doanh. </w:t>
      </w:r>
    </w:p>
    <w:p w:rsidR="004C54D3" w:rsidRPr="00664CF6" w:rsidRDefault="004C54D3" w:rsidP="004C54D3">
      <w:pPr>
        <w:spacing w:after="0" w:line="240" w:lineRule="auto"/>
        <w:ind w:firstLine="720"/>
        <w:jc w:val="both"/>
        <w:rPr>
          <w:rFonts w:ascii="Times New Roman" w:eastAsia="Calibri" w:hAnsi="Times New Roman"/>
          <w:sz w:val="28"/>
          <w:szCs w:val="28"/>
          <w:lang w:val="en-US"/>
        </w:rPr>
      </w:pPr>
      <w:r w:rsidRPr="00664CF6">
        <w:rPr>
          <w:rFonts w:ascii="Times New Roman" w:eastAsia="Calibri" w:hAnsi="Times New Roman"/>
          <w:sz w:val="28"/>
          <w:szCs w:val="28"/>
          <w:lang w:val="en-US"/>
        </w:rPr>
        <w:t xml:space="preserve">- Năng lực tự chủ, tự học: tham gia biểu diễn văn nghệ tích cực. </w:t>
      </w:r>
    </w:p>
    <w:p w:rsidR="004C54D3" w:rsidRPr="00664CF6" w:rsidRDefault="004C54D3" w:rsidP="004C54D3">
      <w:pPr>
        <w:shd w:val="clear" w:color="auto" w:fill="FFFFFF"/>
        <w:spacing w:after="0" w:line="240" w:lineRule="auto"/>
        <w:rPr>
          <w:rFonts w:ascii="Times New Roman" w:eastAsia="Times New Roman" w:hAnsi="Times New Roman"/>
          <w:b/>
          <w:bCs/>
          <w:sz w:val="28"/>
          <w:szCs w:val="28"/>
          <w:lang w:val="en-US"/>
        </w:rPr>
      </w:pPr>
      <w:r w:rsidRPr="00664CF6">
        <w:rPr>
          <w:rFonts w:ascii="Times New Roman" w:eastAsia="Times New Roman" w:hAnsi="Times New Roman"/>
          <w:b/>
          <w:bCs/>
          <w:sz w:val="28"/>
          <w:szCs w:val="28"/>
          <w:lang w:val="en-US"/>
        </w:rPr>
        <w:t>II. ĐỒ DÙNG DẠY HỌC</w:t>
      </w:r>
    </w:p>
    <w:p w:rsidR="004C54D3" w:rsidRPr="00664CF6" w:rsidRDefault="004C54D3" w:rsidP="004C54D3">
      <w:pPr>
        <w:shd w:val="clear" w:color="auto" w:fill="FFFFFF"/>
        <w:spacing w:after="0" w:line="240" w:lineRule="auto"/>
        <w:ind w:firstLine="720"/>
        <w:jc w:val="both"/>
        <w:rPr>
          <w:rFonts w:ascii="Times New Roman" w:eastAsia="Times New Roman" w:hAnsi="Times New Roman"/>
          <w:sz w:val="28"/>
          <w:szCs w:val="28"/>
          <w:lang w:val="en-US"/>
        </w:rPr>
      </w:pPr>
      <w:r w:rsidRPr="00664CF6">
        <w:rPr>
          <w:rFonts w:ascii="Times New Roman" w:eastAsia="Times New Roman" w:hAnsi="Times New Roman"/>
          <w:b/>
          <w:sz w:val="28"/>
          <w:szCs w:val="28"/>
          <w:lang w:val="en-US"/>
        </w:rPr>
        <w:t>1.Giáo viên</w:t>
      </w:r>
      <w:r w:rsidRPr="00664CF6">
        <w:rPr>
          <w:rFonts w:ascii="Times New Roman" w:eastAsia="Times New Roman" w:hAnsi="Times New Roman"/>
          <w:sz w:val="28"/>
          <w:szCs w:val="28"/>
          <w:lang w:val="en-US"/>
        </w:rPr>
        <w:t xml:space="preserve">: </w:t>
      </w:r>
    </w:p>
    <w:p w:rsidR="004C54D3" w:rsidRPr="00664CF6" w:rsidRDefault="004C54D3" w:rsidP="004C54D3">
      <w:pPr>
        <w:shd w:val="clear" w:color="auto" w:fill="FFFFFF"/>
        <w:spacing w:after="0" w:line="240" w:lineRule="auto"/>
        <w:ind w:firstLine="720"/>
        <w:jc w:val="both"/>
        <w:rPr>
          <w:rFonts w:ascii="Times New Roman" w:eastAsia="Times New Roman" w:hAnsi="Times New Roman"/>
          <w:sz w:val="28"/>
          <w:szCs w:val="28"/>
          <w:lang w:val="en-US"/>
        </w:rPr>
      </w:pPr>
      <w:r w:rsidRPr="00664CF6">
        <w:rPr>
          <w:rFonts w:ascii="Times New Roman" w:eastAsia="Times New Roman" w:hAnsi="Times New Roman"/>
          <w:sz w:val="28"/>
          <w:szCs w:val="28"/>
          <w:lang w:val="en-US"/>
        </w:rPr>
        <w:t>- Kế hoạch bài dạy, bài giảng Power point.</w:t>
      </w:r>
    </w:p>
    <w:p w:rsidR="004C54D3" w:rsidRPr="00664CF6" w:rsidRDefault="004C54D3" w:rsidP="004C54D3">
      <w:pPr>
        <w:shd w:val="clear" w:color="auto" w:fill="FFFFFF"/>
        <w:spacing w:after="0" w:line="240" w:lineRule="auto"/>
        <w:ind w:firstLine="720"/>
        <w:jc w:val="both"/>
        <w:rPr>
          <w:rFonts w:ascii="Times New Roman" w:eastAsia="Times New Roman" w:hAnsi="Times New Roman"/>
          <w:sz w:val="28"/>
          <w:szCs w:val="28"/>
          <w:lang w:val="en-US"/>
        </w:rPr>
      </w:pPr>
      <w:r w:rsidRPr="00664CF6">
        <w:rPr>
          <w:rFonts w:ascii="Times New Roman" w:eastAsia="Times New Roman" w:hAnsi="Times New Roman"/>
          <w:sz w:val="28"/>
          <w:szCs w:val="28"/>
          <w:lang w:val="en-US"/>
        </w:rPr>
        <w:t>- SGK và các thiết bị, học liệu phục vụ cho tiết dạy.</w:t>
      </w:r>
    </w:p>
    <w:p w:rsidR="004C54D3" w:rsidRPr="00664CF6" w:rsidRDefault="004C54D3" w:rsidP="004C54D3">
      <w:pPr>
        <w:shd w:val="clear" w:color="auto" w:fill="FFFFFF"/>
        <w:spacing w:after="0" w:line="240" w:lineRule="auto"/>
        <w:ind w:firstLine="720"/>
        <w:jc w:val="both"/>
        <w:rPr>
          <w:rFonts w:ascii="Times New Roman" w:eastAsia="Times New Roman" w:hAnsi="Times New Roman"/>
          <w:b/>
          <w:sz w:val="28"/>
          <w:szCs w:val="28"/>
          <w:lang w:val="en-US"/>
        </w:rPr>
      </w:pPr>
      <w:r w:rsidRPr="00664CF6">
        <w:rPr>
          <w:rFonts w:ascii="Times New Roman" w:eastAsia="Times New Roman" w:hAnsi="Times New Roman"/>
          <w:b/>
          <w:sz w:val="28"/>
          <w:szCs w:val="28"/>
          <w:lang w:val="en-US"/>
        </w:rPr>
        <w:t xml:space="preserve">2. Học sinh: </w:t>
      </w:r>
    </w:p>
    <w:p w:rsidR="004C54D3" w:rsidRPr="00664CF6" w:rsidRDefault="004C54D3" w:rsidP="004C54D3">
      <w:pPr>
        <w:shd w:val="clear" w:color="auto" w:fill="FFFFFF"/>
        <w:spacing w:after="0" w:line="240" w:lineRule="auto"/>
        <w:ind w:firstLine="720"/>
        <w:jc w:val="both"/>
        <w:rPr>
          <w:rFonts w:ascii="Times New Roman" w:eastAsia="Times New Roman" w:hAnsi="Times New Roman"/>
          <w:sz w:val="28"/>
          <w:szCs w:val="28"/>
          <w:lang w:val="en-US"/>
        </w:rPr>
      </w:pPr>
      <w:r w:rsidRPr="00664CF6">
        <w:rPr>
          <w:rFonts w:ascii="Times New Roman" w:eastAsia="Times New Roman" w:hAnsi="Times New Roman"/>
          <w:sz w:val="28"/>
          <w:szCs w:val="28"/>
          <w:lang w:val="en-US"/>
        </w:rPr>
        <w:t>- SGK, vở ghi chép, vật liệu phục vụ cho việc học tập</w:t>
      </w:r>
    </w:p>
    <w:p w:rsidR="004C54D3" w:rsidRPr="00664CF6" w:rsidRDefault="004C54D3" w:rsidP="004C54D3">
      <w:pPr>
        <w:spacing w:after="0" w:line="240" w:lineRule="auto"/>
        <w:rPr>
          <w:rFonts w:ascii="Times New Roman" w:eastAsia="Times New Roman" w:hAnsi="Times New Roman"/>
          <w:b/>
          <w:bCs/>
          <w:sz w:val="28"/>
          <w:szCs w:val="28"/>
          <w:lang w:val="en-US"/>
        </w:rPr>
      </w:pPr>
      <w:r w:rsidRPr="00664CF6">
        <w:rPr>
          <w:rFonts w:ascii="Times New Roman" w:eastAsia="Times New Roman" w:hAnsi="Times New Roman"/>
          <w:b/>
          <w:bCs/>
          <w:sz w:val="28"/>
          <w:szCs w:val="28"/>
          <w:lang w:val="en-US"/>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4C54D3" w:rsidRPr="00664CF6" w:rsidTr="00315844">
        <w:trPr>
          <w:jc w:val="center"/>
        </w:trPr>
        <w:tc>
          <w:tcPr>
            <w:tcW w:w="5014" w:type="dxa"/>
            <w:tcBorders>
              <w:bottom w:val="dashed" w:sz="4" w:space="0" w:color="000000"/>
            </w:tcBorders>
          </w:tcPr>
          <w:p w:rsidR="004C54D3" w:rsidRPr="00664CF6" w:rsidRDefault="004C54D3" w:rsidP="00315844">
            <w:pPr>
              <w:spacing w:after="0" w:line="240" w:lineRule="auto"/>
              <w:ind w:left="709" w:hanging="709"/>
              <w:contextualSpacing/>
              <w:jc w:val="center"/>
              <w:rPr>
                <w:rFonts w:ascii="Times New Roman" w:eastAsia="Calibri" w:hAnsi="Times New Roman"/>
                <w:b/>
                <w:sz w:val="28"/>
                <w:szCs w:val="28"/>
                <w:lang w:val="nl-NL"/>
              </w:rPr>
            </w:pPr>
            <w:r w:rsidRPr="00664CF6">
              <w:rPr>
                <w:rFonts w:ascii="Times New Roman" w:eastAsia="Calibri" w:hAnsi="Times New Roman"/>
                <w:b/>
                <w:sz w:val="28"/>
                <w:szCs w:val="28"/>
                <w:lang w:val="nl-NL"/>
              </w:rPr>
              <w:t>HOẠT ĐỘNG CỦA GIÁO VIÊN</w:t>
            </w:r>
          </w:p>
        </w:tc>
        <w:tc>
          <w:tcPr>
            <w:tcW w:w="4337" w:type="dxa"/>
            <w:tcBorders>
              <w:bottom w:val="dashed" w:sz="4" w:space="0" w:color="000000"/>
            </w:tcBorders>
          </w:tcPr>
          <w:p w:rsidR="004C54D3" w:rsidRPr="00664CF6" w:rsidRDefault="004C54D3" w:rsidP="00315844">
            <w:pPr>
              <w:spacing w:after="0" w:line="240" w:lineRule="auto"/>
              <w:ind w:left="709" w:hanging="709"/>
              <w:contextualSpacing/>
              <w:jc w:val="center"/>
              <w:rPr>
                <w:rFonts w:ascii="Times New Roman" w:eastAsia="Calibri" w:hAnsi="Times New Roman"/>
                <w:b/>
                <w:sz w:val="28"/>
                <w:szCs w:val="28"/>
                <w:lang w:val="nl-NL"/>
              </w:rPr>
            </w:pPr>
            <w:r w:rsidRPr="00664CF6">
              <w:rPr>
                <w:rFonts w:ascii="Times New Roman" w:eastAsia="Calibri" w:hAnsi="Times New Roman"/>
                <w:b/>
                <w:sz w:val="28"/>
                <w:szCs w:val="28"/>
                <w:lang w:val="nl-NL"/>
              </w:rPr>
              <w:t>HOẠT ĐỘNG CỦA HỌC SINH</w:t>
            </w:r>
          </w:p>
        </w:tc>
      </w:tr>
      <w:tr w:rsidR="004C54D3" w:rsidRPr="00664CF6" w:rsidTr="00315844">
        <w:trPr>
          <w:jc w:val="center"/>
        </w:trPr>
        <w:tc>
          <w:tcPr>
            <w:tcW w:w="5014" w:type="dxa"/>
            <w:tcBorders>
              <w:bottom w:val="dashed" w:sz="4" w:space="0" w:color="000000"/>
            </w:tcBorders>
          </w:tcPr>
          <w:p w:rsidR="004C54D3" w:rsidRPr="00612AE6" w:rsidRDefault="004C54D3" w:rsidP="00315844">
            <w:pPr>
              <w:spacing w:after="0" w:line="240" w:lineRule="auto"/>
              <w:jc w:val="both"/>
              <w:rPr>
                <w:rFonts w:ascii="Times New Roman" w:eastAsia="Calibri" w:hAnsi="Times New Roman"/>
                <w:b/>
                <w:sz w:val="28"/>
                <w:szCs w:val="28"/>
              </w:rPr>
            </w:pPr>
            <w:r w:rsidRPr="00612AE6">
              <w:rPr>
                <w:rFonts w:ascii="Times New Roman" w:eastAsia="Calibri" w:hAnsi="Times New Roman"/>
                <w:b/>
                <w:sz w:val="28"/>
                <w:szCs w:val="28"/>
              </w:rPr>
              <w:t>1. Hoạt động mở đầu</w:t>
            </w:r>
            <w:r>
              <w:rPr>
                <w:rFonts w:ascii="Times New Roman" w:eastAsia="Calibri" w:hAnsi="Times New Roman"/>
                <w:b/>
                <w:sz w:val="28"/>
                <w:szCs w:val="28"/>
              </w:rPr>
              <w:t>(5p)</w:t>
            </w:r>
          </w:p>
          <w:p w:rsidR="004C54D3" w:rsidRPr="00612AE6" w:rsidRDefault="004C54D3" w:rsidP="00315844">
            <w:pPr>
              <w:spacing w:after="0" w:line="240" w:lineRule="auto"/>
              <w:jc w:val="both"/>
              <w:rPr>
                <w:rFonts w:ascii="Times New Roman" w:eastAsia="Calibri" w:hAnsi="Times New Roman"/>
                <w:b/>
                <w:sz w:val="28"/>
                <w:szCs w:val="28"/>
              </w:rPr>
            </w:pPr>
            <w:r w:rsidRPr="00612AE6">
              <w:rPr>
                <w:rFonts w:ascii="Times New Roman" w:eastAsia="Calibri" w:hAnsi="Times New Roman"/>
                <w:b/>
                <w:sz w:val="28"/>
                <w:szCs w:val="28"/>
              </w:rPr>
              <w:t>1.1. Khởi động</w:t>
            </w:r>
          </w:p>
          <w:p w:rsidR="004C54D3" w:rsidRDefault="004C54D3" w:rsidP="00315844">
            <w:pPr>
              <w:spacing w:after="0" w:line="240" w:lineRule="auto"/>
              <w:jc w:val="both"/>
              <w:rPr>
                <w:rFonts w:ascii="Times New Roman" w:eastAsia="Calibri" w:hAnsi="Times New Roman"/>
                <w:sz w:val="28"/>
                <w:szCs w:val="28"/>
              </w:rPr>
            </w:pPr>
            <w:r w:rsidRPr="00664CF6">
              <w:rPr>
                <w:rFonts w:ascii="Times New Roman" w:eastAsia="Calibri" w:hAnsi="Times New Roman"/>
                <w:sz w:val="28"/>
                <w:szCs w:val="28"/>
                <w:lang w:val="en-US"/>
              </w:rPr>
              <w:t>- GV cho HS sắp xếp và ổn định chỗ ngồi theo lớp qua bài hát</w:t>
            </w:r>
            <w:r>
              <w:rPr>
                <w:rFonts w:ascii="Times New Roman" w:eastAsia="Calibri" w:hAnsi="Times New Roman"/>
                <w:sz w:val="28"/>
                <w:szCs w:val="28"/>
              </w:rPr>
              <w:t xml:space="preserve"> Hát mừng</w:t>
            </w:r>
          </w:p>
          <w:p w:rsidR="004C54D3" w:rsidRPr="00664CF6" w:rsidRDefault="004C54D3" w:rsidP="00315844">
            <w:pPr>
              <w:spacing w:after="0" w:line="240" w:lineRule="auto"/>
              <w:jc w:val="both"/>
              <w:rPr>
                <w:rFonts w:ascii="Times New Roman" w:eastAsia="Calibri" w:hAnsi="Times New Roman"/>
                <w:b/>
                <w:sz w:val="28"/>
                <w:szCs w:val="28"/>
              </w:rPr>
            </w:pPr>
            <w:r w:rsidRPr="00612AE6">
              <w:rPr>
                <w:rFonts w:ascii="Times New Roman" w:eastAsia="Calibri" w:hAnsi="Times New Roman"/>
                <w:b/>
                <w:sz w:val="28"/>
                <w:szCs w:val="28"/>
              </w:rPr>
              <w:t>1.2. Giới thiệu bài</w:t>
            </w:r>
          </w:p>
        </w:tc>
        <w:tc>
          <w:tcPr>
            <w:tcW w:w="4337" w:type="dxa"/>
            <w:tcBorders>
              <w:bottom w:val="dashed" w:sz="4" w:space="0" w:color="000000"/>
            </w:tcBorders>
          </w:tcPr>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HS tập trung theo hiệu lệnh</w:t>
            </w:r>
          </w:p>
        </w:tc>
      </w:tr>
      <w:tr w:rsidR="004C54D3" w:rsidRPr="00664CF6" w:rsidTr="00315844">
        <w:trPr>
          <w:jc w:val="center"/>
        </w:trPr>
        <w:tc>
          <w:tcPr>
            <w:tcW w:w="5014" w:type="dxa"/>
            <w:tcBorders>
              <w:top w:val="dashed" w:sz="4" w:space="0" w:color="000000"/>
              <w:bottom w:val="dashed" w:sz="4" w:space="0" w:color="000000"/>
            </w:tcBorders>
          </w:tcPr>
          <w:p w:rsidR="004C54D3" w:rsidRPr="00664CF6" w:rsidRDefault="004C54D3" w:rsidP="00315844">
            <w:pPr>
              <w:spacing w:after="0" w:line="240" w:lineRule="auto"/>
              <w:jc w:val="both"/>
              <w:rPr>
                <w:rFonts w:ascii="Times New Roman" w:eastAsia="Calibri" w:hAnsi="Times New Roman"/>
                <w:b/>
                <w:sz w:val="28"/>
                <w:szCs w:val="28"/>
              </w:rPr>
            </w:pPr>
            <w:r w:rsidRPr="00664CF6">
              <w:rPr>
                <w:rFonts w:ascii="Times New Roman" w:eastAsia="Calibri" w:hAnsi="Times New Roman"/>
                <w:b/>
                <w:sz w:val="28"/>
                <w:szCs w:val="28"/>
              </w:rPr>
              <w:t>2. Hoạt động hình thành kiến thức mới</w:t>
            </w:r>
            <w:r>
              <w:rPr>
                <w:rFonts w:ascii="Times New Roman" w:eastAsia="Calibri" w:hAnsi="Times New Roman"/>
                <w:b/>
                <w:sz w:val="28"/>
                <w:szCs w:val="28"/>
              </w:rPr>
              <w:t>(25p)</w:t>
            </w:r>
          </w:p>
          <w:p w:rsidR="004C54D3" w:rsidRPr="00664CF6" w:rsidRDefault="004C54D3" w:rsidP="00315844">
            <w:pPr>
              <w:spacing w:after="0" w:line="240" w:lineRule="auto"/>
              <w:jc w:val="both"/>
              <w:rPr>
                <w:rFonts w:ascii="Times New Roman" w:eastAsia="Calibri" w:hAnsi="Times New Roman"/>
                <w:b/>
                <w:sz w:val="28"/>
                <w:szCs w:val="28"/>
                <w:lang w:val="en-US"/>
              </w:rPr>
            </w:pPr>
            <w:r w:rsidRPr="00664CF6">
              <w:rPr>
                <w:rFonts w:ascii="Times New Roman" w:eastAsia="Calibri" w:hAnsi="Times New Roman"/>
                <w:b/>
                <w:sz w:val="28"/>
                <w:szCs w:val="28"/>
                <w:lang w:val="en-US"/>
              </w:rPr>
              <w:t>1. Thực hiện nghi lễ chào cờ</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GV Tổng phụ trách kết hợp với GV chủ nhiệm điều hành HS chỉnh đốn hàng ngũ, trang phục.</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Đội nghi lễ tiến vào vị trí.</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Tiến hành thực hiện nghi lễ chào cờ.</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GV - HS ổn định chỗ ngồi.</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Nhận xét kết quả thi đua của tuần vừa qua và phát động phong trào thi đua tuần tới.</w:t>
            </w:r>
          </w:p>
          <w:p w:rsidR="004C54D3" w:rsidRPr="00664CF6" w:rsidRDefault="004C54D3" w:rsidP="00315844">
            <w:pPr>
              <w:spacing w:after="0" w:line="240" w:lineRule="auto"/>
              <w:jc w:val="both"/>
              <w:rPr>
                <w:rFonts w:ascii="Times New Roman" w:eastAsia="Calibri" w:hAnsi="Times New Roman"/>
                <w:b/>
                <w:sz w:val="28"/>
                <w:szCs w:val="28"/>
                <w:lang w:val="en-US"/>
              </w:rPr>
            </w:pPr>
            <w:r w:rsidRPr="00664CF6">
              <w:rPr>
                <w:rFonts w:ascii="Times New Roman" w:eastAsia="Calibri" w:hAnsi="Times New Roman"/>
                <w:b/>
                <w:sz w:val="28"/>
                <w:szCs w:val="28"/>
                <w:lang w:val="en-US"/>
              </w:rPr>
              <w:t>2. Sinh hoạt theo chủ đề: GIAO LƯU VỀ CHỦ ĐỀ HOẠT ĐỘNG KINH DOANH</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Nhà trường/GV Tổng phụ trách Đội tổ chức buổi giao lưu về chủ đề Hoạt động kinh doanh. Các nội dung chính như sau:</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Giới thiệu khách mời là doanh nhân tại địa phương (nếu có) tham gia buổi giao lưu.</w:t>
            </w:r>
          </w:p>
          <w:p w:rsidR="004C54D3" w:rsidRPr="00664CF6" w:rsidRDefault="004C54D3" w:rsidP="00315844">
            <w:pPr>
              <w:widowControl w:val="0"/>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xml:space="preserve">+ Có thể cho HS tiếp cận nội dung của </w:t>
            </w:r>
            <w:r w:rsidRPr="00664CF6">
              <w:rPr>
                <w:rFonts w:ascii="Times New Roman" w:eastAsia="Calibri" w:hAnsi="Times New Roman"/>
                <w:sz w:val="28"/>
                <w:szCs w:val="28"/>
                <w:lang w:val="en-US"/>
              </w:rPr>
              <w:lastRenderedPageBreak/>
              <w:t>chủ đề buổi giao lưu thông qua một tình huống cụ thể gắn với hoạt động kinh doanh trong cuộc sống hằng ngày. Giới thiệu cho HS thông tin về một số doanh nhân nổi tiếng và những doanh nhân thành đạt ở địa phương bằng tranh ảnh hoặc phim tư liệu. Trong đó, chú trọng những doanh nhân thành công trong kinh doanh, đồng thời thúc đẩy sự phát triển kinh tế của địa phương. Hoạt động này GV cũng có thể phổ biến trước cho HS tìm hiểu về các doanh nhân ở địa phương và mời các em giới thiệu trước toàn trường.</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Mời một số HS giao lưu, chia sẻ hiểu biết của bản thân về hoạt động kinh doanh. GV khuyến khích sự tương tác tích cực từ HS.</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GV mời một số HS chia sẻ điều mình học được và cảm xúc sau khi tham gia buổi giao lưu.</w:t>
            </w:r>
          </w:p>
        </w:tc>
        <w:tc>
          <w:tcPr>
            <w:tcW w:w="4337" w:type="dxa"/>
            <w:tcBorders>
              <w:top w:val="dashed" w:sz="4" w:space="0" w:color="000000"/>
              <w:bottom w:val="dashed" w:sz="4" w:space="0" w:color="000000"/>
            </w:tcBorders>
          </w:tcPr>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HS thực hiện.</w:t>
            </w: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Chào cờ, Quốc ca, Đội ca,…</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Ổn định chỗ ngồi.</w:t>
            </w: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HS lắng nghe.</w:t>
            </w: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HS giao lưu và chia sẻ</w:t>
            </w: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Hs chia sẻ</w:t>
            </w:r>
          </w:p>
        </w:tc>
      </w:tr>
      <w:tr w:rsidR="004C54D3" w:rsidRPr="00664CF6" w:rsidTr="00315844">
        <w:trPr>
          <w:jc w:val="center"/>
        </w:trPr>
        <w:tc>
          <w:tcPr>
            <w:tcW w:w="5014" w:type="dxa"/>
            <w:tcBorders>
              <w:top w:val="dashed" w:sz="4" w:space="0" w:color="000000"/>
              <w:bottom w:val="dashed" w:sz="4" w:space="0" w:color="000000"/>
            </w:tcBorders>
          </w:tcPr>
          <w:p w:rsidR="004C54D3" w:rsidRPr="00664CF6" w:rsidRDefault="004C54D3" w:rsidP="00315844">
            <w:pPr>
              <w:spacing w:before="40" w:after="0" w:line="240" w:lineRule="auto"/>
              <w:jc w:val="both"/>
              <w:rPr>
                <w:rFonts w:ascii="Times New Roman" w:eastAsia="Calibri" w:hAnsi="Times New Roman"/>
                <w:b/>
                <w:sz w:val="28"/>
                <w:szCs w:val="28"/>
              </w:rPr>
            </w:pPr>
            <w:r w:rsidRPr="00664CF6">
              <w:rPr>
                <w:rFonts w:ascii="Times New Roman" w:eastAsia="Calibri" w:hAnsi="Times New Roman"/>
                <w:b/>
                <w:sz w:val="28"/>
                <w:szCs w:val="28"/>
              </w:rPr>
              <w:lastRenderedPageBreak/>
              <w:t xml:space="preserve">3. Hoạt động </w:t>
            </w:r>
            <w:r w:rsidRPr="00664CF6">
              <w:rPr>
                <w:rFonts w:ascii="Times New Roman" w:eastAsia="Calibri" w:hAnsi="Times New Roman"/>
                <w:b/>
                <w:sz w:val="28"/>
                <w:szCs w:val="28"/>
                <w:lang w:val="en-US"/>
              </w:rPr>
              <w:t>vận dụng, trải nghiệm</w:t>
            </w:r>
            <w:r>
              <w:rPr>
                <w:rFonts w:ascii="Times New Roman" w:eastAsia="Calibri" w:hAnsi="Times New Roman"/>
                <w:b/>
                <w:sz w:val="28"/>
                <w:szCs w:val="28"/>
              </w:rPr>
              <w:t>(5p)</w:t>
            </w: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Mời một số HS bày tỏ cảm xúc sau khi tham gia hoạt động.</w:t>
            </w:r>
          </w:p>
        </w:tc>
        <w:tc>
          <w:tcPr>
            <w:tcW w:w="4337" w:type="dxa"/>
            <w:tcBorders>
              <w:top w:val="dashed" w:sz="4" w:space="0" w:color="000000"/>
              <w:bottom w:val="dashed" w:sz="4" w:space="0" w:color="000000"/>
            </w:tcBorders>
          </w:tcPr>
          <w:p w:rsidR="004C54D3" w:rsidRPr="00664CF6" w:rsidRDefault="004C54D3" w:rsidP="00315844">
            <w:pPr>
              <w:spacing w:after="0" w:line="240" w:lineRule="auto"/>
              <w:jc w:val="both"/>
              <w:rPr>
                <w:rFonts w:ascii="Times New Roman" w:eastAsia="Calibri" w:hAnsi="Times New Roman"/>
                <w:sz w:val="28"/>
                <w:szCs w:val="28"/>
                <w:lang w:val="en-US"/>
              </w:rPr>
            </w:pPr>
          </w:p>
          <w:p w:rsidR="004C54D3" w:rsidRPr="00664CF6" w:rsidRDefault="004C54D3" w:rsidP="00315844">
            <w:pPr>
              <w:spacing w:after="0" w:line="240" w:lineRule="auto"/>
              <w:jc w:val="both"/>
              <w:rPr>
                <w:rFonts w:ascii="Times New Roman" w:eastAsia="Calibri" w:hAnsi="Times New Roman"/>
                <w:sz w:val="28"/>
                <w:szCs w:val="28"/>
                <w:lang w:val="en-US"/>
              </w:rPr>
            </w:pPr>
            <w:r w:rsidRPr="00664CF6">
              <w:rPr>
                <w:rFonts w:ascii="Times New Roman" w:eastAsia="Calibri" w:hAnsi="Times New Roman"/>
                <w:sz w:val="28"/>
                <w:szCs w:val="28"/>
                <w:lang w:val="en-US"/>
              </w:rPr>
              <w:t>- Vài HS phát biểu.</w:t>
            </w:r>
          </w:p>
        </w:tc>
      </w:tr>
    </w:tbl>
    <w:p w:rsidR="004C54D3" w:rsidRPr="00A038C0" w:rsidRDefault="004C54D3" w:rsidP="004C54D3">
      <w:pPr>
        <w:spacing w:after="0" w:line="240" w:lineRule="auto"/>
        <w:jc w:val="both"/>
        <w:rPr>
          <w:rFonts w:asciiTheme="majorHAnsi" w:eastAsia="SimSun" w:hAnsiTheme="majorHAnsi" w:cstheme="majorHAnsi"/>
          <w:b/>
          <w:bCs/>
          <w:sz w:val="28"/>
          <w:szCs w:val="28"/>
          <w:lang w:eastAsia="zh-CN"/>
        </w:rPr>
      </w:pPr>
      <w:r w:rsidRPr="00A038C0">
        <w:rPr>
          <w:rFonts w:asciiTheme="majorHAnsi" w:eastAsia="SimSun" w:hAnsiTheme="majorHAnsi" w:cstheme="majorHAnsi"/>
          <w:b/>
          <w:bCs/>
          <w:sz w:val="28"/>
          <w:szCs w:val="28"/>
          <w:lang w:eastAsia="zh-CN"/>
        </w:rPr>
        <w:t xml:space="preserve">IV. ĐIỀU CHỈNH SAU TIẾT DẠY </w:t>
      </w:r>
    </w:p>
    <w:p w:rsidR="006C199E" w:rsidRPr="004C54D3" w:rsidRDefault="004C54D3" w:rsidP="004C54D3">
      <w:r w:rsidRPr="00A038C0">
        <w:rPr>
          <w:rFonts w:asciiTheme="majorHAnsi" w:eastAsia="SimSun" w:hAnsiTheme="majorHAnsi" w:cstheme="majorHAnsi"/>
          <w:bCs/>
          <w:sz w:val="28"/>
          <w:szCs w:val="28"/>
          <w:lang w:eastAsia="zh-CN"/>
        </w:rPr>
        <w:t>………………………………………………………………………………………………………………………………………………………………………………</w:t>
      </w:r>
      <w:bookmarkStart w:id="0" w:name="_GoBack"/>
      <w:bookmarkEnd w:id="0"/>
    </w:p>
    <w:sectPr w:rsidR="006C199E" w:rsidRPr="004C54D3" w:rsidSect="0049365F">
      <w:pgSz w:w="11906" w:h="16838"/>
      <w:pgMar w:top="1304" w:right="964" w:bottom="130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69AF"/>
    <w:multiLevelType w:val="multilevel"/>
    <w:tmpl w:val="1BBC73B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47"/>
    <w:rsid w:val="003B1E8D"/>
    <w:rsid w:val="003E7339"/>
    <w:rsid w:val="0049365F"/>
    <w:rsid w:val="004C54D3"/>
    <w:rsid w:val="0060721E"/>
    <w:rsid w:val="006C199E"/>
    <w:rsid w:val="008200E6"/>
    <w:rsid w:val="00924D47"/>
    <w:rsid w:val="00945069"/>
    <w:rsid w:val="00DC0E90"/>
    <w:rsid w:val="00E80578"/>
    <w:rsid w:val="00F34E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4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D47"/>
    <w:rPr>
      <w:color w:val="0000FF" w:themeColor="hyperlink"/>
      <w:u w:val="single"/>
    </w:rPr>
  </w:style>
  <w:style w:type="table" w:styleId="TableGrid">
    <w:name w:val="Table Grid"/>
    <w:aliases w:val="GA,times new roman"/>
    <w:basedOn w:val="TableNormal"/>
    <w:uiPriority w:val="39"/>
    <w:qFormat/>
    <w:rsid w:val="008200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6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47"/>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D47"/>
    <w:rPr>
      <w:color w:val="0000FF" w:themeColor="hyperlink"/>
      <w:u w:val="single"/>
    </w:rPr>
  </w:style>
  <w:style w:type="table" w:styleId="TableGrid">
    <w:name w:val="Table Grid"/>
    <w:aliases w:val="GA,times new roman"/>
    <w:basedOn w:val="TableNormal"/>
    <w:uiPriority w:val="39"/>
    <w:qFormat/>
    <w:rsid w:val="008200E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6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2025-02-18T06:53:00Z</dcterms:created>
  <dcterms:modified xsi:type="dcterms:W3CDTF">2025-02-18T06:53:00Z</dcterms:modified>
</cp:coreProperties>
</file>