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F" w:rsidRPr="002B0C0B" w:rsidRDefault="0046423F" w:rsidP="0046423F">
      <w:pPr>
        <w:widowControl w:val="0"/>
        <w:jc w:val="center"/>
        <w:rPr>
          <w:rFonts w:ascii="Times New Roman" w:hAnsi="Times New Roman"/>
          <w:b/>
          <w:bCs/>
          <w:color w:val="0070C0"/>
          <w:sz w:val="26"/>
          <w:szCs w:val="26"/>
          <w:lang w:val="nl-NL"/>
        </w:rPr>
      </w:pPr>
      <w:r w:rsidRPr="002B0C0B">
        <w:rPr>
          <w:rFonts w:ascii="Times New Roman" w:hAnsi="Times New Roman"/>
          <w:b/>
          <w:bCs/>
          <w:color w:val="0070C0"/>
          <w:sz w:val="26"/>
          <w:szCs w:val="26"/>
          <w:lang w:val="nl-NL"/>
        </w:rPr>
        <w:t>MÔN: LỊCH SỬ VÀ ĐỊA LÍ</w:t>
      </w:r>
    </w:p>
    <w:p w:rsidR="0046423F" w:rsidRDefault="0046423F" w:rsidP="0046423F">
      <w:pPr>
        <w:widowControl w:val="0"/>
        <w:jc w:val="center"/>
        <w:rPr>
          <w:rFonts w:ascii="Times New Roman" w:hAnsi="Times New Roman"/>
          <w:b/>
          <w:color w:val="0070C0"/>
          <w:sz w:val="26"/>
          <w:szCs w:val="26"/>
          <w:lang w:val="vi-VN"/>
        </w:rPr>
      </w:pPr>
      <w:r w:rsidRPr="002B0C0B">
        <w:rPr>
          <w:rFonts w:ascii="Times New Roman" w:hAnsi="Times New Roman"/>
          <w:b/>
          <w:color w:val="0070C0"/>
          <w:sz w:val="26"/>
          <w:szCs w:val="26"/>
          <w:lang w:val="nl-NL"/>
        </w:rPr>
        <w:t>Bài 14: CHIẾN DỊCH ĐIỆN BIÊN PHỦ (</w:t>
      </w:r>
      <w:r>
        <w:rPr>
          <w:rFonts w:ascii="Times New Roman" w:hAnsi="Times New Roman"/>
          <w:b/>
          <w:color w:val="0070C0"/>
          <w:sz w:val="26"/>
          <w:szCs w:val="26"/>
          <w:lang w:val="vi-VN"/>
        </w:rPr>
        <w:t xml:space="preserve">3 Tiết - </w:t>
      </w:r>
      <w:r w:rsidRPr="002B0C0B">
        <w:rPr>
          <w:rFonts w:ascii="Times New Roman" w:hAnsi="Times New Roman"/>
          <w:b/>
          <w:color w:val="0070C0"/>
          <w:sz w:val="26"/>
          <w:szCs w:val="26"/>
          <w:lang w:val="nl-NL"/>
        </w:rPr>
        <w:t>tiết 3)</w:t>
      </w:r>
    </w:p>
    <w:p w:rsidR="0046423F" w:rsidRPr="003478C2" w:rsidRDefault="0046423F" w:rsidP="0046423F">
      <w:pPr>
        <w:rPr>
          <w:rFonts w:ascii="Times New Roman" w:hAnsi="Times New Roman"/>
          <w:b/>
          <w:color w:val="0000FF"/>
          <w:sz w:val="26"/>
          <w:szCs w:val="26"/>
          <w:lang w:val="nl-NL"/>
        </w:rPr>
      </w:pPr>
      <w:r w:rsidRPr="00926932">
        <w:rPr>
          <w:rFonts w:ascii="Times New Roman" w:hAnsi="Times New Roman"/>
          <w:b/>
          <w:color w:val="0000FF"/>
          <w:sz w:val="26"/>
          <w:szCs w:val="26"/>
          <w:lang w:val="vi-VN"/>
        </w:rPr>
        <w:t>Tiết:</w:t>
      </w:r>
      <w:r>
        <w:rPr>
          <w:rFonts w:ascii="Times New Roman" w:hAnsi="Times New Roman"/>
          <w:b/>
          <w:color w:val="0000FF"/>
          <w:sz w:val="26"/>
          <w:szCs w:val="26"/>
          <w:lang w:val="nl-NL"/>
        </w:rPr>
        <w:t xml:space="preserve"> </w:t>
      </w:r>
      <w:r>
        <w:rPr>
          <w:rFonts w:ascii="Times New Roman" w:hAnsi="Times New Roman"/>
          <w:b/>
          <w:color w:val="0000FF"/>
          <w:sz w:val="26"/>
          <w:szCs w:val="26"/>
          <w:lang w:val="vi-VN"/>
        </w:rPr>
        <w:t>4</w:t>
      </w:r>
      <w:r w:rsidRPr="003478C2">
        <w:rPr>
          <w:rFonts w:ascii="Times New Roman" w:hAnsi="Times New Roman"/>
          <w:b/>
          <w:color w:val="0000FF"/>
          <w:sz w:val="26"/>
          <w:szCs w:val="26"/>
          <w:lang w:val="nl-NL"/>
        </w:rPr>
        <w:t>3</w:t>
      </w:r>
    </w:p>
    <w:p w:rsidR="0046423F" w:rsidRPr="00D31AF6" w:rsidRDefault="0046423F" w:rsidP="0046423F">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w:t>
      </w:r>
      <w:r w:rsidRPr="003478C2">
        <w:rPr>
          <w:rFonts w:ascii="Times New Roman" w:hAnsi="Times New Roman"/>
          <w:b/>
          <w:color w:val="0000FF"/>
          <w:sz w:val="26"/>
          <w:szCs w:val="26"/>
          <w:lang w:val="nl-NL"/>
        </w:rPr>
        <w:t>4</w:t>
      </w:r>
      <w:r w:rsidRPr="00926932">
        <w:rPr>
          <w:rFonts w:ascii="Times New Roman" w:hAnsi="Times New Roman"/>
          <w:b/>
          <w:color w:val="0000FF"/>
          <w:sz w:val="26"/>
          <w:szCs w:val="26"/>
          <w:lang w:val="vi-VN"/>
        </w:rPr>
        <w:t>/2/2025</w:t>
      </w:r>
    </w:p>
    <w:p w:rsidR="0046423F" w:rsidRPr="002B0C0B" w:rsidRDefault="0046423F" w:rsidP="0046423F">
      <w:pPr>
        <w:contextualSpacing/>
        <w:rPr>
          <w:rFonts w:ascii="Times New Roman" w:hAnsi="Times New Roman"/>
          <w:b/>
          <w:bCs/>
          <w:sz w:val="26"/>
          <w:szCs w:val="26"/>
          <w:lang w:val="nl-NL"/>
        </w:rPr>
      </w:pPr>
      <w:r w:rsidRPr="002B0C0B">
        <w:rPr>
          <w:rFonts w:ascii="Times New Roman" w:hAnsi="Times New Roman"/>
          <w:b/>
          <w:bCs/>
          <w:sz w:val="26"/>
          <w:szCs w:val="26"/>
          <w:lang w:val="nl-NL"/>
        </w:rPr>
        <w:t>I.YÊU CẦU CẦN ĐẠT</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sz w:val="26"/>
          <w:szCs w:val="26"/>
          <w:lang w:val="nl-NL"/>
        </w:rPr>
        <w:t>-Kể lại được diễn biến chính của chiến dịch Điện Biên Phủ năm 1954, có sử dụng tư liệu lịch sử ( lược đồ, tranh ảnh và các câu chuyện về kéo pháo ở Điện Biên Phủ, chuyện bắt sống tướng Đờ Ca-xtơ-ri…). Sưu tầm và kể lại được một số câu chuyện về một số anh hùng trong chiến dịch Điện Biên Phủ năm 1954 ( Tô Vĩnh Diện, Bế Văn Đàn)</w:t>
      </w:r>
    </w:p>
    <w:p w:rsidR="0046423F" w:rsidRPr="002B0C0B" w:rsidRDefault="0046423F" w:rsidP="0046423F">
      <w:pPr>
        <w:contextualSpacing/>
        <w:jc w:val="both"/>
        <w:rPr>
          <w:rFonts w:ascii="Times New Roman" w:hAnsi="Times New Roman"/>
          <w:sz w:val="26"/>
          <w:szCs w:val="26"/>
          <w:lang w:val="nl-NL"/>
        </w:rPr>
      </w:pPr>
      <w:r w:rsidRPr="002B0C0B">
        <w:rPr>
          <w:rFonts w:ascii="Times New Roman" w:hAnsi="Times New Roman"/>
          <w:i/>
          <w:sz w:val="26"/>
          <w:szCs w:val="26"/>
          <w:lang w:val="nl-NL"/>
        </w:rPr>
        <w:t>-</w:t>
      </w:r>
      <w:r w:rsidRPr="002B0C0B">
        <w:rPr>
          <w:rFonts w:ascii="Times New Roman" w:hAnsi="Times New Roman"/>
          <w:sz w:val="26"/>
          <w:szCs w:val="26"/>
          <w:lang w:val="nl-NL"/>
        </w:rPr>
        <w:t xml:space="preserve"> Chủ động học tập, tìm hiểu nội dung bài học, biết lắng nghe và trả lời nội dung trong bài học. Tham gia tích cực vào các hoạt động khám phá kiến thức. Thực hiện tốt nhiệm vụ trong hoạt động nhóm.</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i/>
          <w:sz w:val="26"/>
          <w:szCs w:val="26"/>
          <w:lang w:val="nl-NL"/>
        </w:rPr>
        <w:t>-</w:t>
      </w:r>
      <w:r w:rsidRPr="002B0C0B">
        <w:rPr>
          <w:rFonts w:ascii="Times New Roman" w:hAnsi="Times New Roman"/>
          <w:sz w:val="26"/>
          <w:szCs w:val="26"/>
          <w:lang w:val="nl-NL"/>
        </w:rPr>
        <w:t xml:space="preserve"> Tự hào về lịch sử quê hương, đất nước. Chăm chỉ suy nghĩ, trả lời câu hỏi, làm tốt các bài tập. Giữ trật tự, biết lắng nghe, học tập nghiêm túc.</w:t>
      </w:r>
    </w:p>
    <w:p w:rsidR="0046423F" w:rsidRPr="002B0C0B" w:rsidRDefault="0046423F" w:rsidP="0046423F">
      <w:pPr>
        <w:contextualSpacing/>
        <w:jc w:val="both"/>
        <w:rPr>
          <w:rFonts w:ascii="Times New Roman" w:hAnsi="Times New Roman"/>
          <w:sz w:val="26"/>
          <w:szCs w:val="26"/>
          <w:lang w:val="nl-NL"/>
        </w:rPr>
      </w:pPr>
      <w:r w:rsidRPr="002B0C0B">
        <w:rPr>
          <w:rFonts w:ascii="Times New Roman" w:hAnsi="Times New Roman"/>
          <w:i/>
          <w:color w:val="FF0000"/>
          <w:sz w:val="26"/>
          <w:szCs w:val="26"/>
          <w:lang w:val="nl-NL"/>
        </w:rPr>
        <w:t xml:space="preserve">-Tích hợp </w:t>
      </w:r>
      <w:r w:rsidRPr="000830F1">
        <w:rPr>
          <w:rFonts w:ascii="Times New Roman" w:hAnsi="Times New Roman"/>
          <w:i/>
          <w:color w:val="FF0000"/>
          <w:sz w:val="26"/>
          <w:szCs w:val="26"/>
          <w:lang w:val="vi-VN"/>
        </w:rPr>
        <w:t xml:space="preserve">QPAN: Nêu cao tấm gương các anh </w:t>
      </w:r>
      <w:r>
        <w:rPr>
          <w:rFonts w:ascii="Times New Roman" w:hAnsi="Times New Roman"/>
          <w:i/>
          <w:color w:val="FF0000"/>
          <w:sz w:val="26"/>
          <w:szCs w:val="26"/>
          <w:lang w:val="vi-VN"/>
        </w:rPr>
        <w:t xml:space="preserve">dũng hy sinh trong kháng chiến chống giặc ngoại xâm. . Như anh </w:t>
      </w:r>
      <w:r w:rsidRPr="000830F1">
        <w:rPr>
          <w:rFonts w:ascii="Times New Roman" w:hAnsi="Times New Roman"/>
          <w:i/>
          <w:color w:val="FF0000"/>
          <w:sz w:val="26"/>
          <w:szCs w:val="26"/>
          <w:lang w:val="vi-VN"/>
        </w:rPr>
        <w:t>hùng dân tộc Tô Vĩnh Diện, Bế văn Đàn trong công cuộc bảo vệ Tổ quốc</w:t>
      </w:r>
    </w:p>
    <w:p w:rsidR="0046423F" w:rsidRPr="002B0C0B" w:rsidRDefault="0046423F" w:rsidP="0046423F">
      <w:pPr>
        <w:contextualSpacing/>
        <w:rPr>
          <w:rFonts w:ascii="Times New Roman" w:hAnsi="Times New Roman"/>
          <w:b/>
          <w:sz w:val="26"/>
          <w:szCs w:val="26"/>
          <w:lang w:val="nl-NL"/>
        </w:rPr>
      </w:pPr>
      <w:r w:rsidRPr="002B0C0B">
        <w:rPr>
          <w:rFonts w:ascii="Times New Roman" w:hAnsi="Times New Roman"/>
          <w:b/>
          <w:sz w:val="26"/>
          <w:szCs w:val="26"/>
          <w:lang w:val="nl-NL"/>
        </w:rPr>
        <w:t>II.ĐỒ DÙNG DẠY HỌC</w:t>
      </w:r>
    </w:p>
    <w:p w:rsidR="0046423F" w:rsidRPr="002B0C0B" w:rsidRDefault="0046423F" w:rsidP="0046423F">
      <w:pPr>
        <w:contextualSpacing/>
        <w:rPr>
          <w:rFonts w:ascii="Times New Roman" w:hAnsi="Times New Roman"/>
          <w:b/>
          <w:bCs/>
          <w:sz w:val="26"/>
          <w:szCs w:val="26"/>
          <w:lang w:val="nl-NL"/>
        </w:rPr>
      </w:pPr>
      <w:r w:rsidRPr="002B0C0B">
        <w:rPr>
          <w:rFonts w:ascii="Times New Roman" w:hAnsi="Times New Roman"/>
          <w:b/>
          <w:bCs/>
          <w:sz w:val="26"/>
          <w:szCs w:val="26"/>
          <w:lang w:val="nl-NL"/>
        </w:rPr>
        <w:t xml:space="preserve">1.Giáo viên: </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sz w:val="26"/>
          <w:szCs w:val="26"/>
          <w:lang w:val="nl-NL"/>
        </w:rPr>
        <w:t>-Bài giảng PPT, ti vi, máy tính, bảng phụ</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sz w:val="26"/>
          <w:szCs w:val="26"/>
          <w:lang w:val="nl-NL"/>
        </w:rPr>
        <w:t>-Tranh ảnh, clip về chiến dịch Điện Biên Phủ</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sz w:val="26"/>
          <w:szCs w:val="26"/>
          <w:lang w:val="nl-NL"/>
        </w:rPr>
        <w:t>-Phiếu học tập, lược đồ</w:t>
      </w:r>
    </w:p>
    <w:p w:rsidR="0046423F" w:rsidRPr="002B0C0B" w:rsidRDefault="0046423F" w:rsidP="0046423F">
      <w:pPr>
        <w:contextualSpacing/>
        <w:rPr>
          <w:rFonts w:ascii="Times New Roman" w:hAnsi="Times New Roman"/>
          <w:b/>
          <w:bCs/>
          <w:sz w:val="26"/>
          <w:szCs w:val="26"/>
          <w:lang w:val="nl-NL"/>
        </w:rPr>
      </w:pPr>
      <w:r w:rsidRPr="002B0C0B">
        <w:rPr>
          <w:rFonts w:ascii="Times New Roman" w:hAnsi="Times New Roman"/>
          <w:b/>
          <w:bCs/>
          <w:sz w:val="26"/>
          <w:szCs w:val="26"/>
          <w:lang w:val="nl-NL"/>
        </w:rPr>
        <w:t>2.Học sinh:</w:t>
      </w:r>
    </w:p>
    <w:p w:rsidR="0046423F" w:rsidRPr="002B0C0B" w:rsidRDefault="0046423F" w:rsidP="0046423F">
      <w:pPr>
        <w:contextualSpacing/>
        <w:rPr>
          <w:rFonts w:ascii="Times New Roman" w:hAnsi="Times New Roman"/>
          <w:sz w:val="26"/>
          <w:szCs w:val="26"/>
          <w:lang w:val="nl-NL"/>
        </w:rPr>
      </w:pPr>
      <w:r w:rsidRPr="002B0C0B">
        <w:rPr>
          <w:rFonts w:ascii="Times New Roman" w:hAnsi="Times New Roman"/>
          <w:sz w:val="26"/>
          <w:szCs w:val="26"/>
          <w:lang w:val="nl-NL"/>
        </w:rPr>
        <w:t>-</w:t>
      </w:r>
      <w:r>
        <w:rPr>
          <w:rFonts w:ascii="Times New Roman" w:hAnsi="Times New Roman"/>
          <w:sz w:val="26"/>
          <w:szCs w:val="26"/>
          <w:lang w:val="vi-VN"/>
        </w:rPr>
        <w:t xml:space="preserve"> Bài soạn, </w:t>
      </w:r>
      <w:r w:rsidRPr="002B0C0B">
        <w:rPr>
          <w:rFonts w:ascii="Times New Roman" w:hAnsi="Times New Roman"/>
          <w:sz w:val="26"/>
          <w:szCs w:val="26"/>
          <w:lang w:val="nl-NL"/>
        </w:rPr>
        <w:t xml:space="preserve">SGK, vở ô li, </w:t>
      </w:r>
      <w:r w:rsidRPr="002B0C0B">
        <w:rPr>
          <w:rFonts w:ascii="Times New Roman" w:hAnsi="Times New Roman"/>
          <w:color w:val="000000"/>
          <w:sz w:val="26"/>
          <w:szCs w:val="26"/>
          <w:lang w:val="nl-NL"/>
        </w:rPr>
        <w:t>dụng cụ học tập theo yêu cầu của GV.</w:t>
      </w:r>
    </w:p>
    <w:p w:rsidR="0046423F" w:rsidRPr="002B0C0B" w:rsidRDefault="0046423F" w:rsidP="0046423F">
      <w:pPr>
        <w:contextualSpacing/>
        <w:rPr>
          <w:rFonts w:ascii="Times New Roman" w:hAnsi="Times New Roman"/>
          <w:b/>
          <w:bCs/>
          <w:sz w:val="26"/>
          <w:szCs w:val="26"/>
          <w:lang w:val="nl-NL"/>
        </w:rPr>
      </w:pPr>
      <w:r w:rsidRPr="002B0C0B">
        <w:rPr>
          <w:rFonts w:ascii="Times New Roman" w:hAnsi="Times New Roman"/>
          <w:b/>
          <w:bCs/>
          <w:sz w:val="26"/>
          <w:szCs w:val="26"/>
          <w:lang w:val="nl-NL"/>
        </w:rPr>
        <w:t>II. 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86"/>
        <w:gridCol w:w="4589"/>
        <w:gridCol w:w="953"/>
      </w:tblGrid>
      <w:tr w:rsidR="0046423F" w:rsidTr="00D76713">
        <w:tc>
          <w:tcPr>
            <w:tcW w:w="5240" w:type="dxa"/>
            <w:tcBorders>
              <w:top w:val="single" w:sz="4" w:space="0" w:color="auto"/>
              <w:bottom w:val="single" w:sz="4" w:space="0" w:color="auto"/>
            </w:tcBorders>
            <w:shd w:val="clear" w:color="auto" w:fill="auto"/>
          </w:tcPr>
          <w:p w:rsidR="0046423F" w:rsidRPr="00625269" w:rsidRDefault="0046423F" w:rsidP="00D76713">
            <w:pPr>
              <w:widowControl w:val="0"/>
              <w:jc w:val="center"/>
              <w:outlineLvl w:val="0"/>
              <w:rPr>
                <w:rFonts w:ascii="Times New Roman" w:eastAsia="Arial" w:hAnsi="Times New Roman"/>
                <w:b/>
                <w:sz w:val="26"/>
                <w:szCs w:val="26"/>
                <w:lang w:val="nl-NL"/>
              </w:rPr>
            </w:pPr>
            <w:r w:rsidRPr="00625269">
              <w:rPr>
                <w:rFonts w:ascii="Times New Roman" w:hAnsi="Times New Roman"/>
                <w:b/>
                <w:bCs/>
                <w:sz w:val="26"/>
                <w:szCs w:val="26"/>
              </w:rPr>
              <w:t>HOẠT ĐỘNG CỦA GV</w:t>
            </w:r>
          </w:p>
        </w:tc>
        <w:tc>
          <w:tcPr>
            <w:tcW w:w="4678" w:type="dxa"/>
            <w:tcBorders>
              <w:top w:val="single" w:sz="4" w:space="0" w:color="auto"/>
              <w:bottom w:val="single" w:sz="4" w:space="0" w:color="auto"/>
            </w:tcBorders>
            <w:shd w:val="clear" w:color="auto" w:fill="auto"/>
          </w:tcPr>
          <w:p w:rsidR="0046423F" w:rsidRPr="00625269" w:rsidRDefault="0046423F" w:rsidP="00D76713">
            <w:pPr>
              <w:widowControl w:val="0"/>
              <w:jc w:val="center"/>
              <w:outlineLvl w:val="0"/>
              <w:rPr>
                <w:rFonts w:ascii="Times New Roman" w:eastAsia="Arial" w:hAnsi="Times New Roman"/>
                <w:b/>
                <w:sz w:val="26"/>
                <w:szCs w:val="26"/>
                <w:lang w:val="nl-NL"/>
              </w:rPr>
            </w:pPr>
            <w:r w:rsidRPr="00625269">
              <w:rPr>
                <w:rFonts w:ascii="Times New Roman" w:hAnsi="Times New Roman"/>
                <w:b/>
                <w:bCs/>
                <w:sz w:val="26"/>
                <w:szCs w:val="26"/>
              </w:rPr>
              <w:t>HOẠT ĐỘNG CỦA HS</w:t>
            </w:r>
          </w:p>
        </w:tc>
        <w:tc>
          <w:tcPr>
            <w:tcW w:w="810" w:type="dxa"/>
            <w:tcBorders>
              <w:top w:val="single" w:sz="4" w:space="0" w:color="auto"/>
              <w:bottom w:val="single" w:sz="4" w:space="0" w:color="auto"/>
            </w:tcBorders>
            <w:shd w:val="clear" w:color="auto" w:fill="auto"/>
          </w:tcPr>
          <w:p w:rsidR="0046423F" w:rsidRPr="00625269" w:rsidRDefault="0046423F" w:rsidP="00D76713">
            <w:pPr>
              <w:widowControl w:val="0"/>
              <w:jc w:val="center"/>
              <w:outlineLvl w:val="0"/>
              <w:rPr>
                <w:rFonts w:ascii="Times New Roman" w:eastAsia="Arial" w:hAnsi="Times New Roman"/>
                <w:b/>
                <w:sz w:val="26"/>
                <w:szCs w:val="26"/>
                <w:lang w:val="vi-VN"/>
              </w:rPr>
            </w:pPr>
            <w:r w:rsidRPr="00625269">
              <w:rPr>
                <w:rFonts w:ascii="Times New Roman" w:eastAsia="Arial" w:hAnsi="Times New Roman"/>
                <w:b/>
                <w:sz w:val="26"/>
                <w:szCs w:val="26"/>
                <w:lang w:val="vi-VN"/>
              </w:rPr>
              <w:t>HĐBT</w:t>
            </w:r>
          </w:p>
        </w:tc>
      </w:tr>
      <w:tr w:rsidR="0046423F" w:rsidRPr="00625269" w:rsidTr="00D76713">
        <w:tc>
          <w:tcPr>
            <w:tcW w:w="5240" w:type="dxa"/>
            <w:tcBorders>
              <w:top w:val="single" w:sz="4" w:space="0" w:color="auto"/>
            </w:tcBorders>
            <w:shd w:val="clear" w:color="auto" w:fill="auto"/>
          </w:tcPr>
          <w:p w:rsidR="0046423F" w:rsidRPr="00625269" w:rsidRDefault="0046423F" w:rsidP="00D76713">
            <w:pPr>
              <w:pStyle w:val="NormalWeb"/>
              <w:widowControl w:val="0"/>
              <w:spacing w:beforeAutospacing="0" w:afterAutospacing="0"/>
              <w:jc w:val="both"/>
              <w:rPr>
                <w:rStyle w:val="Strong"/>
                <w:b w:val="0"/>
                <w:bCs w:val="0"/>
                <w:sz w:val="26"/>
                <w:szCs w:val="26"/>
                <w:shd w:val="clear" w:color="auto" w:fill="FFFFFF"/>
                <w:lang w:val="nl-NL"/>
              </w:rPr>
            </w:pPr>
            <w:r w:rsidRPr="00625269">
              <w:rPr>
                <w:rStyle w:val="Strong"/>
                <w:sz w:val="26"/>
                <w:szCs w:val="26"/>
                <w:shd w:val="clear" w:color="auto" w:fill="FFFFFF"/>
                <w:lang w:val="nl-NL"/>
              </w:rPr>
              <w:t>1.Hoạt động Mở đầu: (</w:t>
            </w:r>
            <w:r w:rsidRPr="00625269">
              <w:rPr>
                <w:rStyle w:val="Strong"/>
                <w:shd w:val="clear" w:color="auto" w:fill="FFFFFF"/>
                <w:lang w:val="nl-NL"/>
              </w:rPr>
              <w:t>5’)</w:t>
            </w:r>
          </w:p>
          <w:p w:rsidR="0046423F" w:rsidRPr="00625269" w:rsidRDefault="0046423F" w:rsidP="00D76713">
            <w:pPr>
              <w:widowControl w:val="0"/>
              <w:jc w:val="both"/>
              <w:outlineLvl w:val="0"/>
              <w:rPr>
                <w:rFonts w:ascii="Times New Roman" w:hAnsi="Times New Roman"/>
                <w:sz w:val="26"/>
                <w:szCs w:val="26"/>
                <w:lang w:val="vi-VN"/>
              </w:rPr>
            </w:pPr>
            <w:r w:rsidRPr="00625269">
              <w:rPr>
                <w:rFonts w:ascii="Times New Roman" w:hAnsi="Times New Roman"/>
                <w:sz w:val="26"/>
                <w:szCs w:val="26"/>
                <w:lang w:val="nl-NL"/>
              </w:rPr>
              <w:t>-GV cho Hs nghe bài hát “Giải phóng Điện Biên” và nêu cảm nhận.</w:t>
            </w:r>
          </w:p>
          <w:p w:rsidR="0046423F" w:rsidRPr="00625269" w:rsidRDefault="0046423F" w:rsidP="00D76713">
            <w:pPr>
              <w:widowControl w:val="0"/>
              <w:jc w:val="both"/>
              <w:outlineLvl w:val="0"/>
              <w:rPr>
                <w:rFonts w:ascii="Times New Roman" w:hAnsi="Times New Roman"/>
                <w:sz w:val="26"/>
                <w:szCs w:val="26"/>
                <w:lang w:val="vi-VN"/>
              </w:rPr>
            </w:pPr>
            <w:r w:rsidRPr="00625269">
              <w:rPr>
                <w:rFonts w:ascii="Times New Roman" w:hAnsi="Times New Roman"/>
                <w:sz w:val="26"/>
                <w:szCs w:val="26"/>
                <w:lang w:val="vi-VN"/>
              </w:rPr>
              <w:t>- Giới thiệu bài: GV nêu yêu cầu cần đạt bài học.</w:t>
            </w:r>
          </w:p>
        </w:tc>
        <w:tc>
          <w:tcPr>
            <w:tcW w:w="4678" w:type="dxa"/>
            <w:tcBorders>
              <w:top w:val="single" w:sz="4" w:space="0" w:color="auto"/>
            </w:tcBorders>
            <w:shd w:val="clear" w:color="auto" w:fill="auto"/>
          </w:tcPr>
          <w:p w:rsidR="0046423F" w:rsidRPr="00625269" w:rsidRDefault="0046423F" w:rsidP="00D76713">
            <w:pPr>
              <w:widowControl w:val="0"/>
              <w:jc w:val="both"/>
              <w:outlineLvl w:val="0"/>
              <w:rPr>
                <w:rFonts w:ascii="Times New Roman" w:hAnsi="Times New Roman"/>
                <w:b/>
                <w:bCs/>
                <w:sz w:val="26"/>
                <w:szCs w:val="26"/>
                <w:lang w:val="nl-NL"/>
              </w:rPr>
            </w:pPr>
          </w:p>
          <w:p w:rsidR="0046423F" w:rsidRPr="00625269" w:rsidRDefault="0046423F" w:rsidP="00D76713">
            <w:pPr>
              <w:widowControl w:val="0"/>
              <w:jc w:val="both"/>
              <w:outlineLvl w:val="0"/>
              <w:rPr>
                <w:rFonts w:ascii="Times New Roman" w:hAnsi="Times New Roman"/>
                <w:b/>
                <w:bCs/>
                <w:sz w:val="26"/>
                <w:szCs w:val="26"/>
                <w:lang w:val="nl-NL"/>
              </w:rPr>
            </w:pPr>
            <w:r w:rsidRPr="00625269">
              <w:rPr>
                <w:rFonts w:ascii="Times New Roman" w:hAnsi="Times New Roman"/>
                <w:b/>
                <w:bCs/>
                <w:sz w:val="26"/>
                <w:szCs w:val="26"/>
                <w:lang w:val="nl-NL"/>
              </w:rPr>
              <w:t>-</w:t>
            </w:r>
            <w:r w:rsidRPr="00625269">
              <w:rPr>
                <w:rFonts w:ascii="Times New Roman" w:hAnsi="Times New Roman"/>
                <w:sz w:val="26"/>
                <w:szCs w:val="26"/>
                <w:lang w:val="nl-NL"/>
              </w:rPr>
              <w:t xml:space="preserve"> Hs nghe bài hát “Giải phóng Điện Biên” và nêu cảm nhận.</w:t>
            </w:r>
          </w:p>
        </w:tc>
        <w:tc>
          <w:tcPr>
            <w:tcW w:w="810" w:type="dxa"/>
            <w:tcBorders>
              <w:top w:val="single" w:sz="4" w:space="0" w:color="auto"/>
            </w:tcBorders>
            <w:shd w:val="clear" w:color="auto" w:fill="auto"/>
          </w:tcPr>
          <w:p w:rsidR="0046423F" w:rsidRPr="00625269" w:rsidRDefault="0046423F" w:rsidP="00D76713">
            <w:pPr>
              <w:widowControl w:val="0"/>
              <w:jc w:val="both"/>
              <w:outlineLvl w:val="0"/>
              <w:rPr>
                <w:rFonts w:ascii="Times New Roman" w:hAnsi="Times New Roman"/>
                <w:b/>
                <w:bCs/>
                <w:sz w:val="26"/>
                <w:szCs w:val="26"/>
                <w:lang w:val="nl-NL"/>
              </w:rPr>
            </w:pPr>
          </w:p>
        </w:tc>
      </w:tr>
      <w:tr w:rsidR="0046423F" w:rsidRPr="00625269" w:rsidTr="00D76713">
        <w:tc>
          <w:tcPr>
            <w:tcW w:w="5240" w:type="dxa"/>
            <w:shd w:val="clear" w:color="auto" w:fill="auto"/>
          </w:tcPr>
          <w:p w:rsidR="0046423F" w:rsidRPr="00625269" w:rsidRDefault="0046423F" w:rsidP="00D76713">
            <w:pPr>
              <w:pStyle w:val="NormalWeb"/>
              <w:widowControl w:val="0"/>
              <w:shd w:val="clear" w:color="auto" w:fill="FFFFFF"/>
              <w:spacing w:beforeAutospacing="0" w:afterAutospacing="0"/>
              <w:jc w:val="both"/>
              <w:rPr>
                <w:rStyle w:val="Strong"/>
                <w:shd w:val="clear" w:color="auto" w:fill="FFFFFF"/>
                <w:lang w:val="nl-NL"/>
              </w:rPr>
            </w:pPr>
            <w:r w:rsidRPr="00625269">
              <w:rPr>
                <w:rStyle w:val="Strong"/>
                <w:sz w:val="26"/>
                <w:szCs w:val="26"/>
                <w:shd w:val="clear" w:color="auto" w:fill="FFFFFF"/>
                <w:lang w:val="nl-NL"/>
              </w:rPr>
              <w:t>2.Hoạt động thực hành, luyện tập (</w:t>
            </w:r>
            <w:r w:rsidRPr="00625269">
              <w:rPr>
                <w:rStyle w:val="Strong"/>
                <w:shd w:val="clear" w:color="auto" w:fill="FFFFFF"/>
                <w:lang w:val="nl-NL"/>
              </w:rPr>
              <w:t>15’)</w:t>
            </w:r>
          </w:p>
          <w:p w:rsidR="0046423F" w:rsidRPr="00625269" w:rsidRDefault="0046423F" w:rsidP="00D76713">
            <w:pPr>
              <w:contextualSpacing/>
              <w:jc w:val="both"/>
              <w:rPr>
                <w:rStyle w:val="Strong"/>
                <w:rFonts w:ascii="Times New Roman" w:hAnsi="Times New Roman"/>
                <w:b w:val="0"/>
                <w:bCs w:val="0"/>
                <w:sz w:val="26"/>
                <w:szCs w:val="26"/>
                <w:lang w:val="nl-NL"/>
              </w:rPr>
            </w:pPr>
            <w:r w:rsidRPr="00625269">
              <w:rPr>
                <w:rFonts w:ascii="Times New Roman" w:hAnsi="Times New Roman"/>
                <w:i/>
                <w:color w:val="FF0000"/>
                <w:sz w:val="26"/>
                <w:szCs w:val="26"/>
                <w:lang w:val="nl-NL"/>
              </w:rPr>
              <w:t xml:space="preserve">-Tích hợp </w:t>
            </w:r>
            <w:r w:rsidRPr="00625269">
              <w:rPr>
                <w:rFonts w:ascii="Times New Roman" w:hAnsi="Times New Roman"/>
                <w:i/>
                <w:color w:val="FF0000"/>
                <w:sz w:val="26"/>
                <w:szCs w:val="26"/>
                <w:lang w:val="vi-VN"/>
              </w:rPr>
              <w:t>QPAN: Nêu cao tấm gương các anh hùng dân tộc Tô Vĩnh Diện, Bế văn Đàn trong công cuộc bảo vệ Tổ quốc</w:t>
            </w:r>
          </w:p>
        </w:tc>
        <w:tc>
          <w:tcPr>
            <w:tcW w:w="4678" w:type="dxa"/>
            <w:shd w:val="clear" w:color="auto" w:fill="auto"/>
          </w:tcPr>
          <w:p w:rsidR="0046423F" w:rsidRPr="00625269" w:rsidRDefault="0046423F" w:rsidP="00D76713">
            <w:pPr>
              <w:widowControl w:val="0"/>
              <w:jc w:val="both"/>
              <w:outlineLvl w:val="0"/>
              <w:rPr>
                <w:rFonts w:ascii="Times New Roman" w:hAnsi="Times New Roman"/>
                <w:b/>
                <w:bCs/>
                <w:sz w:val="26"/>
                <w:szCs w:val="26"/>
                <w:lang w:val="nl-NL"/>
              </w:rPr>
            </w:pPr>
          </w:p>
        </w:tc>
        <w:tc>
          <w:tcPr>
            <w:tcW w:w="810" w:type="dxa"/>
            <w:shd w:val="clear" w:color="auto" w:fill="auto"/>
          </w:tcPr>
          <w:p w:rsidR="0046423F" w:rsidRPr="00625269" w:rsidRDefault="0046423F" w:rsidP="00D76713">
            <w:pPr>
              <w:widowControl w:val="0"/>
              <w:jc w:val="both"/>
              <w:outlineLvl w:val="0"/>
              <w:rPr>
                <w:rFonts w:ascii="Times New Roman" w:hAnsi="Times New Roman"/>
                <w:b/>
                <w:bCs/>
                <w:sz w:val="26"/>
                <w:szCs w:val="26"/>
                <w:lang w:val="nl-NL"/>
              </w:rPr>
            </w:pPr>
          </w:p>
        </w:tc>
      </w:tr>
      <w:tr w:rsidR="0046423F" w:rsidTr="00D76713">
        <w:tc>
          <w:tcPr>
            <w:tcW w:w="5240" w:type="dxa"/>
            <w:shd w:val="clear" w:color="auto" w:fill="auto"/>
          </w:tcPr>
          <w:p w:rsidR="0046423F" w:rsidRPr="00625269" w:rsidRDefault="0046423F" w:rsidP="00D76713">
            <w:pPr>
              <w:widowControl w:val="0"/>
              <w:jc w:val="both"/>
              <w:rPr>
                <w:rFonts w:ascii="Times New Roman" w:hAnsi="Times New Roman"/>
                <w:sz w:val="26"/>
                <w:szCs w:val="26"/>
                <w:lang w:val="nl-NL"/>
              </w:rPr>
            </w:pPr>
            <w:r w:rsidRPr="00625269">
              <w:rPr>
                <w:rFonts w:ascii="Times New Roman" w:hAnsi="Times New Roman"/>
                <w:sz w:val="26"/>
                <w:szCs w:val="26"/>
                <w:lang w:val="nl-NL"/>
              </w:rPr>
              <w:t xml:space="preserve">- GV treo tranh, yêu cầu hs nêu tên các nhân vật tương tương ứng: </w:t>
            </w:r>
          </w:p>
          <w:p w:rsidR="0046423F" w:rsidRPr="00625269" w:rsidRDefault="0046423F" w:rsidP="00D76713">
            <w:pPr>
              <w:widowControl w:val="0"/>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extent cx="1790700" cy="1009650"/>
                  <wp:effectExtent l="0" t="0" r="0" b="0"/>
                  <wp:docPr id="3" name="Picture 3" descr="Description: Bế Văn Đàn – người anh hùng lấy thân mình làm giá s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696454" descr="Description: Bế Văn Đàn – người anh hùng lấy thân mình làm giá sú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009650"/>
                          </a:xfrm>
                          <a:prstGeom prst="rect">
                            <a:avLst/>
                          </a:prstGeom>
                          <a:noFill/>
                          <a:ln>
                            <a:noFill/>
                          </a:ln>
                        </pic:spPr>
                      </pic:pic>
                    </a:graphicData>
                  </a:graphic>
                </wp:inline>
              </w:drawing>
            </w:r>
          </w:p>
          <w:p w:rsidR="0046423F" w:rsidRPr="00625269" w:rsidRDefault="0046423F" w:rsidP="00D76713">
            <w:pPr>
              <w:widowControl w:val="0"/>
              <w:jc w:val="center"/>
              <w:rPr>
                <w:rFonts w:ascii="Times New Roman" w:hAnsi="Times New Roman"/>
                <w:sz w:val="26"/>
                <w:szCs w:val="26"/>
              </w:rPr>
            </w:pPr>
          </w:p>
          <w:p w:rsidR="0046423F" w:rsidRPr="00625269" w:rsidRDefault="0046423F" w:rsidP="00D76713">
            <w:pPr>
              <w:widowControl w:val="0"/>
              <w:jc w:val="center"/>
              <w:rPr>
                <w:rFonts w:ascii="Times New Roman" w:hAnsi="Times New Roman"/>
                <w:sz w:val="26"/>
                <w:szCs w:val="26"/>
              </w:rPr>
            </w:pPr>
            <w:r>
              <w:rPr>
                <w:rFonts w:ascii="Times New Roman" w:hAnsi="Times New Roman"/>
                <w:noProof/>
                <w:sz w:val="26"/>
                <w:szCs w:val="26"/>
                <w:lang w:val="vi-VN" w:eastAsia="vi-VN"/>
              </w:rPr>
              <w:lastRenderedPageBreak/>
              <w:drawing>
                <wp:inline distT="0" distB="0" distL="0" distR="0">
                  <wp:extent cx="17907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2591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285875"/>
                          </a:xfrm>
                          <a:prstGeom prst="rect">
                            <a:avLst/>
                          </a:prstGeom>
                          <a:noFill/>
                          <a:ln>
                            <a:noFill/>
                          </a:ln>
                        </pic:spPr>
                      </pic:pic>
                    </a:graphicData>
                  </a:graphic>
                </wp:inline>
              </w:drawing>
            </w:r>
          </w:p>
          <w:p w:rsidR="0046423F" w:rsidRPr="00625269" w:rsidRDefault="0046423F" w:rsidP="00D76713">
            <w:pPr>
              <w:widowControl w:val="0"/>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extent cx="1790700" cy="1343025"/>
                  <wp:effectExtent l="0" t="0" r="0" b="9525"/>
                  <wp:docPr id="1" name="Picture 1" descr="Description: Anh hùng bắt sống Tướng De Castries ở Điện Biên Phủ qua đời | VTC1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nh hùng bắt sống Tướng De Castries ở Điện Biên Phủ qua đời | VTC14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GV cho HS chia sẻ kết quả thảo luận.</w:t>
            </w:r>
          </w:p>
          <w:p w:rsidR="0046423F" w:rsidRPr="00625269" w:rsidRDefault="0046423F" w:rsidP="00D76713">
            <w:pPr>
              <w:pStyle w:val="NormalWeb"/>
              <w:widowControl w:val="0"/>
              <w:shd w:val="clear" w:color="auto" w:fill="FFFFFF"/>
              <w:spacing w:beforeAutospacing="0" w:afterAutospacing="0"/>
              <w:jc w:val="both"/>
              <w:rPr>
                <w:rStyle w:val="Strong"/>
                <w:sz w:val="26"/>
                <w:szCs w:val="26"/>
                <w:shd w:val="clear" w:color="auto" w:fill="FFFFFF"/>
              </w:rPr>
            </w:pPr>
            <w:r w:rsidRPr="00625269">
              <w:rPr>
                <w:sz w:val="26"/>
                <w:szCs w:val="26"/>
              </w:rPr>
              <w:t>- GV cho nhận xét kết quả, tuyên dương HS tích cực.</w:t>
            </w:r>
          </w:p>
        </w:tc>
        <w:tc>
          <w:tcPr>
            <w:tcW w:w="4678" w:type="dxa"/>
            <w:shd w:val="clear" w:color="auto" w:fill="auto"/>
          </w:tcPr>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lastRenderedPageBreak/>
              <w:t>- HS làm việc cá nhân</w:t>
            </w: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HS chia sẻ trước lớp, HS khác bổ sung cho bạn.</w:t>
            </w:r>
          </w:p>
          <w:p w:rsidR="0046423F" w:rsidRPr="00625269" w:rsidRDefault="0046423F" w:rsidP="00D76713">
            <w:pPr>
              <w:widowControl w:val="0"/>
              <w:jc w:val="both"/>
              <w:outlineLvl w:val="0"/>
              <w:rPr>
                <w:rFonts w:ascii="Times New Roman" w:hAnsi="Times New Roman"/>
                <w:b/>
                <w:bCs/>
                <w:sz w:val="26"/>
                <w:szCs w:val="26"/>
              </w:rPr>
            </w:pPr>
            <w:r w:rsidRPr="00625269">
              <w:rPr>
                <w:rFonts w:ascii="Times New Roman" w:hAnsi="Times New Roman"/>
                <w:sz w:val="26"/>
                <w:szCs w:val="26"/>
              </w:rPr>
              <w:t>- HS lắng nghe.</w:t>
            </w:r>
          </w:p>
        </w:tc>
        <w:tc>
          <w:tcPr>
            <w:tcW w:w="810" w:type="dxa"/>
            <w:shd w:val="clear" w:color="auto" w:fill="auto"/>
          </w:tcPr>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rPr>
                <w:rFonts w:ascii="Times New Roman" w:hAnsi="Times New Roman"/>
                <w:b/>
                <w:bCs/>
                <w:sz w:val="26"/>
                <w:szCs w:val="26"/>
              </w:rPr>
            </w:pPr>
          </w:p>
          <w:p w:rsidR="0046423F" w:rsidRPr="00625269" w:rsidRDefault="0046423F" w:rsidP="00D76713">
            <w:pPr>
              <w:widowControl w:val="0"/>
              <w:jc w:val="both"/>
              <w:outlineLvl w:val="0"/>
              <w:rPr>
                <w:rFonts w:ascii="Times New Roman" w:hAnsi="Times New Roman"/>
                <w:b/>
                <w:bCs/>
                <w:sz w:val="26"/>
                <w:szCs w:val="26"/>
              </w:rPr>
            </w:pPr>
          </w:p>
        </w:tc>
      </w:tr>
      <w:tr w:rsidR="0046423F" w:rsidTr="00D76713">
        <w:tc>
          <w:tcPr>
            <w:tcW w:w="5240" w:type="dxa"/>
            <w:shd w:val="clear" w:color="auto" w:fill="auto"/>
          </w:tcPr>
          <w:p w:rsidR="0046423F" w:rsidRPr="00625269" w:rsidRDefault="0046423F" w:rsidP="00D76713">
            <w:pPr>
              <w:pStyle w:val="NormalWeb"/>
              <w:widowControl w:val="0"/>
              <w:shd w:val="clear" w:color="auto" w:fill="FFFFFF"/>
              <w:spacing w:beforeAutospacing="0" w:afterAutospacing="0"/>
              <w:jc w:val="both"/>
              <w:rPr>
                <w:sz w:val="26"/>
                <w:szCs w:val="26"/>
                <w:shd w:val="clear" w:color="auto" w:fill="FFFFFF"/>
              </w:rPr>
            </w:pPr>
            <w:r w:rsidRPr="00625269">
              <w:rPr>
                <w:rStyle w:val="Strong"/>
                <w:sz w:val="26"/>
                <w:szCs w:val="26"/>
                <w:shd w:val="clear" w:color="auto" w:fill="FFFFFF"/>
              </w:rPr>
              <w:lastRenderedPageBreak/>
              <w:t>3.Hoạt động vận dụng,</w:t>
            </w:r>
            <w:r w:rsidRPr="00625269">
              <w:rPr>
                <w:rStyle w:val="Strong"/>
                <w:shd w:val="clear" w:color="auto" w:fill="FFFFFF"/>
              </w:rPr>
              <w:t xml:space="preserve"> </w:t>
            </w:r>
            <w:r w:rsidRPr="00625269">
              <w:rPr>
                <w:rStyle w:val="Strong"/>
                <w:sz w:val="26"/>
                <w:szCs w:val="26"/>
                <w:shd w:val="clear" w:color="auto" w:fill="FFFFFF"/>
              </w:rPr>
              <w:t>trải nghiệm(15’)</w:t>
            </w:r>
          </w:p>
        </w:tc>
        <w:tc>
          <w:tcPr>
            <w:tcW w:w="4678" w:type="dxa"/>
            <w:shd w:val="clear" w:color="auto" w:fill="auto"/>
          </w:tcPr>
          <w:p w:rsidR="0046423F" w:rsidRPr="00625269" w:rsidRDefault="0046423F" w:rsidP="00D76713">
            <w:pPr>
              <w:widowControl w:val="0"/>
              <w:jc w:val="both"/>
              <w:rPr>
                <w:rFonts w:ascii="Times New Roman" w:hAnsi="Times New Roman"/>
                <w:sz w:val="26"/>
                <w:szCs w:val="26"/>
              </w:rPr>
            </w:pPr>
          </w:p>
        </w:tc>
        <w:tc>
          <w:tcPr>
            <w:tcW w:w="810" w:type="dxa"/>
            <w:shd w:val="clear" w:color="auto" w:fill="auto"/>
          </w:tcPr>
          <w:p w:rsidR="0046423F" w:rsidRPr="00625269" w:rsidRDefault="0046423F" w:rsidP="00D76713">
            <w:pPr>
              <w:widowControl w:val="0"/>
              <w:jc w:val="both"/>
              <w:rPr>
                <w:rFonts w:ascii="Times New Roman" w:hAnsi="Times New Roman"/>
                <w:sz w:val="26"/>
                <w:szCs w:val="26"/>
              </w:rPr>
            </w:pPr>
          </w:p>
        </w:tc>
      </w:tr>
      <w:tr w:rsidR="0046423F" w:rsidTr="00D76713">
        <w:tc>
          <w:tcPr>
            <w:tcW w:w="5240" w:type="dxa"/>
            <w:shd w:val="clear" w:color="auto" w:fill="auto"/>
          </w:tcPr>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GV cho HS chia sẻ trước lớp: các câu chuyện về các nhân vật trong chiến dịch Điện Biên Phủ: Võ Nguyên Giáp, Tạ Quốc Luật……..</w:t>
            </w:r>
          </w:p>
          <w:p w:rsidR="0046423F" w:rsidRPr="00625269" w:rsidRDefault="0046423F" w:rsidP="00D76713">
            <w:pPr>
              <w:pStyle w:val="Heading2"/>
              <w:rPr>
                <w:rFonts w:ascii="Times New Roman" w:eastAsia="Arial" w:hAnsi="Times New Roman"/>
                <w:b w:val="0"/>
                <w:bCs w:val="0"/>
                <w:sz w:val="26"/>
                <w:szCs w:val="26"/>
                <w:lang w:val="en-GB"/>
              </w:rPr>
            </w:pPr>
            <w:r w:rsidRPr="00625269">
              <w:rPr>
                <w:rFonts w:ascii="Times New Roman" w:hAnsi="Times New Roman"/>
                <w:sz w:val="26"/>
                <w:szCs w:val="26"/>
              </w:rPr>
              <w:t xml:space="preserve">-Gv mở rộng: </w:t>
            </w:r>
            <w:r w:rsidRPr="00625269">
              <w:rPr>
                <w:rFonts w:ascii="Times New Roman" w:eastAsia="Arial" w:hAnsi="Times New Roman"/>
                <w:b w:val="0"/>
                <w:bCs w:val="0"/>
                <w:sz w:val="26"/>
                <w:szCs w:val="26"/>
                <w:lang w:val="en-GB"/>
              </w:rPr>
              <w:t>Để kỉ niệm 70 năm Chiến thắng Điện Biên Phủ Lễ diễu binh, diễu hành kỷ niệm được tổ chức vào sáng 7/5/2024 tại Điện Biên Phủ</w:t>
            </w: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Gv cho hs xem 1 số hình ảnh diễu bifnbh, diễu hành</w:t>
            </w: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GV cho nhận xét, tuyên dương HS tích cực tham gia các hoạt động học tập.</w:t>
            </w:r>
          </w:p>
          <w:p w:rsidR="0046423F" w:rsidRPr="00625269" w:rsidRDefault="0046423F" w:rsidP="00D76713">
            <w:pPr>
              <w:pStyle w:val="NormalWeb"/>
              <w:widowControl w:val="0"/>
              <w:shd w:val="clear" w:color="auto" w:fill="FFFFFF"/>
              <w:spacing w:beforeAutospacing="0" w:afterAutospacing="0"/>
              <w:jc w:val="both"/>
              <w:rPr>
                <w:rStyle w:val="Strong"/>
                <w:sz w:val="26"/>
                <w:szCs w:val="26"/>
                <w:shd w:val="clear" w:color="auto" w:fill="FFFFFF"/>
                <w:lang w:val="vi-VN"/>
              </w:rPr>
            </w:pPr>
            <w:r w:rsidRPr="00625269">
              <w:rPr>
                <w:sz w:val="26"/>
                <w:szCs w:val="26"/>
              </w:rPr>
              <w:t>- GV dặn HS xem và chuẩn bị trước bài sau.</w:t>
            </w:r>
            <w:r w:rsidRPr="00625269">
              <w:rPr>
                <w:sz w:val="26"/>
                <w:szCs w:val="26"/>
                <w:lang w:val="vi-VN"/>
              </w:rPr>
              <w:t>Bài 15: Chiến dịch Hồ Chí Minh năm 1975 ( tiết 1)</w:t>
            </w:r>
          </w:p>
        </w:tc>
        <w:tc>
          <w:tcPr>
            <w:tcW w:w="4678" w:type="dxa"/>
            <w:shd w:val="clear" w:color="auto" w:fill="auto"/>
          </w:tcPr>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HS chia sẻ trước lớp:</w:t>
            </w: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HS chia sẻ trước lớp.</w:t>
            </w: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HS lắng nghe.</w:t>
            </w: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p>
          <w:p w:rsidR="0046423F" w:rsidRPr="00625269" w:rsidRDefault="0046423F" w:rsidP="00D76713">
            <w:pPr>
              <w:widowControl w:val="0"/>
              <w:jc w:val="both"/>
              <w:rPr>
                <w:rFonts w:ascii="Times New Roman" w:hAnsi="Times New Roman"/>
                <w:sz w:val="26"/>
                <w:szCs w:val="26"/>
              </w:rPr>
            </w:pPr>
            <w:r w:rsidRPr="00625269">
              <w:rPr>
                <w:rFonts w:ascii="Times New Roman" w:hAnsi="Times New Roman"/>
                <w:sz w:val="26"/>
                <w:szCs w:val="26"/>
              </w:rPr>
              <w:t>- HS lắng nghe, tiếp nhận nhiệm vụ.</w:t>
            </w:r>
          </w:p>
        </w:tc>
        <w:tc>
          <w:tcPr>
            <w:tcW w:w="810" w:type="dxa"/>
            <w:shd w:val="clear" w:color="auto" w:fill="auto"/>
          </w:tcPr>
          <w:p w:rsidR="0046423F" w:rsidRPr="00625269" w:rsidRDefault="0046423F" w:rsidP="00D76713">
            <w:pPr>
              <w:widowControl w:val="0"/>
              <w:jc w:val="both"/>
              <w:rPr>
                <w:rFonts w:ascii="Times New Roman" w:hAnsi="Times New Roman"/>
                <w:sz w:val="26"/>
                <w:szCs w:val="26"/>
              </w:rPr>
            </w:pPr>
          </w:p>
        </w:tc>
      </w:tr>
    </w:tbl>
    <w:p w:rsidR="0046423F" w:rsidRPr="00D31AF6" w:rsidRDefault="0046423F" w:rsidP="0046423F">
      <w:pPr>
        <w:rPr>
          <w:rFonts w:ascii="Times New Roman" w:hAnsi="Times New Roman"/>
          <w:b/>
          <w:sz w:val="26"/>
          <w:szCs w:val="26"/>
          <w:lang w:val="vi-VN"/>
        </w:rPr>
      </w:pPr>
      <w:r w:rsidRPr="00A23C80">
        <w:rPr>
          <w:rFonts w:ascii="Times New Roman" w:hAnsi="Times New Roman"/>
          <w:b/>
          <w:sz w:val="26"/>
          <w:szCs w:val="26"/>
          <w:lang w:val="vi-VN"/>
        </w:rPr>
        <w:t>IV. ĐIỀU CHỈNH SAU TIẾT DẠY</w:t>
      </w:r>
      <w:r>
        <w:rPr>
          <w:rFonts w:ascii="Times New Roman" w:hAnsi="Times New Roman"/>
          <w:b/>
          <w:sz w:val="26"/>
          <w:szCs w:val="26"/>
          <w:lang w:val="en-GB"/>
        </w:rPr>
        <w:t xml:space="preserve"> </w:t>
      </w:r>
    </w:p>
    <w:p w:rsidR="0046423F" w:rsidRPr="00D31AF6" w:rsidRDefault="0046423F" w:rsidP="0046423F">
      <w:pPr>
        <w:ind w:left="-72" w:right="-104"/>
        <w:rPr>
          <w:rFonts w:ascii="Times New Roman" w:hAnsi="Times New Roman"/>
          <w:b/>
          <w:bCs/>
          <w:color w:val="0000FF"/>
          <w:sz w:val="26"/>
          <w:szCs w:val="26"/>
          <w:lang w:val="vi-VN"/>
        </w:rPr>
      </w:pPr>
      <w:r w:rsidRPr="00A23C80">
        <w:rPr>
          <w:rFonts w:ascii="Times New Roman" w:hAnsi="Times New Roman"/>
          <w:sz w:val="26"/>
          <w:szCs w:val="26"/>
        </w:rPr>
        <w:t>……………………………………………………………………………………………………………………………………………………………………………………………………</w:t>
      </w:r>
      <w:r>
        <w:rPr>
          <w:rFonts w:ascii="Times New Roman" w:hAnsi="Times New Roman"/>
          <w:sz w:val="26"/>
          <w:szCs w:val="26"/>
          <w:lang w:val="vi-VN"/>
        </w:rPr>
        <w:t>..............................................................................................................................................................................................................................</w:t>
      </w:r>
    </w:p>
    <w:p w:rsidR="0046423F" w:rsidRDefault="0046423F" w:rsidP="0046423F">
      <w:pPr>
        <w:ind w:left="-72" w:right="-104"/>
        <w:jc w:val="center"/>
        <w:rPr>
          <w:rFonts w:ascii="Times New Roman" w:hAnsi="Times New Roman"/>
          <w:b/>
          <w:bCs/>
          <w:color w:val="0000FF"/>
          <w:sz w:val="26"/>
          <w:szCs w:val="26"/>
          <w:lang w:val="vi-VN"/>
        </w:rPr>
      </w:pPr>
    </w:p>
    <w:p w:rsidR="0046423F" w:rsidRDefault="0046423F" w:rsidP="0046423F">
      <w:pPr>
        <w:ind w:left="-72" w:right="-104"/>
        <w:jc w:val="center"/>
        <w:rPr>
          <w:rFonts w:ascii="Times New Roman" w:hAnsi="Times New Roman"/>
          <w:b/>
          <w:bCs/>
          <w:color w:val="0000FF"/>
          <w:sz w:val="26"/>
          <w:szCs w:val="26"/>
          <w:lang w:val="vi-VN"/>
        </w:rPr>
      </w:pPr>
    </w:p>
    <w:p w:rsidR="0046423F" w:rsidRDefault="0046423F" w:rsidP="0046423F">
      <w:pPr>
        <w:ind w:left="-72" w:right="-104"/>
        <w:jc w:val="center"/>
        <w:rPr>
          <w:rFonts w:ascii="Times New Roman" w:hAnsi="Times New Roman"/>
          <w:b/>
          <w:bCs/>
          <w:color w:val="0000FF"/>
          <w:sz w:val="26"/>
          <w:szCs w:val="26"/>
          <w:lang w:val="vi-VN"/>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3F"/>
    <w:rsid w:val="0046423F"/>
    <w:rsid w:val="008F2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3F"/>
    <w:pPr>
      <w:spacing w:after="0" w:line="240" w:lineRule="auto"/>
    </w:pPr>
    <w:rPr>
      <w:rFonts w:ascii="VNI-Times" w:eastAsia="Times New Roman" w:hAnsi="VNI-Times" w:cs="Times New Roman"/>
      <w:sz w:val="24"/>
      <w:szCs w:val="24"/>
      <w:lang w:val="en-US"/>
    </w:rPr>
  </w:style>
  <w:style w:type="paragraph" w:styleId="Heading2">
    <w:name w:val="heading 2"/>
    <w:basedOn w:val="Normal"/>
    <w:next w:val="Normal"/>
    <w:link w:val="Heading2Char"/>
    <w:uiPriority w:val="9"/>
    <w:unhideWhenUsed/>
    <w:qFormat/>
    <w:rsid w:val="0046423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23F"/>
    <w:rPr>
      <w:rFonts w:ascii="Calibri Light" w:eastAsia="Times New Roman" w:hAnsi="Calibri Light" w:cs="Times New Roman"/>
      <w:b/>
      <w:bCs/>
      <w:i/>
      <w:iCs/>
      <w:sz w:val="28"/>
      <w:szCs w:val="28"/>
      <w:lang w:val="en-US"/>
    </w:rPr>
  </w:style>
  <w:style w:type="paragraph" w:styleId="NormalWeb">
    <w:name w:val="Normal (Web)"/>
    <w:basedOn w:val="Normal"/>
    <w:unhideWhenUsed/>
    <w:qFormat/>
    <w:rsid w:val="0046423F"/>
    <w:pPr>
      <w:spacing w:before="100" w:beforeAutospacing="1" w:after="100" w:afterAutospacing="1"/>
    </w:pPr>
    <w:rPr>
      <w:rFonts w:ascii="Times New Roman" w:hAnsi="Times New Roman"/>
    </w:rPr>
  </w:style>
  <w:style w:type="character" w:styleId="Strong">
    <w:name w:val="Strong"/>
    <w:uiPriority w:val="22"/>
    <w:qFormat/>
    <w:rsid w:val="0046423F"/>
    <w:rPr>
      <w:b/>
      <w:bCs/>
    </w:rPr>
  </w:style>
  <w:style w:type="paragraph" w:styleId="BalloonText">
    <w:name w:val="Balloon Text"/>
    <w:basedOn w:val="Normal"/>
    <w:link w:val="BalloonTextChar"/>
    <w:uiPriority w:val="99"/>
    <w:semiHidden/>
    <w:unhideWhenUsed/>
    <w:rsid w:val="0046423F"/>
    <w:rPr>
      <w:rFonts w:ascii="Tahoma" w:hAnsi="Tahoma" w:cs="Tahoma"/>
      <w:sz w:val="16"/>
      <w:szCs w:val="16"/>
    </w:rPr>
  </w:style>
  <w:style w:type="character" w:customStyle="1" w:styleId="BalloonTextChar">
    <w:name w:val="Balloon Text Char"/>
    <w:basedOn w:val="DefaultParagraphFont"/>
    <w:link w:val="BalloonText"/>
    <w:uiPriority w:val="99"/>
    <w:semiHidden/>
    <w:rsid w:val="0046423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3F"/>
    <w:pPr>
      <w:spacing w:after="0" w:line="240" w:lineRule="auto"/>
    </w:pPr>
    <w:rPr>
      <w:rFonts w:ascii="VNI-Times" w:eastAsia="Times New Roman" w:hAnsi="VNI-Times" w:cs="Times New Roman"/>
      <w:sz w:val="24"/>
      <w:szCs w:val="24"/>
      <w:lang w:val="en-US"/>
    </w:rPr>
  </w:style>
  <w:style w:type="paragraph" w:styleId="Heading2">
    <w:name w:val="heading 2"/>
    <w:basedOn w:val="Normal"/>
    <w:next w:val="Normal"/>
    <w:link w:val="Heading2Char"/>
    <w:uiPriority w:val="9"/>
    <w:unhideWhenUsed/>
    <w:qFormat/>
    <w:rsid w:val="0046423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23F"/>
    <w:rPr>
      <w:rFonts w:ascii="Calibri Light" w:eastAsia="Times New Roman" w:hAnsi="Calibri Light" w:cs="Times New Roman"/>
      <w:b/>
      <w:bCs/>
      <w:i/>
      <w:iCs/>
      <w:sz w:val="28"/>
      <w:szCs w:val="28"/>
      <w:lang w:val="en-US"/>
    </w:rPr>
  </w:style>
  <w:style w:type="paragraph" w:styleId="NormalWeb">
    <w:name w:val="Normal (Web)"/>
    <w:basedOn w:val="Normal"/>
    <w:unhideWhenUsed/>
    <w:qFormat/>
    <w:rsid w:val="0046423F"/>
    <w:pPr>
      <w:spacing w:before="100" w:beforeAutospacing="1" w:after="100" w:afterAutospacing="1"/>
    </w:pPr>
    <w:rPr>
      <w:rFonts w:ascii="Times New Roman" w:hAnsi="Times New Roman"/>
    </w:rPr>
  </w:style>
  <w:style w:type="character" w:styleId="Strong">
    <w:name w:val="Strong"/>
    <w:uiPriority w:val="22"/>
    <w:qFormat/>
    <w:rsid w:val="0046423F"/>
    <w:rPr>
      <w:b/>
      <w:bCs/>
    </w:rPr>
  </w:style>
  <w:style w:type="paragraph" w:styleId="BalloonText">
    <w:name w:val="Balloon Text"/>
    <w:basedOn w:val="Normal"/>
    <w:link w:val="BalloonTextChar"/>
    <w:uiPriority w:val="99"/>
    <w:semiHidden/>
    <w:unhideWhenUsed/>
    <w:rsid w:val="0046423F"/>
    <w:rPr>
      <w:rFonts w:ascii="Tahoma" w:hAnsi="Tahoma" w:cs="Tahoma"/>
      <w:sz w:val="16"/>
      <w:szCs w:val="16"/>
    </w:rPr>
  </w:style>
  <w:style w:type="character" w:customStyle="1" w:styleId="BalloonTextChar">
    <w:name w:val="Balloon Text Char"/>
    <w:basedOn w:val="DefaultParagraphFont"/>
    <w:link w:val="BalloonText"/>
    <w:uiPriority w:val="99"/>
    <w:semiHidden/>
    <w:rsid w:val="004642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2025-03-05T05:06:00Z</dcterms:created>
  <dcterms:modified xsi:type="dcterms:W3CDTF">2025-03-05T05:06:00Z</dcterms:modified>
</cp:coreProperties>
</file>