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2"/>
      </w:tblGrid>
      <w:tr w:rsidR="00E0783A" w:rsidRPr="002D7719" w:rsidTr="00B938F9">
        <w:tc>
          <w:tcPr>
            <w:tcW w:w="6062" w:type="dxa"/>
            <w:hideMark/>
          </w:tcPr>
          <w:p w:rsidR="00E0783A" w:rsidRPr="002D7719" w:rsidRDefault="00E0783A" w:rsidP="00B938F9">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w:t>
            </w:r>
            <w:r w:rsidR="0072283E">
              <w:rPr>
                <w:rFonts w:ascii="Times New Roman" w:hAnsi="Times New Roman" w:cs="Times New Roman"/>
                <w:color w:val="000000"/>
                <w:sz w:val="28"/>
                <w:szCs w:val="28"/>
              </w:rPr>
              <w:t>6</w:t>
            </w:r>
          </w:p>
          <w:p w:rsidR="00E0783A" w:rsidRPr="002D7719" w:rsidRDefault="00E0783A" w:rsidP="0072283E">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sidR="0072283E">
              <w:rPr>
                <w:rFonts w:ascii="Times New Roman" w:hAnsi="Times New Roman" w:cs="Times New Roman"/>
                <w:color w:val="000000"/>
                <w:sz w:val="28"/>
                <w:szCs w:val="28"/>
              </w:rPr>
              <w:t>6</w:t>
            </w:r>
          </w:p>
        </w:tc>
        <w:tc>
          <w:tcPr>
            <w:tcW w:w="3502" w:type="dxa"/>
            <w:hideMark/>
          </w:tcPr>
          <w:p w:rsidR="00CA7412" w:rsidRPr="002D7719" w:rsidRDefault="00CA7412" w:rsidP="00CA7412">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soạn: </w:t>
            </w:r>
            <w:r>
              <w:rPr>
                <w:rFonts w:ascii="Times New Roman" w:hAnsi="Times New Roman" w:cs="Times New Roman"/>
                <w:color w:val="000000"/>
                <w:sz w:val="28"/>
                <w:szCs w:val="28"/>
              </w:rPr>
              <w:t>09</w:t>
            </w:r>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Pr>
                <w:rFonts w:ascii="Times New Roman" w:hAnsi="Times New Roman" w:cs="Times New Roman"/>
                <w:color w:val="000000"/>
                <w:sz w:val="28"/>
                <w:szCs w:val="28"/>
              </w:rPr>
              <w:t>4</w:t>
            </w:r>
          </w:p>
          <w:p w:rsidR="00E0783A" w:rsidRPr="002D7719" w:rsidRDefault="00CA7412" w:rsidP="00CA7412">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dạy: </w:t>
            </w:r>
            <w:r>
              <w:rPr>
                <w:rFonts w:ascii="Times New Roman" w:hAnsi="Times New Roman" w:cs="Times New Roman"/>
                <w:color w:val="000000"/>
                <w:sz w:val="28"/>
                <w:szCs w:val="28"/>
              </w:rPr>
              <w:t>12,15</w:t>
            </w:r>
            <w:bookmarkStart w:id="0" w:name="_GoBack"/>
            <w:bookmarkEnd w:id="0"/>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Pr>
                <w:rFonts w:ascii="Times New Roman" w:hAnsi="Times New Roman" w:cs="Times New Roman"/>
                <w:color w:val="000000"/>
                <w:sz w:val="28"/>
                <w:szCs w:val="28"/>
              </w:rPr>
              <w:t>4</w:t>
            </w:r>
          </w:p>
        </w:tc>
      </w:tr>
    </w:tbl>
    <w:p w:rsidR="00BF50DA" w:rsidRPr="008B3563" w:rsidRDefault="00BF50DA" w:rsidP="00E0783A">
      <w:pPr>
        <w:tabs>
          <w:tab w:val="left" w:pos="0"/>
          <w:tab w:val="left" w:pos="9242"/>
        </w:tabs>
        <w:spacing w:after="0" w:line="240" w:lineRule="auto"/>
        <w:jc w:val="center"/>
        <w:rPr>
          <w:rFonts w:eastAsia="Times New Roman" w:cs="Times New Roman"/>
          <w:b/>
          <w:sz w:val="26"/>
          <w:szCs w:val="26"/>
        </w:rPr>
      </w:pPr>
      <w:r>
        <w:rPr>
          <w:rFonts w:eastAsia="Times New Roman" w:cs="Times New Roman"/>
          <w:b/>
          <w:color w:val="000000"/>
          <w:sz w:val="26"/>
          <w:szCs w:val="26"/>
        </w:rPr>
        <w:t>CHỦ ĐỀ E. ỨNG DỤNG TIN HỌC</w:t>
      </w:r>
    </w:p>
    <w:p w:rsidR="00BF50DA" w:rsidRDefault="00BF50DA" w:rsidP="00E0783A">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 xml:space="preserve">CHỦ ĐỀ E1: LÀM QUEN VỚI BÀI TRÌNH CHIẾU </w:t>
      </w:r>
      <w:proofErr w:type="gramStart"/>
      <w:r>
        <w:rPr>
          <w:rFonts w:eastAsia="Times New Roman" w:cs="Times New Roman"/>
          <w:b/>
          <w:color w:val="000000"/>
          <w:sz w:val="26"/>
          <w:szCs w:val="26"/>
        </w:rPr>
        <w:t>ĐƠN</w:t>
      </w:r>
      <w:proofErr w:type="gramEnd"/>
      <w:r>
        <w:rPr>
          <w:rFonts w:eastAsia="Times New Roman" w:cs="Times New Roman"/>
          <w:b/>
          <w:color w:val="000000"/>
          <w:sz w:val="26"/>
          <w:szCs w:val="26"/>
        </w:rPr>
        <w:t xml:space="preserve"> GIẢN</w:t>
      </w:r>
    </w:p>
    <w:p w:rsidR="00BF50DA" w:rsidRDefault="00BF50DA" w:rsidP="00E0783A">
      <w:pPr>
        <w:spacing w:after="0" w:line="240" w:lineRule="auto"/>
        <w:ind w:left="720"/>
        <w:jc w:val="center"/>
        <w:rPr>
          <w:rFonts w:eastAsia="Times New Roman" w:cs="Times New Roman"/>
          <w:b/>
          <w:sz w:val="26"/>
          <w:szCs w:val="26"/>
        </w:rPr>
      </w:pPr>
      <w:r>
        <w:rPr>
          <w:rFonts w:eastAsia="Times New Roman" w:cs="Times New Roman"/>
          <w:b/>
          <w:color w:val="000000"/>
          <w:sz w:val="26"/>
          <w:szCs w:val="26"/>
        </w:rPr>
        <w:t>BÀI 3: BÀI TRÌNH CHIẾU CỦA EM</w:t>
      </w:r>
    </w:p>
    <w:p w:rsidR="00BF50DA" w:rsidRDefault="00BF50DA" w:rsidP="00E0783A">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E0783A" w:rsidRDefault="00E0783A" w:rsidP="00E0783A">
      <w:pPr>
        <w:keepNext/>
        <w:keepLines/>
        <w:pBdr>
          <w:top w:val="nil"/>
          <w:left w:val="nil"/>
          <w:bottom w:val="nil"/>
          <w:right w:val="nil"/>
          <w:between w:val="nil"/>
        </w:pBdr>
        <w:spacing w:after="0" w:line="240" w:lineRule="auto"/>
        <w:ind w:right="-8"/>
        <w:jc w:val="both"/>
        <w:rPr>
          <w:b/>
          <w:sz w:val="26"/>
          <w:szCs w:val="26"/>
        </w:rPr>
      </w:pPr>
      <w:r>
        <w:rPr>
          <w:b/>
          <w:sz w:val="26"/>
          <w:szCs w:val="26"/>
        </w:rPr>
        <w:t>*Năng lực đặc thù:</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xml:space="preserve">- Biết cách tạo bài trình chiếu đơn giản </w:t>
      </w:r>
      <w:proofErr w:type="gramStart"/>
      <w:r>
        <w:rPr>
          <w:sz w:val="26"/>
          <w:szCs w:val="26"/>
        </w:rPr>
        <w:t>theo</w:t>
      </w:r>
      <w:proofErr w:type="gramEnd"/>
      <w:r>
        <w:rPr>
          <w:sz w:val="26"/>
          <w:szCs w:val="26"/>
        </w:rPr>
        <w:t xml:space="preserve"> nhu cầu của bản thân.</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xml:space="preserve">- Tự thực hành tạo được một bài trình chiếu </w:t>
      </w:r>
      <w:proofErr w:type="gramStart"/>
      <w:r>
        <w:rPr>
          <w:sz w:val="26"/>
          <w:szCs w:val="26"/>
        </w:rPr>
        <w:t>theo</w:t>
      </w:r>
      <w:proofErr w:type="gramEnd"/>
      <w:r>
        <w:rPr>
          <w:sz w:val="26"/>
          <w:szCs w:val="26"/>
        </w:rPr>
        <w:t xml:space="preserve"> nhu cầu.</w:t>
      </w:r>
    </w:p>
    <w:p w:rsidR="00E0783A" w:rsidRDefault="00E0783A" w:rsidP="00E0783A">
      <w:pPr>
        <w:pBdr>
          <w:top w:val="nil"/>
          <w:left w:val="nil"/>
          <w:bottom w:val="nil"/>
          <w:right w:val="nil"/>
          <w:between w:val="nil"/>
        </w:pBdr>
        <w:spacing w:after="0" w:line="240" w:lineRule="auto"/>
        <w:jc w:val="both"/>
        <w:rPr>
          <w:b/>
          <w:sz w:val="26"/>
          <w:szCs w:val="26"/>
        </w:rPr>
      </w:pPr>
      <w:r>
        <w:rPr>
          <w:b/>
          <w:sz w:val="26"/>
          <w:szCs w:val="26"/>
        </w:rPr>
        <w:t xml:space="preserve">*Năng lực </w:t>
      </w:r>
      <w:proofErr w:type="gramStart"/>
      <w:r>
        <w:rPr>
          <w:b/>
          <w:sz w:val="26"/>
          <w:szCs w:val="26"/>
        </w:rPr>
        <w:t>chung</w:t>
      </w:r>
      <w:proofErr w:type="gramEnd"/>
      <w:r>
        <w:rPr>
          <w:b/>
          <w:sz w:val="26"/>
          <w:szCs w:val="26"/>
        </w:rPr>
        <w:t>:</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E0783A" w:rsidRDefault="00E0783A" w:rsidP="00E0783A">
      <w:pPr>
        <w:pBdr>
          <w:top w:val="nil"/>
          <w:left w:val="nil"/>
          <w:bottom w:val="nil"/>
          <w:right w:val="nil"/>
          <w:between w:val="nil"/>
        </w:pBdr>
        <w:spacing w:after="0" w:line="240" w:lineRule="auto"/>
        <w:jc w:val="both"/>
        <w:rPr>
          <w:b/>
          <w:sz w:val="26"/>
          <w:szCs w:val="26"/>
        </w:rPr>
      </w:pPr>
      <w:r>
        <w:rPr>
          <w:b/>
          <w:sz w:val="26"/>
          <w:szCs w:val="26"/>
        </w:rPr>
        <w:t>* Phẩm chất:</w:t>
      </w:r>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r>
        <w:rPr>
          <w:sz w:val="26"/>
          <w:szCs w:val="26"/>
        </w:rPr>
        <w:br/>
        <w:t xml:space="preserve">- Chăm chỉ: Đi học đầy đủ, đúng giờ. </w:t>
      </w:r>
      <w:proofErr w:type="gramStart"/>
      <w:r>
        <w:rPr>
          <w:sz w:val="26"/>
          <w:szCs w:val="26"/>
        </w:rPr>
        <w:t>Thường xuyên hoàn thành nhiệm vụ học tập.</w:t>
      </w:r>
      <w:proofErr w:type="gramEnd"/>
    </w:p>
    <w:p w:rsidR="00E0783A" w:rsidRDefault="00E0783A" w:rsidP="00E0783A">
      <w:pPr>
        <w:pBdr>
          <w:top w:val="nil"/>
          <w:left w:val="nil"/>
          <w:bottom w:val="nil"/>
          <w:right w:val="nil"/>
          <w:between w:val="nil"/>
        </w:pBdr>
        <w:spacing w:after="0" w:line="240" w:lineRule="auto"/>
        <w:jc w:val="both"/>
        <w:rPr>
          <w:sz w:val="26"/>
          <w:szCs w:val="26"/>
        </w:rPr>
      </w:pPr>
      <w:r>
        <w:rPr>
          <w:sz w:val="26"/>
          <w:szCs w:val="26"/>
        </w:rPr>
        <w:t>- Trung thực: Không tự tiện lấy đồ vật, tiền bạc của người thân, bạn bè, thầy cô và những người khác.</w:t>
      </w:r>
    </w:p>
    <w:p w:rsidR="00BF50DA" w:rsidRDefault="00E0783A" w:rsidP="00E0783A">
      <w:pPr>
        <w:spacing w:after="0" w:line="240" w:lineRule="auto"/>
        <w:rPr>
          <w:rFonts w:eastAsia="Times New Roman" w:cs="Times New Roman"/>
          <w:b/>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r w:rsidR="00BF50DA">
        <w:rPr>
          <w:rFonts w:eastAsia="Times New Roman" w:cs="Times New Roman"/>
          <w:b/>
          <w:color w:val="000000"/>
          <w:sz w:val="26"/>
          <w:szCs w:val="26"/>
        </w:rPr>
        <w:t>II.</w:t>
      </w:r>
      <w:proofErr w:type="gramEnd"/>
      <w:r w:rsidR="00BF50DA">
        <w:rPr>
          <w:rFonts w:eastAsia="Times New Roman" w:cs="Times New Roman"/>
          <w:b/>
          <w:color w:val="000000"/>
          <w:sz w:val="26"/>
          <w:szCs w:val="26"/>
        </w:rPr>
        <w:t xml:space="preserve"> ĐỒ DÙNG DẠY HỌC</w:t>
      </w:r>
    </w:p>
    <w:p w:rsidR="00BF50DA" w:rsidRPr="00E0783A" w:rsidRDefault="00BF50DA" w:rsidP="00E0783A">
      <w:pPr>
        <w:spacing w:after="0" w:line="240" w:lineRule="auto"/>
        <w:rPr>
          <w:rFonts w:eastAsia="Times New Roman" w:cs="Times New Roman"/>
          <w:sz w:val="26"/>
          <w:szCs w:val="26"/>
        </w:rPr>
      </w:pPr>
      <w:r w:rsidRPr="00E0783A">
        <w:rPr>
          <w:rFonts w:eastAsia="Times New Roman" w:cs="Times New Roman"/>
          <w:color w:val="000000"/>
          <w:sz w:val="26"/>
          <w:szCs w:val="26"/>
        </w:rPr>
        <w:t xml:space="preserve">1. Giáo viên: Máy tính, </w:t>
      </w:r>
      <w:r w:rsidR="00DF0912" w:rsidRPr="00E0783A">
        <w:rPr>
          <w:rFonts w:eastAsia="Times New Roman" w:cs="Times New Roman"/>
          <w:color w:val="000000"/>
          <w:sz w:val="26"/>
          <w:szCs w:val="26"/>
        </w:rPr>
        <w:t>tivi thông minh</w:t>
      </w:r>
      <w:r w:rsidRPr="00E0783A">
        <w:rPr>
          <w:rFonts w:eastAsia="Times New Roman" w:cs="Times New Roman"/>
          <w:color w:val="000000"/>
          <w:sz w:val="26"/>
          <w:szCs w:val="26"/>
        </w:rPr>
        <w:t>, sách giáo khoa.</w:t>
      </w:r>
    </w:p>
    <w:p w:rsidR="00BF50DA" w:rsidRPr="00E0783A" w:rsidRDefault="00BF50DA" w:rsidP="00E0783A">
      <w:pPr>
        <w:spacing w:after="0" w:line="240" w:lineRule="auto"/>
        <w:rPr>
          <w:rFonts w:eastAsia="Times New Roman" w:cs="Times New Roman"/>
          <w:sz w:val="26"/>
          <w:szCs w:val="26"/>
        </w:rPr>
      </w:pPr>
      <w:r w:rsidRPr="00E0783A">
        <w:rPr>
          <w:rFonts w:eastAsia="Times New Roman" w:cs="Times New Roman"/>
          <w:color w:val="000000"/>
          <w:sz w:val="26"/>
          <w:szCs w:val="26"/>
        </w:rPr>
        <w:t>2. Học sinh: Sách giáo khoa, vở ghi</w:t>
      </w:r>
    </w:p>
    <w:p w:rsidR="00BF50DA" w:rsidRDefault="00BF50DA" w:rsidP="00E0783A">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3"/>
        <w:gridCol w:w="4795"/>
      </w:tblGrid>
      <w:tr w:rsidR="00BF50DA" w:rsidTr="002B3AE3">
        <w:tc>
          <w:tcPr>
            <w:tcW w:w="4543" w:type="dxa"/>
          </w:tcPr>
          <w:p w:rsidR="00BF50DA" w:rsidRDefault="00BF50DA" w:rsidP="00E0783A">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795" w:type="dxa"/>
          </w:tcPr>
          <w:p w:rsidR="00BF50DA" w:rsidRDefault="00BF50DA" w:rsidP="00E0783A">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E0783A">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543" w:type="dxa"/>
          </w:tcPr>
          <w:p w:rsidR="00BF50DA" w:rsidRDefault="00BF50DA" w:rsidP="00E0783A">
            <w:pPr>
              <w:spacing w:after="0" w:line="240" w:lineRule="auto"/>
              <w:ind w:left="25"/>
              <w:rPr>
                <w:rFonts w:eastAsia="Times New Roman" w:cs="Times New Roman"/>
                <w:sz w:val="26"/>
                <w:szCs w:val="26"/>
              </w:rPr>
            </w:pPr>
            <w:r>
              <w:rPr>
                <w:rFonts w:eastAsia="Times New Roman" w:cs="Times New Roman"/>
                <w:color w:val="000000"/>
                <w:sz w:val="26"/>
                <w:szCs w:val="26"/>
              </w:rPr>
              <w:t>Em hãy mở phần mềm trình chiếu và chèn hình ảnh con thỏ trên Desktop vào trang trình chiếu.</w:t>
            </w:r>
          </w:p>
          <w:p w:rsidR="00BF50DA" w:rsidRDefault="00BF50DA" w:rsidP="00E0783A">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Em đã biết những thao tác nào sau đây khi làm bài trình chiếu?</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1) Tạo bài trình chiếu mới.</w:t>
            </w:r>
            <w:r>
              <w:rPr>
                <w:rFonts w:eastAsia="Times New Roman" w:cs="Times New Roman"/>
                <w:color w:val="000000"/>
                <w:sz w:val="26"/>
                <w:szCs w:val="26"/>
              </w:rPr>
              <w:tab/>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2) Thêm ảnh vào trang trình chiếu.</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3) Chỉnh sửa kích thước ảnh. </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4) Lưu bài trình chiếu.</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“Thêm ảnh vào trang trình chiếu”</w:t>
            </w:r>
          </w:p>
        </w:tc>
        <w:tc>
          <w:tcPr>
            <w:tcW w:w="4795" w:type="dxa"/>
          </w:tcPr>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HS thực hiện</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2B3AE3">
        <w:tc>
          <w:tcPr>
            <w:tcW w:w="9338" w:type="dxa"/>
            <w:gridSpan w:val="2"/>
          </w:tcPr>
          <w:p w:rsidR="00BF50DA" w:rsidRDefault="00BF50DA" w:rsidP="00E0783A">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2B3AE3">
        <w:trPr>
          <w:trHeight w:val="415"/>
        </w:trPr>
        <w:tc>
          <w:tcPr>
            <w:tcW w:w="4543" w:type="dxa"/>
          </w:tcPr>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Lựa chọn chủ đề</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(?)Em hãy kết hợp với hai hoặc ba bạn nữa để tạo thành một nhóm. Thảo luận và lựa chọn một trong các chủ đề dưới đây để chuẩn bị cho bài trình.</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1) Gia đình và bạn bè.</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2) Loài vật nuôi em yêu thích.</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lastRenderedPageBreak/>
              <w:t>3) Trường em, lớp em.</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4) Một cảnh đẹp của quê hương em.</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Các bước chuẩn bị nội dung</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 (?) Đọc sách nêu các bước chuẩn bị </w:t>
            </w: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3: Tạo và trình diễn</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Y/c học sinh nêu các bước tạo nội dung cho trang trình chiếu?</w:t>
            </w:r>
          </w:p>
          <w:p w:rsidR="00BF50DA" w:rsidRDefault="00BF50DA" w:rsidP="00E0783A">
            <w:pPr>
              <w:spacing w:after="0" w:line="240" w:lineRule="auto"/>
              <w:ind w:left="25"/>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p>
          <w:p w:rsidR="00E0783A" w:rsidRDefault="00E0783A" w:rsidP="00E0783A">
            <w:pPr>
              <w:spacing w:after="0" w:line="240" w:lineRule="auto"/>
              <w:jc w:val="both"/>
              <w:rPr>
                <w:rFonts w:eastAsia="Times New Roman" w:cs="Times New Roman"/>
                <w:sz w:val="26"/>
                <w:szCs w:val="26"/>
              </w:rPr>
            </w:pP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YC học sinh tiến hành tạo nội dung cho chủ đề mà mình đã chọn.</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Trình chiếu bài của HS.</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Bình chọn bài trình chiếu hay nhất.</w:t>
            </w:r>
          </w:p>
          <w:p w:rsidR="00BF50DA" w:rsidRDefault="00BF50DA" w:rsidP="00E0783A">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GV </w:t>
            </w:r>
            <w:r w:rsidR="00E0783A">
              <w:rPr>
                <w:rFonts w:eastAsia="Times New Roman" w:cs="Times New Roman"/>
                <w:color w:val="000000"/>
                <w:sz w:val="26"/>
                <w:szCs w:val="26"/>
              </w:rPr>
              <w:t>nhận xét</w:t>
            </w:r>
            <w:r>
              <w:rPr>
                <w:rFonts w:eastAsia="Times New Roman" w:cs="Times New Roman"/>
                <w:color w:val="000000"/>
                <w:sz w:val="26"/>
                <w:szCs w:val="26"/>
              </w:rPr>
              <w:t xml:space="preserve"> – tuyên dương.</w:t>
            </w:r>
          </w:p>
        </w:tc>
        <w:tc>
          <w:tcPr>
            <w:tcW w:w="4795" w:type="dxa"/>
          </w:tcPr>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thảo luận lựa chọn chủ đề.</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E0783A" w:rsidRDefault="00E0783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thảo luận.</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trả lời các nội dung chính của 1 chủ đề gồm:</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Giới thiệu về chủ đề.</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Các nội dung chính.</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Tên người trình bày</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Hình ảnh, thông tin liên quan chủ đề.</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Nx câu trả lời của bạn.</w:t>
            </w:r>
          </w:p>
          <w:p w:rsidR="00E0783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sz w:val="26"/>
                <w:szCs w:val="26"/>
              </w:rPr>
              <w:t>B1: Mở phần mềm</w:t>
            </w:r>
          </w:p>
          <w:p w:rsidR="00BF50DA" w:rsidRDefault="00BF50DA" w:rsidP="00E0783A">
            <w:pPr>
              <w:spacing w:after="0" w:line="240" w:lineRule="auto"/>
              <w:rPr>
                <w:rFonts w:eastAsia="Times New Roman" w:cs="Times New Roman"/>
                <w:sz w:val="26"/>
                <w:szCs w:val="26"/>
              </w:rPr>
            </w:pPr>
            <w:r>
              <w:rPr>
                <w:rFonts w:eastAsia="Times New Roman" w:cs="Times New Roman"/>
                <w:sz w:val="26"/>
                <w:szCs w:val="26"/>
              </w:rPr>
              <w:t>B2: Tạo tệp và lưu với tên phù hợp</w:t>
            </w:r>
          </w:p>
          <w:p w:rsidR="00BF50DA" w:rsidRDefault="00BF50DA" w:rsidP="00E0783A">
            <w:pPr>
              <w:spacing w:after="0" w:line="240" w:lineRule="auto"/>
              <w:rPr>
                <w:rFonts w:eastAsia="Times New Roman" w:cs="Times New Roman"/>
                <w:sz w:val="26"/>
                <w:szCs w:val="26"/>
              </w:rPr>
            </w:pPr>
            <w:r>
              <w:rPr>
                <w:rFonts w:eastAsia="Times New Roman" w:cs="Times New Roman"/>
                <w:sz w:val="26"/>
                <w:szCs w:val="26"/>
              </w:rPr>
              <w:t>B3: Nhập nội dung, thêm hình ảnh cho trang trình chiếu.</w:t>
            </w:r>
          </w:p>
          <w:p w:rsidR="00E0783A" w:rsidRDefault="00BF50DA" w:rsidP="00E0783A">
            <w:pPr>
              <w:spacing w:after="0" w:line="240" w:lineRule="auto"/>
              <w:rPr>
                <w:rFonts w:eastAsia="Times New Roman" w:cs="Times New Roman"/>
                <w:sz w:val="26"/>
                <w:szCs w:val="26"/>
              </w:rPr>
            </w:pPr>
            <w:r>
              <w:rPr>
                <w:rFonts w:eastAsia="Times New Roman" w:cs="Times New Roman"/>
                <w:sz w:val="26"/>
                <w:szCs w:val="26"/>
              </w:rPr>
              <w:t>- N</w:t>
            </w:r>
            <w:r w:rsidR="00E0783A">
              <w:rPr>
                <w:rFonts w:eastAsia="Times New Roman" w:cs="Times New Roman"/>
                <w:sz w:val="26"/>
                <w:szCs w:val="26"/>
              </w:rPr>
              <w:t>X</w:t>
            </w:r>
            <w:r>
              <w:rPr>
                <w:rFonts w:eastAsia="Times New Roman" w:cs="Times New Roman"/>
                <w:sz w:val="26"/>
                <w:szCs w:val="26"/>
              </w:rPr>
              <w:t xml:space="preserve"> câu trả lời của bạn.</w:t>
            </w:r>
          </w:p>
          <w:p w:rsidR="00E0783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E0783A">
            <w:pPr>
              <w:spacing w:after="0" w:line="240" w:lineRule="auto"/>
              <w:rPr>
                <w:rFonts w:eastAsia="Times New Roman" w:cs="Times New Roman"/>
                <w:sz w:val="26"/>
                <w:szCs w:val="26"/>
              </w:rPr>
            </w:pPr>
            <w:r>
              <w:rPr>
                <w:rFonts w:eastAsia="Times New Roman" w:cs="Times New Roman"/>
                <w:sz w:val="26"/>
                <w:szCs w:val="26"/>
              </w:rPr>
              <w:t>- H</w:t>
            </w:r>
            <w:r w:rsidR="00E0783A">
              <w:rPr>
                <w:rFonts w:eastAsia="Times New Roman" w:cs="Times New Roman"/>
                <w:sz w:val="26"/>
                <w:szCs w:val="26"/>
              </w:rPr>
              <w:t>S</w:t>
            </w:r>
            <w:r>
              <w:rPr>
                <w:rFonts w:eastAsia="Times New Roman" w:cs="Times New Roman"/>
                <w:sz w:val="26"/>
                <w:szCs w:val="26"/>
              </w:rPr>
              <w:t xml:space="preserve"> thực hành.</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r>
              <w:rPr>
                <w:rFonts w:eastAsia="Times New Roman" w:cs="Times New Roman"/>
                <w:sz w:val="26"/>
                <w:szCs w:val="26"/>
              </w:rPr>
              <w:t>- Nhận xét bài bạn.</w:t>
            </w:r>
          </w:p>
          <w:p w:rsidR="00BF50DA" w:rsidRDefault="00BF50DA" w:rsidP="00E0783A">
            <w:pPr>
              <w:spacing w:after="0" w:line="240" w:lineRule="auto"/>
              <w:rPr>
                <w:rFonts w:eastAsia="Times New Roman" w:cs="Times New Roman"/>
                <w:sz w:val="26"/>
                <w:szCs w:val="26"/>
              </w:rPr>
            </w:pPr>
          </w:p>
          <w:p w:rsidR="00E0783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E0783A">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2B3AE3">
        <w:tc>
          <w:tcPr>
            <w:tcW w:w="4543" w:type="dxa"/>
          </w:tcPr>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Em hãy sắp xếp các bước sau để có thứ tự đúng khi tạo bài trình chiếu:</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1) Tạo tệp trình chiếu mới.</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2) Lưu tệp trình chiếu.</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3) Kích hoạt phần mềm trình chiếu. </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4) Nhập nội dung cho từng trang trình chiếu.</w:t>
            </w:r>
          </w:p>
          <w:p w:rsidR="00BF50DA" w:rsidRDefault="00BF50DA" w:rsidP="00E0783A">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- 3) 1) 2) 4)</w:t>
            </w: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D81851" w:rsidRDefault="00D81851" w:rsidP="00E0783A">
            <w:pPr>
              <w:spacing w:after="0" w:line="240" w:lineRule="auto"/>
              <w:rPr>
                <w:rFonts w:eastAsia="Times New Roman" w:cs="Times New Roman"/>
                <w:sz w:val="26"/>
                <w:szCs w:val="26"/>
              </w:rPr>
            </w:pPr>
          </w:p>
          <w:p w:rsidR="00BF50DA" w:rsidRDefault="00BF50DA" w:rsidP="00E0783A">
            <w:pPr>
              <w:spacing w:after="0" w:line="240" w:lineRule="auto"/>
              <w:rPr>
                <w:rFonts w:eastAsia="Times New Roman" w:cs="Times New Roman"/>
                <w:sz w:val="26"/>
                <w:szCs w:val="26"/>
              </w:rPr>
            </w:pPr>
          </w:p>
          <w:p w:rsidR="00BF50D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A00D5F">
            <w:pPr>
              <w:spacing w:after="0" w:line="240" w:lineRule="auto"/>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2B3AE3">
        <w:tc>
          <w:tcPr>
            <w:tcW w:w="4543" w:type="dxa"/>
          </w:tcPr>
          <w:p w:rsidR="00BF50DA" w:rsidRDefault="00BF50DA" w:rsidP="00E0783A">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Em hãy tạo một bài trình chiếu về chủ đề mà em yêu thích, sau đó lưu lại.</w:t>
            </w:r>
          </w:p>
          <w:p w:rsidR="00BF50DA" w:rsidRDefault="00BF50DA" w:rsidP="00E0783A">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p w:rsidR="00BF50DA" w:rsidRDefault="00BF50DA" w:rsidP="00D81851">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D81851">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tc>
        <w:tc>
          <w:tcPr>
            <w:tcW w:w="4795" w:type="dxa"/>
          </w:tcPr>
          <w:p w:rsidR="00BF50DA" w:rsidRDefault="00BF50DA" w:rsidP="00E0783A">
            <w:pPr>
              <w:spacing w:after="0" w:line="240" w:lineRule="auto"/>
              <w:ind w:left="32"/>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thực hành.</w:t>
            </w:r>
          </w:p>
          <w:p w:rsidR="00BF50DA" w:rsidRDefault="00BF50DA" w:rsidP="00E0783A">
            <w:pPr>
              <w:spacing w:after="0" w:line="240" w:lineRule="auto"/>
              <w:ind w:left="32"/>
              <w:rPr>
                <w:rFonts w:eastAsia="Times New Roman" w:cs="Times New Roman"/>
                <w:sz w:val="26"/>
                <w:szCs w:val="26"/>
              </w:rPr>
            </w:pPr>
            <w:r>
              <w:rPr>
                <w:rFonts w:eastAsia="Times New Roman" w:cs="Times New Roman"/>
                <w:color w:val="000000"/>
                <w:sz w:val="26"/>
                <w:szCs w:val="26"/>
              </w:rPr>
              <w:t>- Nhận xét bài bạn.</w:t>
            </w:r>
          </w:p>
          <w:p w:rsidR="00BF50DA" w:rsidRDefault="00E0783A" w:rsidP="00E0783A">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E0783A">
            <w:pPr>
              <w:spacing w:after="0" w:line="240" w:lineRule="auto"/>
              <w:rPr>
                <w:rFonts w:eastAsia="Times New Roman" w:cs="Times New Roman"/>
                <w:sz w:val="26"/>
                <w:szCs w:val="26"/>
              </w:rPr>
            </w:pPr>
            <w:r>
              <w:rPr>
                <w:rFonts w:eastAsia="Times New Roman" w:cs="Times New Roman"/>
                <w:color w:val="000000"/>
                <w:sz w:val="26"/>
                <w:szCs w:val="26"/>
              </w:rPr>
              <w:t>- H</w:t>
            </w:r>
            <w:r w:rsidR="00E0783A">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D81851">
      <w:pPr>
        <w:spacing w:after="0" w:line="240" w:lineRule="auto"/>
        <w:rPr>
          <w:rFonts w:eastAsia="Times New Roman" w:cs="Times New Roman"/>
          <w:b/>
          <w:sz w:val="26"/>
          <w:szCs w:val="26"/>
        </w:rPr>
      </w:pPr>
      <w:r>
        <w:rPr>
          <w:rFonts w:eastAsia="Times New Roman" w:cs="Times New Roman"/>
          <w:b/>
          <w:color w:val="000000"/>
          <w:sz w:val="26"/>
          <w:szCs w:val="26"/>
        </w:rPr>
        <w:t>IV. ĐIỀU CHỈNH SAU BÀI DẠY</w:t>
      </w:r>
    </w:p>
    <w:p w:rsidR="002369F8" w:rsidRPr="0075449F" w:rsidRDefault="002369F8" w:rsidP="00D81851">
      <w:pPr>
        <w:tabs>
          <w:tab w:val="left" w:pos="0"/>
          <w:tab w:val="left" w:pos="9242"/>
        </w:tabs>
        <w:spacing w:after="0" w:line="240" w:lineRule="auto"/>
        <w:rPr>
          <w:rFonts w:eastAsia="Times New Roman" w:cs="Times New Roman"/>
          <w:sz w:val="26"/>
          <w:szCs w:val="26"/>
        </w:rPr>
      </w:pPr>
      <w:r w:rsidRPr="0075449F">
        <w:rPr>
          <w:rFonts w:eastAsia="Times New Roman" w:cs="Times New Roman"/>
          <w:color w:val="000000"/>
          <w:sz w:val="26"/>
          <w:szCs w:val="26"/>
        </w:rPr>
        <w:t>……………………………………………………………………………………………………………………………………………………………………………………………………………………………………………………………………………………….</w:t>
      </w:r>
      <w:r w:rsidRPr="0075449F">
        <w:rPr>
          <w:rFonts w:eastAsia="Times New Roman" w:cs="Times New Roman"/>
          <w:color w:val="000000"/>
          <w:sz w:val="26"/>
          <w:szCs w:val="26"/>
        </w:rPr>
        <w:tab/>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BF50DA" w:rsidP="00BF50DA">
      <w:pPr>
        <w:tabs>
          <w:tab w:val="left" w:pos="0"/>
          <w:tab w:val="left" w:pos="9242"/>
        </w:tabs>
        <w:rPr>
          <w:rFonts w:eastAsia="Times New Roman" w:cs="Times New Roman"/>
          <w:sz w:val="26"/>
          <w:szCs w:val="26"/>
        </w:rPr>
      </w:pPr>
      <w:r>
        <w:rPr>
          <w:rFonts w:eastAsia="Times New Roman" w:cs="Times New Roman"/>
          <w:b/>
          <w:color w:val="000000"/>
          <w:sz w:val="26"/>
          <w:szCs w:val="26"/>
        </w:rPr>
        <w:tab/>
      </w:r>
    </w:p>
    <w:p w:rsidR="00BF50DA" w:rsidRDefault="00BF50DA" w:rsidP="00BF50DA">
      <w:pPr>
        <w:pBdr>
          <w:top w:val="nil"/>
          <w:left w:val="nil"/>
          <w:bottom w:val="nil"/>
          <w:right w:val="nil"/>
          <w:between w:val="nil"/>
        </w:pBdr>
        <w:rPr>
          <w:rFonts w:ascii="Arial" w:eastAsia="Arial" w:hAnsi="Arial" w:cs="Arial"/>
          <w:sz w:val="22"/>
        </w:rPr>
      </w:pPr>
    </w:p>
    <w:sectPr w:rsidR="00BF50DA"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E6" w:rsidRDefault="004878E6" w:rsidP="00BF50DA">
      <w:pPr>
        <w:spacing w:after="0" w:line="240" w:lineRule="auto"/>
      </w:pPr>
      <w:r>
        <w:separator/>
      </w:r>
    </w:p>
  </w:endnote>
  <w:endnote w:type="continuationSeparator" w:id="0">
    <w:p w:rsidR="004878E6" w:rsidRDefault="004878E6"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0EE00104" wp14:editId="4293A56F">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E6" w:rsidRDefault="004878E6" w:rsidP="00BF50DA">
      <w:pPr>
        <w:spacing w:after="0" w:line="240" w:lineRule="auto"/>
      </w:pPr>
      <w:r>
        <w:separator/>
      </w:r>
    </w:p>
  </w:footnote>
  <w:footnote w:type="continuationSeparator" w:id="0">
    <w:p w:rsidR="004878E6" w:rsidRDefault="004878E6"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4878E6">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16A9E"/>
    <w:rsid w:val="0012376E"/>
    <w:rsid w:val="001528EE"/>
    <w:rsid w:val="001548F0"/>
    <w:rsid w:val="00161E3F"/>
    <w:rsid w:val="0016528B"/>
    <w:rsid w:val="00175B4D"/>
    <w:rsid w:val="00183CAD"/>
    <w:rsid w:val="00185366"/>
    <w:rsid w:val="001B0137"/>
    <w:rsid w:val="001B4948"/>
    <w:rsid w:val="00203AA6"/>
    <w:rsid w:val="002369F8"/>
    <w:rsid w:val="002B3AE3"/>
    <w:rsid w:val="00312007"/>
    <w:rsid w:val="00317200"/>
    <w:rsid w:val="00337755"/>
    <w:rsid w:val="00353F8F"/>
    <w:rsid w:val="0038502C"/>
    <w:rsid w:val="003A3020"/>
    <w:rsid w:val="003D3C2A"/>
    <w:rsid w:val="003E2CCD"/>
    <w:rsid w:val="00420FC3"/>
    <w:rsid w:val="00422B52"/>
    <w:rsid w:val="004315AD"/>
    <w:rsid w:val="00432D4C"/>
    <w:rsid w:val="0044305A"/>
    <w:rsid w:val="00447F1C"/>
    <w:rsid w:val="004821FE"/>
    <w:rsid w:val="004878E6"/>
    <w:rsid w:val="004A0982"/>
    <w:rsid w:val="004A452C"/>
    <w:rsid w:val="004D3CCE"/>
    <w:rsid w:val="004F5108"/>
    <w:rsid w:val="00517BCC"/>
    <w:rsid w:val="005357F5"/>
    <w:rsid w:val="005435C6"/>
    <w:rsid w:val="005468B6"/>
    <w:rsid w:val="00552F8F"/>
    <w:rsid w:val="00553130"/>
    <w:rsid w:val="00562AC1"/>
    <w:rsid w:val="005712B0"/>
    <w:rsid w:val="005B669D"/>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20343"/>
    <w:rsid w:val="0072283E"/>
    <w:rsid w:val="0073360D"/>
    <w:rsid w:val="00753CE8"/>
    <w:rsid w:val="00762DAD"/>
    <w:rsid w:val="00767808"/>
    <w:rsid w:val="0079461A"/>
    <w:rsid w:val="007A4551"/>
    <w:rsid w:val="007E209E"/>
    <w:rsid w:val="0080520D"/>
    <w:rsid w:val="008A48E2"/>
    <w:rsid w:val="008B3563"/>
    <w:rsid w:val="00901123"/>
    <w:rsid w:val="009159B6"/>
    <w:rsid w:val="00925712"/>
    <w:rsid w:val="00955868"/>
    <w:rsid w:val="00973E93"/>
    <w:rsid w:val="00990030"/>
    <w:rsid w:val="0099159D"/>
    <w:rsid w:val="00991D20"/>
    <w:rsid w:val="009C49AE"/>
    <w:rsid w:val="009C665A"/>
    <w:rsid w:val="009D6B53"/>
    <w:rsid w:val="009E4CF5"/>
    <w:rsid w:val="00A00D5F"/>
    <w:rsid w:val="00A1612E"/>
    <w:rsid w:val="00A16575"/>
    <w:rsid w:val="00A4344C"/>
    <w:rsid w:val="00A54FF0"/>
    <w:rsid w:val="00A64D79"/>
    <w:rsid w:val="00AB66BF"/>
    <w:rsid w:val="00AC32D6"/>
    <w:rsid w:val="00AE39A5"/>
    <w:rsid w:val="00B34804"/>
    <w:rsid w:val="00B62BE8"/>
    <w:rsid w:val="00BA35C4"/>
    <w:rsid w:val="00BC136F"/>
    <w:rsid w:val="00BC2C26"/>
    <w:rsid w:val="00BE0808"/>
    <w:rsid w:val="00BE7C49"/>
    <w:rsid w:val="00BF50DA"/>
    <w:rsid w:val="00BF6A22"/>
    <w:rsid w:val="00C15049"/>
    <w:rsid w:val="00C2382B"/>
    <w:rsid w:val="00C25376"/>
    <w:rsid w:val="00C676CF"/>
    <w:rsid w:val="00CA7412"/>
    <w:rsid w:val="00CB49EA"/>
    <w:rsid w:val="00CE6EA6"/>
    <w:rsid w:val="00D02F13"/>
    <w:rsid w:val="00D1796A"/>
    <w:rsid w:val="00D81851"/>
    <w:rsid w:val="00D847DF"/>
    <w:rsid w:val="00DB41F8"/>
    <w:rsid w:val="00DC2E8D"/>
    <w:rsid w:val="00DD0E16"/>
    <w:rsid w:val="00DE6078"/>
    <w:rsid w:val="00DF0912"/>
    <w:rsid w:val="00DF5CCD"/>
    <w:rsid w:val="00E0783A"/>
    <w:rsid w:val="00E227D2"/>
    <w:rsid w:val="00E536E0"/>
    <w:rsid w:val="00E64036"/>
    <w:rsid w:val="00E932BA"/>
    <w:rsid w:val="00EA547C"/>
    <w:rsid w:val="00EE034A"/>
    <w:rsid w:val="00EE2DE1"/>
    <w:rsid w:val="00EF4A02"/>
    <w:rsid w:val="00EF5DAE"/>
    <w:rsid w:val="00F0293F"/>
    <w:rsid w:val="00F20649"/>
    <w:rsid w:val="00F357B9"/>
    <w:rsid w:val="00F41293"/>
    <w:rsid w:val="00F43811"/>
    <w:rsid w:val="00F51BA2"/>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E991-8046-47E9-9AAB-DE70E824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164</cp:revision>
  <dcterms:created xsi:type="dcterms:W3CDTF">2022-08-05T02:15:00Z</dcterms:created>
  <dcterms:modified xsi:type="dcterms:W3CDTF">2024-03-15T08:04:00Z</dcterms:modified>
</cp:coreProperties>
</file>