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77"/>
      </w:tblGrid>
      <w:tr w:rsidR="00360F89" w:rsidRPr="007F771A" w:rsidTr="00477226">
        <w:tc>
          <w:tcPr>
            <w:tcW w:w="6487" w:type="dxa"/>
          </w:tcPr>
          <w:p w:rsidR="00360F89" w:rsidRPr="007F771A" w:rsidRDefault="00360F89" w:rsidP="00477226">
            <w:pPr>
              <w:rPr>
                <w:color w:val="000000"/>
                <w:sz w:val="28"/>
                <w:szCs w:val="28"/>
              </w:rPr>
            </w:pPr>
            <w:r w:rsidRPr="007F771A">
              <w:rPr>
                <w:color w:val="000000"/>
                <w:sz w:val="28"/>
                <w:szCs w:val="28"/>
              </w:rPr>
              <w:t xml:space="preserve">Tuần </w:t>
            </w:r>
            <w:r>
              <w:rPr>
                <w:color w:val="000000"/>
                <w:sz w:val="28"/>
                <w:szCs w:val="28"/>
              </w:rPr>
              <w:t>10</w:t>
            </w:r>
          </w:p>
          <w:p w:rsidR="00360F89" w:rsidRPr="007F771A" w:rsidRDefault="00360F89" w:rsidP="00360F89">
            <w:pPr>
              <w:rPr>
                <w:color w:val="000000"/>
                <w:sz w:val="28"/>
                <w:szCs w:val="28"/>
              </w:rPr>
            </w:pPr>
            <w:r w:rsidRPr="007F771A">
              <w:rPr>
                <w:color w:val="000000"/>
                <w:sz w:val="28"/>
                <w:szCs w:val="28"/>
              </w:rPr>
              <w:t xml:space="preserve">Tiết </w:t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077" w:type="dxa"/>
          </w:tcPr>
          <w:p w:rsidR="00854AF8" w:rsidRPr="007F771A" w:rsidRDefault="00854AF8" w:rsidP="00854AF8">
            <w:pPr>
              <w:rPr>
                <w:b/>
                <w:color w:val="000000"/>
                <w:sz w:val="28"/>
                <w:szCs w:val="28"/>
              </w:rPr>
            </w:pPr>
            <w:bookmarkStart w:id="0" w:name="_GoBack"/>
            <w:r w:rsidRPr="007F771A">
              <w:rPr>
                <w:color w:val="000000"/>
                <w:sz w:val="28"/>
                <w:szCs w:val="28"/>
              </w:rPr>
              <w:t xml:space="preserve">Ngày soạn: </w:t>
            </w:r>
            <w:r>
              <w:rPr>
                <w:color w:val="000000"/>
                <w:sz w:val="28"/>
                <w:szCs w:val="28"/>
              </w:rPr>
              <w:t>04</w:t>
            </w:r>
            <w:r w:rsidRPr="007F771A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7F771A">
              <w:rPr>
                <w:color w:val="000000"/>
                <w:sz w:val="28"/>
                <w:szCs w:val="28"/>
              </w:rPr>
              <w:t>/202</w:t>
            </w:r>
            <w:r>
              <w:rPr>
                <w:color w:val="000000"/>
                <w:sz w:val="28"/>
                <w:szCs w:val="28"/>
              </w:rPr>
              <w:t>3</w:t>
            </w:r>
          </w:p>
          <w:p w:rsidR="00360F89" w:rsidRPr="007F771A" w:rsidRDefault="00854AF8" w:rsidP="00854AF8">
            <w:pPr>
              <w:rPr>
                <w:b/>
                <w:color w:val="000000"/>
                <w:sz w:val="28"/>
                <w:szCs w:val="28"/>
              </w:rPr>
            </w:pPr>
            <w:r w:rsidRPr="007F771A">
              <w:rPr>
                <w:color w:val="000000"/>
                <w:sz w:val="28"/>
                <w:szCs w:val="28"/>
              </w:rPr>
              <w:t xml:space="preserve">Ngày dạy: </w:t>
            </w:r>
            <w:r>
              <w:rPr>
                <w:color w:val="000000"/>
                <w:sz w:val="28"/>
                <w:szCs w:val="28"/>
              </w:rPr>
              <w:t>07,10</w:t>
            </w:r>
            <w:r>
              <w:rPr>
                <w:color w:val="000000"/>
                <w:sz w:val="28"/>
                <w:szCs w:val="28"/>
              </w:rPr>
              <w:t>/1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/2023</w:t>
            </w:r>
            <w:bookmarkEnd w:id="0"/>
          </w:p>
        </w:tc>
      </w:tr>
    </w:tbl>
    <w:p w:rsidR="002E2D38" w:rsidRDefault="002E2D38" w:rsidP="002E2D38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CHỦ ĐỀ 1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CÔNG NGHỆ VÀ ĐỜI SỐNG</w:t>
      </w:r>
    </w:p>
    <w:p w:rsidR="00FD600F" w:rsidRDefault="00E11AF9" w:rsidP="00FF72BD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Bài 03: </w:t>
      </w:r>
      <w:r>
        <w:rPr>
          <w:b/>
          <w:bCs/>
          <w:sz w:val="28"/>
          <w:szCs w:val="28"/>
        </w:rPr>
        <w:t>SỬ DỤNG QUẠT ĐIỆN</w:t>
      </w:r>
      <w:r>
        <w:rPr>
          <w:b/>
          <w:bCs/>
          <w:sz w:val="28"/>
          <w:szCs w:val="28"/>
          <w:lang w:val="nl-NL"/>
        </w:rPr>
        <w:t xml:space="preserve"> (T</w:t>
      </w:r>
      <w:r>
        <w:rPr>
          <w:b/>
          <w:bCs/>
          <w:sz w:val="28"/>
          <w:szCs w:val="28"/>
        </w:rPr>
        <w:t xml:space="preserve">iết </w:t>
      </w:r>
      <w:r w:rsidR="003A2A2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lang w:val="nl-NL"/>
        </w:rPr>
        <w:t xml:space="preserve">) </w:t>
      </w:r>
    </w:p>
    <w:p w:rsidR="00FD600F" w:rsidRPr="00FF72BD" w:rsidRDefault="00FF72BD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FF72BD" w:rsidRPr="00FF72BD" w:rsidRDefault="00FF72BD" w:rsidP="00FF72BD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FF72BD">
        <w:rPr>
          <w:bCs/>
          <w:sz w:val="28"/>
          <w:szCs w:val="28"/>
        </w:rPr>
        <w:t>1. Năng lực</w:t>
      </w:r>
    </w:p>
    <w:p w:rsidR="00FF72BD" w:rsidRPr="00FF72BD" w:rsidRDefault="00FF72BD" w:rsidP="00FF72BD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FF72BD">
        <w:rPr>
          <w:sz w:val="28"/>
          <w:szCs w:val="28"/>
        </w:rPr>
        <w:t xml:space="preserve">a) Năng lực công nghệ </w:t>
      </w:r>
    </w:p>
    <w:p w:rsidR="00FF72BD" w:rsidRPr="00FF72BD" w:rsidRDefault="00FF72BD" w:rsidP="00FF72BD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FF72BD">
        <w:rPr>
          <w:sz w:val="28"/>
          <w:szCs w:val="28"/>
        </w:rPr>
        <w:t xml:space="preserve">* Năng lực nhận thức công nghệ </w:t>
      </w:r>
    </w:p>
    <w:p w:rsidR="00FF72BD" w:rsidRPr="00FF72BD" w:rsidRDefault="00FF72BD" w:rsidP="00FF72BD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FF72BD">
        <w:rPr>
          <w:sz w:val="28"/>
          <w:szCs w:val="28"/>
        </w:rPr>
        <w:t xml:space="preserve">- Nêu được tác dụng của quạt điện. </w:t>
      </w:r>
    </w:p>
    <w:p w:rsidR="00FF72BD" w:rsidRPr="00FF72BD" w:rsidRDefault="00FF72BD" w:rsidP="00FF72BD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FF72BD">
        <w:rPr>
          <w:sz w:val="28"/>
          <w:szCs w:val="28"/>
        </w:rPr>
        <w:t xml:space="preserve">- Nhận biết được một số loại quạt điện thông dụng. </w:t>
      </w:r>
    </w:p>
    <w:p w:rsidR="00FF72BD" w:rsidRPr="00FF72BD" w:rsidRDefault="00FF72BD" w:rsidP="00FF72BD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FF72BD">
        <w:rPr>
          <w:sz w:val="28"/>
          <w:szCs w:val="28"/>
        </w:rPr>
        <w:t xml:space="preserve">* Năng lực giao tiếp công nghệ </w:t>
      </w:r>
    </w:p>
    <w:p w:rsidR="00137F49" w:rsidRDefault="00FF72BD" w:rsidP="00FF72BD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proofErr w:type="gramStart"/>
      <w:r w:rsidRPr="00FF72BD">
        <w:rPr>
          <w:sz w:val="28"/>
          <w:szCs w:val="28"/>
        </w:rPr>
        <w:t>Mô tả được các bộ phận chính của quạt điện.</w:t>
      </w:r>
      <w:proofErr w:type="gramEnd"/>
      <w:r w:rsidRPr="00FF72BD">
        <w:rPr>
          <w:sz w:val="28"/>
          <w:szCs w:val="28"/>
        </w:rPr>
        <w:t xml:space="preserve"> </w:t>
      </w:r>
    </w:p>
    <w:p w:rsidR="00FF72BD" w:rsidRPr="00FF72BD" w:rsidRDefault="00FF72BD" w:rsidP="00FF72BD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FF72BD">
        <w:rPr>
          <w:sz w:val="28"/>
          <w:szCs w:val="28"/>
        </w:rPr>
        <w:t>* Năng lực sử dụng công nghệ</w:t>
      </w:r>
    </w:p>
    <w:p w:rsidR="00FF72BD" w:rsidRPr="00FF72BD" w:rsidRDefault="00FF72BD" w:rsidP="00FF72BD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FF72BD">
        <w:rPr>
          <w:sz w:val="28"/>
          <w:szCs w:val="28"/>
        </w:rPr>
        <w:t>- Xác định vị trí đặt quạt; bật, tắt, điều chỉnh được tốc độ quạt phù hợp với yêu cầu sử dụng.</w:t>
      </w:r>
    </w:p>
    <w:p w:rsidR="00FF72BD" w:rsidRPr="00FF72BD" w:rsidRDefault="00FF72BD" w:rsidP="00FF72BD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FF72BD">
        <w:rPr>
          <w:sz w:val="28"/>
          <w:szCs w:val="28"/>
        </w:rPr>
        <w:t xml:space="preserve">- Nhận biết và phòng tránh được những tình huống mất </w:t>
      </w:r>
      <w:proofErr w:type="gramStart"/>
      <w:r w:rsidRPr="00FF72BD">
        <w:rPr>
          <w:sz w:val="28"/>
          <w:szCs w:val="28"/>
        </w:rPr>
        <w:t>an</w:t>
      </w:r>
      <w:proofErr w:type="gramEnd"/>
      <w:r w:rsidRPr="00FF72BD">
        <w:rPr>
          <w:sz w:val="28"/>
          <w:szCs w:val="28"/>
        </w:rPr>
        <w:t xml:space="preserve"> toàn khi sử dụng quạt điện.</w:t>
      </w:r>
    </w:p>
    <w:p w:rsidR="00FF72BD" w:rsidRPr="00FF72BD" w:rsidRDefault="00FF72BD" w:rsidP="00FF72BD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FF72BD">
        <w:rPr>
          <w:iCs/>
          <w:sz w:val="28"/>
          <w:szCs w:val="28"/>
        </w:rPr>
        <w:t xml:space="preserve">b) Năng lực </w:t>
      </w:r>
      <w:proofErr w:type="gramStart"/>
      <w:r w:rsidRPr="00FF72BD">
        <w:rPr>
          <w:iCs/>
          <w:sz w:val="28"/>
          <w:szCs w:val="28"/>
        </w:rPr>
        <w:t>chung</w:t>
      </w:r>
      <w:proofErr w:type="gramEnd"/>
    </w:p>
    <w:p w:rsidR="00FF72BD" w:rsidRPr="00FF72BD" w:rsidRDefault="00FF72BD" w:rsidP="00FF72BD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FF72BD">
        <w:rPr>
          <w:sz w:val="28"/>
          <w:szCs w:val="28"/>
        </w:rPr>
        <w:t xml:space="preserve">Năng lực giao tiếp và hợp tác: Có thói quen trao đổi, giúp đỡ nhau trong học tập; biết cùng nhau hoàn thành nhiệm vụ học tập </w:t>
      </w:r>
      <w:proofErr w:type="gramStart"/>
      <w:r w:rsidRPr="00FF72BD">
        <w:rPr>
          <w:sz w:val="28"/>
          <w:szCs w:val="28"/>
        </w:rPr>
        <w:t>theo</w:t>
      </w:r>
      <w:proofErr w:type="gramEnd"/>
      <w:r w:rsidRPr="00FF72BD">
        <w:rPr>
          <w:sz w:val="28"/>
          <w:szCs w:val="28"/>
        </w:rPr>
        <w:t xml:space="preserve"> sự hướng dẫn của thầy cô, hiểu được nhiệm vụ của nhóm và trách nhiệm, hoạt động của bản thân trong nhóm sau khi được hướng dẫn, phân công.</w:t>
      </w:r>
    </w:p>
    <w:p w:rsidR="00FF72BD" w:rsidRPr="00FF72BD" w:rsidRDefault="00FF72BD" w:rsidP="00FF72BD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FF72BD">
        <w:rPr>
          <w:sz w:val="28"/>
          <w:szCs w:val="28"/>
        </w:rPr>
        <w:t>2. Phẩm chất</w:t>
      </w:r>
    </w:p>
    <w:p w:rsidR="00FF72BD" w:rsidRPr="00FF72BD" w:rsidRDefault="00FF72BD" w:rsidP="00FF72BD">
      <w:pPr>
        <w:ind w:left="360" w:firstLine="360"/>
        <w:jc w:val="both"/>
        <w:rPr>
          <w:sz w:val="28"/>
          <w:szCs w:val="28"/>
        </w:rPr>
      </w:pPr>
      <w:r w:rsidRPr="00FF72BD">
        <w:rPr>
          <w:sz w:val="28"/>
          <w:szCs w:val="28"/>
        </w:rPr>
        <w:t>Chăm chỉ: Thường xuyên hoàn thành nhiệm vụ học trập; có ý thức vận dụng kiến thức, kĩ năng được học ở nhà trường vào đời sống hằng ngày</w:t>
      </w:r>
    </w:p>
    <w:p w:rsidR="00FF72BD" w:rsidRPr="00FF72BD" w:rsidRDefault="00FF72BD" w:rsidP="00FF72BD">
      <w:pPr>
        <w:ind w:left="360" w:firstLine="360"/>
        <w:jc w:val="both"/>
        <w:rPr>
          <w:sz w:val="28"/>
          <w:szCs w:val="28"/>
        </w:rPr>
      </w:pPr>
      <w:proofErr w:type="gramStart"/>
      <w:r w:rsidRPr="00FF72BD">
        <w:rPr>
          <w:sz w:val="28"/>
          <w:szCs w:val="28"/>
        </w:rPr>
        <w:t>điện</w:t>
      </w:r>
      <w:proofErr w:type="gramEnd"/>
      <w:r w:rsidRPr="00FF72BD">
        <w:rPr>
          <w:sz w:val="28"/>
          <w:szCs w:val="28"/>
        </w:rPr>
        <w:t xml:space="preserve"> năng trong gia đình.</w:t>
      </w:r>
    </w:p>
    <w:p w:rsidR="00FF72BD" w:rsidRDefault="00FF72BD" w:rsidP="00FF72BD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 </w:t>
      </w:r>
    </w:p>
    <w:p w:rsidR="00FF72BD" w:rsidRPr="00044F5B" w:rsidRDefault="00FF72BD" w:rsidP="00FF72BD">
      <w:pPr>
        <w:pStyle w:val="ListParagraph"/>
        <w:numPr>
          <w:ilvl w:val="0"/>
          <w:numId w:val="1"/>
        </w:numPr>
        <w:contextualSpacing w:val="0"/>
        <w:rPr>
          <w:color w:val="000000"/>
          <w:sz w:val="28"/>
          <w:szCs w:val="28"/>
        </w:rPr>
      </w:pPr>
      <w:r w:rsidRPr="00044F5B">
        <w:rPr>
          <w:color w:val="000000"/>
          <w:sz w:val="28"/>
          <w:szCs w:val="28"/>
        </w:rPr>
        <w:t>Giáo viên: Kế hoạch bài dạy</w:t>
      </w:r>
      <w:proofErr w:type="gramStart"/>
      <w:r w:rsidRPr="00044F5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Tivi</w:t>
      </w:r>
      <w:proofErr w:type="gramEnd"/>
      <w:r>
        <w:rPr>
          <w:color w:val="000000"/>
          <w:sz w:val="28"/>
          <w:szCs w:val="28"/>
        </w:rPr>
        <w:t xml:space="preserve"> thông minh,</w:t>
      </w:r>
      <w:r w:rsidRPr="00044F5B">
        <w:rPr>
          <w:color w:val="000000"/>
          <w:sz w:val="28"/>
          <w:szCs w:val="28"/>
        </w:rPr>
        <w:t xml:space="preserve"> sách giáo viên, sách giáo khoa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các thiết bị, học liệu phụ vụ cho tiết dạy.</w:t>
      </w:r>
      <w:r w:rsidRPr="00044F5B">
        <w:rPr>
          <w:color w:val="000000"/>
          <w:sz w:val="28"/>
          <w:szCs w:val="28"/>
        </w:rPr>
        <w:t>.</w:t>
      </w:r>
    </w:p>
    <w:p w:rsidR="00FF72BD" w:rsidRPr="00044F5B" w:rsidRDefault="00FF72BD" w:rsidP="00FF72BD">
      <w:pPr>
        <w:ind w:left="360"/>
        <w:rPr>
          <w:sz w:val="28"/>
          <w:szCs w:val="28"/>
        </w:rPr>
      </w:pPr>
      <w:r w:rsidRPr="00044F5B">
        <w:rPr>
          <w:color w:val="000000"/>
          <w:sz w:val="28"/>
          <w:szCs w:val="28"/>
        </w:rPr>
        <w:t>2. Học sinh: Sách giáo khoa, vở ghi</w:t>
      </w:r>
    </w:p>
    <w:p w:rsidR="00FD600F" w:rsidRDefault="001B5155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4228"/>
      </w:tblGrid>
      <w:tr w:rsidR="00FD600F">
        <w:tc>
          <w:tcPr>
            <w:tcW w:w="5510" w:type="dxa"/>
            <w:tcBorders>
              <w:bottom w:val="dashed" w:sz="4" w:space="0" w:color="auto"/>
            </w:tcBorders>
          </w:tcPr>
          <w:p w:rsidR="00FD600F" w:rsidRDefault="001B5155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28" w:type="dxa"/>
            <w:tcBorders>
              <w:bottom w:val="dashed" w:sz="4" w:space="0" w:color="auto"/>
            </w:tcBorders>
          </w:tcPr>
          <w:p w:rsidR="00FD600F" w:rsidRDefault="001B5155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D600F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FD600F" w:rsidRPr="00A804A5" w:rsidRDefault="001B5155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 w:rsidR="00A804A5">
              <w:rPr>
                <w:b/>
                <w:bCs/>
                <w:sz w:val="28"/>
                <w:szCs w:val="28"/>
                <w:lang w:val="nl-NL"/>
              </w:rPr>
              <w:t>Hoạt động k</w:t>
            </w:r>
            <w:r>
              <w:rPr>
                <w:b/>
                <w:bCs/>
                <w:sz w:val="28"/>
                <w:szCs w:val="28"/>
                <w:lang w:val="nl-NL"/>
              </w:rPr>
              <w:t>hởi động:</w:t>
            </w:r>
            <w:r w:rsidR="00A804A5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="00A804A5" w:rsidRPr="00A804A5">
              <w:rPr>
                <w:bCs/>
                <w:sz w:val="28"/>
                <w:szCs w:val="28"/>
                <w:lang w:val="nl-NL"/>
              </w:rPr>
              <w:t>(5 phút)</w:t>
            </w: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FD600F">
        <w:tc>
          <w:tcPr>
            <w:tcW w:w="5510" w:type="dxa"/>
            <w:tcBorders>
              <w:bottom w:val="dashed" w:sz="4" w:space="0" w:color="auto"/>
            </w:tcBorders>
          </w:tcPr>
          <w:p w:rsidR="00FD600F" w:rsidRDefault="001B515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mở bài hát 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“</w:t>
            </w:r>
            <w:r>
              <w:rPr>
                <w:bCs/>
                <w:i/>
                <w:iCs/>
                <w:sz w:val="28"/>
                <w:szCs w:val="28"/>
              </w:rPr>
              <w:t>Đồ dùng bé yêu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”</w:t>
            </w:r>
            <w:r>
              <w:rPr>
                <w:bCs/>
                <w:sz w:val="28"/>
                <w:szCs w:val="28"/>
              </w:rPr>
              <w:t xml:space="preserve"> của nhạc sĩ Hoàng Quân Dụng</w:t>
            </w:r>
            <w:r>
              <w:rPr>
                <w:bCs/>
                <w:sz w:val="28"/>
                <w:szCs w:val="28"/>
                <w:lang w:val="nl-NL"/>
              </w:rPr>
              <w:t xml:space="preserve"> để khởi động bài học. </w:t>
            </w:r>
          </w:p>
          <w:p w:rsidR="00FD600F" w:rsidRDefault="001B515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FD600F" w:rsidRDefault="001B515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228" w:type="dxa"/>
            <w:tcBorders>
              <w:bottom w:val="dashed" w:sz="4" w:space="0" w:color="auto"/>
            </w:tcBorders>
          </w:tcPr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bài hát.</w:t>
            </w:r>
          </w:p>
          <w:p w:rsidR="00FD600F" w:rsidRDefault="00FD60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D600F" w:rsidRDefault="00FD60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D600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D600F" w:rsidRPr="00A804A5" w:rsidRDefault="001B5155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="00A804A5">
              <w:rPr>
                <w:b/>
                <w:bCs/>
                <w:iCs/>
                <w:sz w:val="28"/>
                <w:szCs w:val="28"/>
                <w:lang w:val="nl-NL"/>
              </w:rPr>
              <w:t>Hoạt động k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ám phá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  <w:r w:rsidR="00A804A5" w:rsidRPr="00A804A5">
              <w:rPr>
                <w:bCs/>
                <w:sz w:val="28"/>
                <w:szCs w:val="28"/>
                <w:lang w:val="nl-NL"/>
              </w:rPr>
              <w:t>(</w:t>
            </w:r>
            <w:r w:rsidR="00A804A5">
              <w:rPr>
                <w:bCs/>
                <w:sz w:val="28"/>
                <w:szCs w:val="28"/>
                <w:lang w:val="nl-NL"/>
              </w:rPr>
              <w:t>15</w:t>
            </w:r>
            <w:r w:rsidR="00A804A5" w:rsidRPr="00A804A5">
              <w:rPr>
                <w:bCs/>
                <w:sz w:val="28"/>
                <w:szCs w:val="28"/>
                <w:lang w:val="nl-NL"/>
              </w:rPr>
              <w:t xml:space="preserve"> phút)</w:t>
            </w: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>Mục tiêu:</w:t>
            </w:r>
            <w:r>
              <w:rPr>
                <w:sz w:val="28"/>
                <w:szCs w:val="28"/>
              </w:rPr>
              <w:t xml:space="preserve"> </w:t>
            </w:r>
            <w:r w:rsidR="003A2A2C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hận biết được những tình huống mất an toàn khi sử dụng quạt điện.</w:t>
            </w: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D600F">
        <w:tc>
          <w:tcPr>
            <w:tcW w:w="5510" w:type="dxa"/>
            <w:tcBorders>
              <w:top w:val="dashed" w:sz="4" w:space="0" w:color="auto"/>
              <w:bottom w:val="dashed" w:sz="4" w:space="0" w:color="auto"/>
            </w:tcBorders>
          </w:tcPr>
          <w:p w:rsidR="00FD600F" w:rsidRDefault="001B515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Hoạt động 1. </w:t>
            </w:r>
            <w:proofErr w:type="gramStart"/>
            <w:r w:rsidR="003A2A2C">
              <w:rPr>
                <w:b/>
                <w:sz w:val="28"/>
                <w:szCs w:val="28"/>
              </w:rPr>
              <w:t>An</w:t>
            </w:r>
            <w:proofErr w:type="gramEnd"/>
            <w:r w:rsidR="003A2A2C">
              <w:rPr>
                <w:b/>
                <w:sz w:val="28"/>
                <w:szCs w:val="28"/>
              </w:rPr>
              <w:t xml:space="preserve"> toàn khi sử dụng quạt điện</w:t>
            </w:r>
            <w:r>
              <w:rPr>
                <w:b/>
                <w:sz w:val="28"/>
                <w:szCs w:val="28"/>
                <w:lang w:val="nl-NL"/>
              </w:rPr>
              <w:t>. (làm việc nhóm)</w:t>
            </w:r>
          </w:p>
          <w:p w:rsidR="003A2A2C" w:rsidRDefault="003A2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A2A2C">
              <w:rPr>
                <w:sz w:val="28"/>
                <w:szCs w:val="28"/>
                <w:lang w:val="nl-NL"/>
              </w:rPr>
              <w:t>Tổ chức hoạt động nhóm theo kĩ thuật phòng tranh</w:t>
            </w:r>
            <w:r>
              <w:rPr>
                <w:sz w:val="28"/>
                <w:szCs w:val="28"/>
                <w:lang w:val="nl-NL"/>
              </w:rPr>
              <w:t xml:space="preserve"> (Chia lớp làm 4 nhóm)</w:t>
            </w:r>
          </w:p>
          <w:p w:rsidR="003A2A2C" w:rsidRPr="003A2A2C" w:rsidRDefault="003A2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Nhiệm vụ 1 </w:t>
            </w:r>
            <w:r w:rsidR="00482BF2">
              <w:rPr>
                <w:sz w:val="28"/>
                <w:szCs w:val="28"/>
                <w:lang w:val="nl-NL"/>
              </w:rPr>
              <w:t>của mỗi nhóm là quan sát một hình ảnh về tình huống mất an toàn khi sử dụng quạt điện, mô tả tình h</w:t>
            </w:r>
            <w:r w:rsidR="00E84D3D">
              <w:rPr>
                <w:sz w:val="28"/>
                <w:szCs w:val="28"/>
                <w:lang w:val="nl-NL"/>
              </w:rPr>
              <w:t>uống</w:t>
            </w:r>
            <w:r w:rsidR="00482BF2">
              <w:rPr>
                <w:sz w:val="28"/>
                <w:szCs w:val="28"/>
                <w:lang w:val="nl-NL"/>
              </w:rPr>
              <w:t xml:space="preserve"> mất an toàn đó trên giấy A3 và dán sản phẩm vào góc hoạt động nhóm.</w:t>
            </w:r>
          </w:p>
          <w:p w:rsidR="00FD600F" w:rsidRDefault="003A2A2C" w:rsidP="003A2A2C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149D7A84" wp14:editId="7871D8F7">
                  <wp:extent cx="2971800" cy="1704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2782" t="42630" r="31788" b="7526"/>
                          <a:stretch/>
                        </pic:blipFill>
                        <pic:spPr bwMode="auto">
                          <a:xfrm>
                            <a:off x="0" y="0"/>
                            <a:ext cx="2975684" cy="1707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82BF2" w:rsidRDefault="00482BF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Nhiệm vụ 2 của mỗi nhóm là đến vị trí hoạt động nhóm của nhóm bạn để quan sát sản phẩm , thảo luận, đưa ra nhận xét bằng cách viết lên giấy nhớ và dán vào vị trí học tập của nhóm bạn.</w:t>
            </w:r>
          </w:p>
          <w:p w:rsidR="00482BF2" w:rsidRDefault="00482BF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trình bày sản phẩm của nhóm mình và phản hồi lại các nhận xét của nhóm khác.</w:t>
            </w: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chốt HĐ1 và mời HS đọc lại.</w:t>
            </w: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Kết luận: </w:t>
            </w:r>
            <w:r>
              <w:rPr>
                <w:sz w:val="28"/>
                <w:szCs w:val="28"/>
              </w:rPr>
              <w:t>Các bước sử dụng quạt điện:</w:t>
            </w: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Bước 1: Đặt quạt điện trên bề mặt bằng phẳng, chắc chắn.</w:t>
            </w: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Bật quạt và chọn tốc độ quay của cánh quạt.</w:t>
            </w: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Điều chỉnh hướng gió.</w:t>
            </w: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Tắt quạt khi không sử dụng.</w:t>
            </w:r>
          </w:p>
          <w:p w:rsidR="00A804A5" w:rsidRPr="00A804A5" w:rsidRDefault="00A804A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A804A5">
              <w:rPr>
                <w:sz w:val="28"/>
                <w:szCs w:val="28"/>
              </w:rPr>
              <w:t>- GV gọi HS nêu lại nội dung HĐ1</w:t>
            </w:r>
          </w:p>
        </w:tc>
        <w:tc>
          <w:tcPr>
            <w:tcW w:w="4228" w:type="dxa"/>
            <w:tcBorders>
              <w:top w:val="dashed" w:sz="4" w:space="0" w:color="auto"/>
              <w:bottom w:val="dashed" w:sz="4" w:space="0" w:color="auto"/>
            </w:tcBorders>
          </w:tcPr>
          <w:p w:rsidR="00FD600F" w:rsidRDefault="00FD600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D600F" w:rsidRDefault="00FD600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Học sinh chia nhóm 2, thảo luận và trình bày:</w:t>
            </w:r>
          </w:p>
          <w:p w:rsidR="00FD600F" w:rsidRDefault="00FD60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</w:rPr>
              <w:t>Bước 1:  a, bước 2 - c, bước 3 - d, bước 4 - c.</w:t>
            </w:r>
          </w:p>
          <w:p w:rsidR="00FD600F" w:rsidRDefault="00FD600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FD600F" w:rsidRDefault="00FD600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FD600F" w:rsidRDefault="00FD600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FD600F" w:rsidRDefault="00FD600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FD600F" w:rsidRDefault="00FD600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FD600F" w:rsidRDefault="00FD600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FD600F" w:rsidRDefault="00FD600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482BF2" w:rsidRDefault="00482BF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82BF2" w:rsidRDefault="00482BF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82BF2" w:rsidRDefault="00482BF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82BF2" w:rsidRDefault="00482BF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82BF2" w:rsidRDefault="00482BF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82BF2" w:rsidRDefault="00482BF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82BF2" w:rsidRDefault="00482BF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82BF2" w:rsidRDefault="00482BF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</w:t>
            </w:r>
          </w:p>
          <w:p w:rsidR="00482BF2" w:rsidRDefault="00482BF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82BF2" w:rsidRDefault="00482BF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nhận xét.</w:t>
            </w: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- HS trả lời cá nhân: </w:t>
            </w:r>
            <w:r>
              <w:rPr>
                <w:sz w:val="28"/>
                <w:szCs w:val="28"/>
              </w:rPr>
              <w:t>Để tiết kiệm điện, tránh nguy cơ chập cháy, hư hại quạt.</w:t>
            </w:r>
          </w:p>
          <w:p w:rsidR="00FD600F" w:rsidRDefault="00FD60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804A5" w:rsidRDefault="00A804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804A5" w:rsidRDefault="00A804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804A5" w:rsidRDefault="00A804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D600F" w:rsidRPr="00A804A5" w:rsidRDefault="001B515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</w:t>
            </w:r>
            <w:r>
              <w:rPr>
                <w:sz w:val="28"/>
                <w:szCs w:val="28"/>
              </w:rPr>
              <w:t xml:space="preserve"> - 2</w:t>
            </w:r>
            <w:r>
              <w:rPr>
                <w:sz w:val="28"/>
                <w:szCs w:val="28"/>
                <w:lang w:val="nl-NL"/>
              </w:rPr>
              <w:t xml:space="preserve"> HS nêu lại  nội dung HĐ1</w:t>
            </w:r>
          </w:p>
        </w:tc>
      </w:tr>
      <w:tr w:rsidR="00FD600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D600F" w:rsidRPr="00A804A5" w:rsidRDefault="00A804A5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3. Hoạt động l</w:t>
            </w:r>
            <w:r w:rsidR="001B5155">
              <w:rPr>
                <w:b/>
                <w:bCs/>
                <w:iCs/>
                <w:sz w:val="28"/>
                <w:szCs w:val="28"/>
                <w:lang w:val="nl-NL"/>
              </w:rPr>
              <w:t>uyện tập</w:t>
            </w:r>
            <w:r w:rsidR="001B5155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  <w:r w:rsidRPr="00A804A5">
              <w:rPr>
                <w:bCs/>
                <w:sz w:val="28"/>
                <w:szCs w:val="28"/>
                <w:lang w:val="nl-NL"/>
              </w:rPr>
              <w:t>(</w:t>
            </w:r>
            <w:r>
              <w:rPr>
                <w:bCs/>
                <w:sz w:val="28"/>
                <w:szCs w:val="28"/>
                <w:lang w:val="nl-NL"/>
              </w:rPr>
              <w:t>10</w:t>
            </w:r>
            <w:r w:rsidRPr="00A804A5">
              <w:rPr>
                <w:bCs/>
                <w:sz w:val="28"/>
                <w:szCs w:val="28"/>
                <w:lang w:val="nl-NL"/>
              </w:rPr>
              <w:t xml:space="preserve"> phút)</w:t>
            </w: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>Mục tiêu: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FD600F" w:rsidRDefault="001B515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+ </w:t>
            </w:r>
            <w:r w:rsidR="00166932">
              <w:rPr>
                <w:sz w:val="28"/>
                <w:szCs w:val="28"/>
              </w:rPr>
              <w:t>Xác định đúng những tình huống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an</w:t>
            </w:r>
            <w:proofErr w:type="gramEnd"/>
            <w:r>
              <w:rPr>
                <w:sz w:val="28"/>
                <w:szCs w:val="28"/>
              </w:rPr>
              <w:t xml:space="preserve"> toàn khi sử dụng quạt điện.</w:t>
            </w:r>
          </w:p>
          <w:p w:rsidR="00FD600F" w:rsidRDefault="001B515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D600F">
        <w:tc>
          <w:tcPr>
            <w:tcW w:w="5510" w:type="dxa"/>
            <w:tcBorders>
              <w:top w:val="dashed" w:sz="4" w:space="0" w:color="auto"/>
              <w:bottom w:val="dashed" w:sz="4" w:space="0" w:color="auto"/>
            </w:tcBorders>
          </w:tcPr>
          <w:p w:rsidR="00FD600F" w:rsidRDefault="001B515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Hoạt động </w:t>
            </w:r>
            <w:r w:rsidR="00801CF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nl-NL"/>
              </w:rPr>
              <w:t xml:space="preserve">. Thực hành cách </w:t>
            </w:r>
            <w:r>
              <w:rPr>
                <w:b/>
                <w:sz w:val="28"/>
                <w:szCs w:val="28"/>
              </w:rPr>
              <w:t>sử dụng quạt điện.</w:t>
            </w:r>
            <w:r>
              <w:rPr>
                <w:b/>
                <w:sz w:val="28"/>
                <w:szCs w:val="28"/>
                <w:lang w:val="nl-NL"/>
              </w:rPr>
              <w:t xml:space="preserve"> (Làm việc cá nhân)</w:t>
            </w: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 w:rsidR="00801CFA">
              <w:rPr>
                <w:sz w:val="28"/>
                <w:szCs w:val="28"/>
              </w:rPr>
              <w:t>yêu cầu HS quan sát thẻ trong SGK viết vào vở nhanh những cách sử dụng quạt điện an toàn</w:t>
            </w:r>
            <w:r>
              <w:rPr>
                <w:sz w:val="28"/>
                <w:szCs w:val="28"/>
              </w:rPr>
              <w:t>.</w:t>
            </w: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  <w:lang w:val="nl-NL"/>
              </w:rPr>
              <w:t>ời một số em trình bày</w:t>
            </w:r>
            <w:r>
              <w:rPr>
                <w:sz w:val="28"/>
                <w:szCs w:val="28"/>
              </w:rPr>
              <w:t>.</w:t>
            </w: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học sinh khác nhận xét.</w:t>
            </w: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801CFA" w:rsidRDefault="00801CF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kết luận: Khi sử dụng quạt điện, để sử dụng đúng cách và an toàn cần:</w:t>
            </w:r>
          </w:p>
          <w:p w:rsidR="00801CFA" w:rsidRDefault="00801CF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Tắt quạt khi không sử dụng</w:t>
            </w:r>
          </w:p>
          <w:p w:rsidR="00801CFA" w:rsidRDefault="00801CF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Không di chuyển quạt khi quạt đang quay</w:t>
            </w:r>
          </w:p>
          <w:p w:rsidR="00801CFA" w:rsidRDefault="00801CF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650594">
              <w:rPr>
                <w:sz w:val="28"/>
                <w:szCs w:val="28"/>
                <w:lang w:val="nl-NL"/>
              </w:rPr>
              <w:t>Đặt quạt ở vị trí bằng phẳng, chắc chắn, khô ráo, sạch sẽ không vướng vào các vật khác , không để các vật khác vướng vào quạt</w:t>
            </w:r>
          </w:p>
          <w:p w:rsidR="00650594" w:rsidRDefault="0065059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Không bật quạt hướng vào người trong thời gian dài </w:t>
            </w:r>
          </w:p>
          <w:p w:rsidR="00650594" w:rsidRDefault="0065059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Báo cho người lớn khi có dấu hiệu bất thường.</w:t>
            </w:r>
          </w:p>
          <w:p w:rsidR="00650594" w:rsidRDefault="0065059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Gọi HS đọc ghi nhớ và nội dung “Em có biết”</w:t>
            </w:r>
          </w:p>
        </w:tc>
        <w:tc>
          <w:tcPr>
            <w:tcW w:w="4228" w:type="dxa"/>
            <w:tcBorders>
              <w:top w:val="dashed" w:sz="4" w:space="0" w:color="auto"/>
              <w:bottom w:val="dashed" w:sz="4" w:space="0" w:color="auto"/>
            </w:tcBorders>
          </w:tcPr>
          <w:p w:rsidR="00FD600F" w:rsidRDefault="00FD600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D600F" w:rsidRDefault="00FD600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- Học sinh </w:t>
            </w:r>
            <w:r>
              <w:rPr>
                <w:sz w:val="28"/>
                <w:szCs w:val="28"/>
              </w:rPr>
              <w:t xml:space="preserve">thực hành </w:t>
            </w:r>
            <w:r w:rsidR="00801CFA">
              <w:rPr>
                <w:sz w:val="28"/>
                <w:szCs w:val="28"/>
              </w:rPr>
              <w:t>chọn các cách sử dụng điện an toàn</w:t>
            </w:r>
            <w:r>
              <w:rPr>
                <w:sz w:val="28"/>
                <w:szCs w:val="28"/>
              </w:rPr>
              <w:t>.</w:t>
            </w:r>
          </w:p>
          <w:p w:rsidR="00801CFA" w:rsidRDefault="00801CF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Một số HS trình bày trước lớp.</w:t>
            </w: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nhận xét bạn.</w:t>
            </w:r>
          </w:p>
          <w:p w:rsidR="00650594" w:rsidRDefault="001B515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nghe, rút kinh nghiệm.</w:t>
            </w:r>
          </w:p>
          <w:p w:rsidR="00650594" w:rsidRPr="00650594" w:rsidRDefault="00650594" w:rsidP="00650594">
            <w:pPr>
              <w:rPr>
                <w:sz w:val="28"/>
                <w:szCs w:val="28"/>
                <w:lang w:val="nl-NL"/>
              </w:rPr>
            </w:pPr>
          </w:p>
          <w:p w:rsidR="00650594" w:rsidRPr="00650594" w:rsidRDefault="00650594" w:rsidP="00650594">
            <w:pPr>
              <w:rPr>
                <w:sz w:val="28"/>
                <w:szCs w:val="28"/>
                <w:lang w:val="nl-NL"/>
              </w:rPr>
            </w:pPr>
          </w:p>
          <w:p w:rsidR="00650594" w:rsidRPr="00650594" w:rsidRDefault="00650594" w:rsidP="00650594">
            <w:pPr>
              <w:rPr>
                <w:sz w:val="28"/>
                <w:szCs w:val="28"/>
                <w:lang w:val="nl-NL"/>
              </w:rPr>
            </w:pPr>
          </w:p>
          <w:p w:rsidR="00650594" w:rsidRPr="00650594" w:rsidRDefault="00650594" w:rsidP="00650594">
            <w:pPr>
              <w:rPr>
                <w:sz w:val="28"/>
                <w:szCs w:val="28"/>
                <w:lang w:val="nl-NL"/>
              </w:rPr>
            </w:pPr>
          </w:p>
          <w:p w:rsidR="00650594" w:rsidRPr="00650594" w:rsidRDefault="00650594" w:rsidP="00650594">
            <w:pPr>
              <w:rPr>
                <w:sz w:val="28"/>
                <w:szCs w:val="28"/>
                <w:lang w:val="nl-NL"/>
              </w:rPr>
            </w:pPr>
          </w:p>
          <w:p w:rsidR="00650594" w:rsidRPr="00650594" w:rsidRDefault="00650594" w:rsidP="00650594">
            <w:pPr>
              <w:rPr>
                <w:sz w:val="28"/>
                <w:szCs w:val="28"/>
                <w:lang w:val="nl-NL"/>
              </w:rPr>
            </w:pPr>
          </w:p>
          <w:p w:rsidR="00650594" w:rsidRPr="00650594" w:rsidRDefault="00650594" w:rsidP="00650594">
            <w:pPr>
              <w:rPr>
                <w:sz w:val="28"/>
                <w:szCs w:val="28"/>
                <w:lang w:val="nl-NL"/>
              </w:rPr>
            </w:pPr>
          </w:p>
          <w:p w:rsidR="00650594" w:rsidRPr="00650594" w:rsidRDefault="00650594" w:rsidP="00650594">
            <w:pPr>
              <w:rPr>
                <w:sz w:val="28"/>
                <w:szCs w:val="28"/>
                <w:lang w:val="nl-NL"/>
              </w:rPr>
            </w:pPr>
          </w:p>
          <w:p w:rsidR="00650594" w:rsidRPr="00650594" w:rsidRDefault="00650594" w:rsidP="00650594">
            <w:pPr>
              <w:rPr>
                <w:sz w:val="28"/>
                <w:szCs w:val="28"/>
                <w:lang w:val="nl-NL"/>
              </w:rPr>
            </w:pPr>
          </w:p>
          <w:p w:rsidR="00650594" w:rsidRPr="00650594" w:rsidRDefault="00650594" w:rsidP="00650594">
            <w:pPr>
              <w:rPr>
                <w:sz w:val="28"/>
                <w:szCs w:val="28"/>
                <w:lang w:val="nl-NL"/>
              </w:rPr>
            </w:pPr>
          </w:p>
          <w:p w:rsidR="00650594" w:rsidRPr="00650594" w:rsidRDefault="00650594" w:rsidP="00650594">
            <w:pPr>
              <w:rPr>
                <w:sz w:val="28"/>
                <w:szCs w:val="28"/>
                <w:lang w:val="nl-NL"/>
              </w:rPr>
            </w:pPr>
          </w:p>
          <w:p w:rsidR="00650594" w:rsidRPr="00650594" w:rsidRDefault="00650594" w:rsidP="00650594">
            <w:pPr>
              <w:rPr>
                <w:sz w:val="28"/>
                <w:szCs w:val="28"/>
                <w:lang w:val="nl-NL"/>
              </w:rPr>
            </w:pPr>
          </w:p>
          <w:p w:rsidR="00650594" w:rsidRDefault="00650594" w:rsidP="00650594">
            <w:pPr>
              <w:rPr>
                <w:sz w:val="28"/>
                <w:szCs w:val="28"/>
                <w:lang w:val="nl-NL"/>
              </w:rPr>
            </w:pPr>
          </w:p>
          <w:p w:rsidR="00FD600F" w:rsidRPr="00650594" w:rsidRDefault="00A804A5" w:rsidP="0065059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650594">
              <w:rPr>
                <w:sz w:val="28"/>
                <w:szCs w:val="28"/>
                <w:lang w:val="nl-NL"/>
              </w:rPr>
              <w:t>HS đọc</w:t>
            </w:r>
          </w:p>
        </w:tc>
      </w:tr>
      <w:tr w:rsidR="00FD600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D600F" w:rsidRPr="00A804A5" w:rsidRDefault="00A804A5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Hoạt động v</w:t>
            </w:r>
            <w:r w:rsidR="001B5155">
              <w:rPr>
                <w:b/>
                <w:sz w:val="28"/>
                <w:szCs w:val="28"/>
                <w:lang w:val="nl-NL"/>
              </w:rPr>
              <w:t>ận dụng.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A804A5">
              <w:rPr>
                <w:bCs/>
                <w:sz w:val="28"/>
                <w:szCs w:val="28"/>
                <w:lang w:val="nl-NL"/>
              </w:rPr>
              <w:t>(</w:t>
            </w:r>
            <w:r>
              <w:rPr>
                <w:bCs/>
                <w:sz w:val="28"/>
                <w:szCs w:val="28"/>
                <w:lang w:val="nl-NL"/>
              </w:rPr>
              <w:t>5</w:t>
            </w:r>
            <w:r w:rsidRPr="00A804A5">
              <w:rPr>
                <w:bCs/>
                <w:sz w:val="28"/>
                <w:szCs w:val="28"/>
                <w:lang w:val="nl-NL"/>
              </w:rPr>
              <w:t>phút)</w:t>
            </w:r>
          </w:p>
          <w:p w:rsidR="00FD600F" w:rsidRDefault="001B515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FD600F" w:rsidRDefault="001B5155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FD600F" w:rsidRDefault="001B5155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:rsidR="00FD600F" w:rsidRDefault="001B5155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FD600F" w:rsidRDefault="001B515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FD600F">
        <w:tc>
          <w:tcPr>
            <w:tcW w:w="5510" w:type="dxa"/>
            <w:tcBorders>
              <w:top w:val="dashed" w:sz="4" w:space="0" w:color="auto"/>
              <w:bottom w:val="dashed" w:sz="4" w:space="0" w:color="auto"/>
            </w:tcBorders>
          </w:tcPr>
          <w:p w:rsidR="00FD600F" w:rsidRDefault="001B5155">
            <w:pPr>
              <w:spacing w:line="24" w:lineRule="atLeast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GV nêu yêu cầu và hướng dẫn học sinh về nhà cùng với người thân:</w:t>
            </w:r>
            <w:r>
              <w:rPr>
                <w:sz w:val="28"/>
                <w:szCs w:val="28"/>
              </w:rPr>
              <w:t xml:space="preserve"> Phỏng vấn người thân hoặc hàng xóm về những loại quạt điện có trong gia đình.</w:t>
            </w:r>
          </w:p>
          <w:p w:rsidR="003D3D9F" w:rsidRDefault="003D3D9F" w:rsidP="003D3D9F">
            <w:pPr>
              <w:spacing w:line="24" w:lineRule="atLeast"/>
              <w:ind w:firstLineChars="25" w:firstLine="6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F8FD97" wp14:editId="1C6A64F9">
                  <wp:extent cx="2543175" cy="16287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33631" t="39706" r="32143" b="9471"/>
                          <a:stretch/>
                        </pic:blipFill>
                        <pic:spPr bwMode="auto">
                          <a:xfrm>
                            <a:off x="0" y="0"/>
                            <a:ext cx="2544626" cy="1629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600F" w:rsidRDefault="001B5155">
            <w:pPr>
              <w:spacing w:line="24" w:lineRule="atLeast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Mỗi loại quạt được dùng ở đâu? Trong </w:t>
            </w:r>
            <w:r>
              <w:rPr>
                <w:sz w:val="28"/>
                <w:szCs w:val="28"/>
              </w:rPr>
              <w:lastRenderedPageBreak/>
              <w:t>trường hợp nào?</w:t>
            </w:r>
          </w:p>
          <w:p w:rsidR="00FD600F" w:rsidRDefault="001B515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Cách sử dụng quạt đúng cách và </w:t>
            </w:r>
            <w:proofErr w:type="gramStart"/>
            <w:r>
              <w:rPr>
                <w:sz w:val="28"/>
                <w:szCs w:val="28"/>
              </w:rPr>
              <w:t>an</w:t>
            </w:r>
            <w:proofErr w:type="gramEnd"/>
            <w:r>
              <w:rPr>
                <w:sz w:val="28"/>
                <w:szCs w:val="28"/>
              </w:rPr>
              <w:t xml:space="preserve"> toàn?</w:t>
            </w:r>
          </w:p>
          <w:p w:rsidR="003D3D9F" w:rsidRDefault="003D3D9F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sẽ trình bày kết quả trước lớp vào buổi học sau.</w:t>
            </w:r>
          </w:p>
          <w:p w:rsidR="00FD600F" w:rsidRDefault="001B5155" w:rsidP="00A804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sau tiết dạy, dặn dò .</w:t>
            </w:r>
          </w:p>
        </w:tc>
        <w:tc>
          <w:tcPr>
            <w:tcW w:w="4228" w:type="dxa"/>
            <w:tcBorders>
              <w:top w:val="dashed" w:sz="4" w:space="0" w:color="auto"/>
              <w:bottom w:val="dashed" w:sz="4" w:space="0" w:color="auto"/>
            </w:tcBorders>
          </w:tcPr>
          <w:p w:rsidR="00FD600F" w:rsidRDefault="001B5155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Học sinh tiếp nhận thông tin và yêu cầu để về nhà ứng dụng.</w:t>
            </w:r>
          </w:p>
          <w:p w:rsidR="00FD600F" w:rsidRDefault="00FD600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D600F" w:rsidRDefault="00FD600F" w:rsidP="003D3D9F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FD600F" w:rsidRDefault="00FD600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D3D9F" w:rsidRDefault="003D3D9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D3D9F" w:rsidRDefault="003D3D9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D3D9F" w:rsidRDefault="003D3D9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D3D9F" w:rsidRDefault="003D3D9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D3D9F" w:rsidRDefault="003D3D9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D3D9F" w:rsidRDefault="003D3D9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D3D9F" w:rsidRDefault="003D3D9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D600F" w:rsidRDefault="00FD600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D3D9F" w:rsidRDefault="00A804A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3D3D9F" w:rsidRDefault="003D3D9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D600F" w:rsidRDefault="001B515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FD600F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FD600F" w:rsidRDefault="001B5155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:rsidR="00FD600F" w:rsidRDefault="001B515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FD600F" w:rsidRDefault="001B515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FD600F" w:rsidRDefault="001B515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FD600F" w:rsidRDefault="00FD600F">
      <w:pPr>
        <w:spacing w:line="288" w:lineRule="auto"/>
      </w:pPr>
    </w:p>
    <w:p w:rsidR="00FD600F" w:rsidRDefault="00FD600F">
      <w:pPr>
        <w:spacing w:line="288" w:lineRule="auto"/>
        <w:jc w:val="center"/>
      </w:pPr>
    </w:p>
    <w:sectPr w:rsidR="00FD600F">
      <w:pgSz w:w="11907" w:h="1683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42F4"/>
    <w:multiLevelType w:val="hybridMultilevel"/>
    <w:tmpl w:val="B1162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100F"/>
    <w:rsid w:val="000D1D3C"/>
    <w:rsid w:val="000D7CF8"/>
    <w:rsid w:val="000E06EA"/>
    <w:rsid w:val="000E72F0"/>
    <w:rsid w:val="000E7F08"/>
    <w:rsid w:val="000F632F"/>
    <w:rsid w:val="0010485A"/>
    <w:rsid w:val="0012229F"/>
    <w:rsid w:val="00133CFA"/>
    <w:rsid w:val="001354B2"/>
    <w:rsid w:val="00136B0F"/>
    <w:rsid w:val="00137F49"/>
    <w:rsid w:val="0014042E"/>
    <w:rsid w:val="0015069E"/>
    <w:rsid w:val="00151091"/>
    <w:rsid w:val="00154FA7"/>
    <w:rsid w:val="00166932"/>
    <w:rsid w:val="00172C58"/>
    <w:rsid w:val="001741A1"/>
    <w:rsid w:val="00174CCE"/>
    <w:rsid w:val="0017617A"/>
    <w:rsid w:val="00181C51"/>
    <w:rsid w:val="00192C7E"/>
    <w:rsid w:val="001A1239"/>
    <w:rsid w:val="001A1E6B"/>
    <w:rsid w:val="001B5155"/>
    <w:rsid w:val="001B6B1F"/>
    <w:rsid w:val="001C0FF8"/>
    <w:rsid w:val="001C1254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E2D38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60F89"/>
    <w:rsid w:val="003610DA"/>
    <w:rsid w:val="00364FAA"/>
    <w:rsid w:val="00370AEB"/>
    <w:rsid w:val="00376DFF"/>
    <w:rsid w:val="003779B4"/>
    <w:rsid w:val="00380CDD"/>
    <w:rsid w:val="0038346A"/>
    <w:rsid w:val="00393581"/>
    <w:rsid w:val="00394EBF"/>
    <w:rsid w:val="003A057B"/>
    <w:rsid w:val="003A2444"/>
    <w:rsid w:val="003A2A2C"/>
    <w:rsid w:val="003A588A"/>
    <w:rsid w:val="003B1F46"/>
    <w:rsid w:val="003B489B"/>
    <w:rsid w:val="003B5367"/>
    <w:rsid w:val="003B67B0"/>
    <w:rsid w:val="003B7549"/>
    <w:rsid w:val="003C4AEC"/>
    <w:rsid w:val="003D3D9F"/>
    <w:rsid w:val="003E10E7"/>
    <w:rsid w:val="003F1CE6"/>
    <w:rsid w:val="003F5977"/>
    <w:rsid w:val="00406B15"/>
    <w:rsid w:val="0042141D"/>
    <w:rsid w:val="004235A7"/>
    <w:rsid w:val="00430A2A"/>
    <w:rsid w:val="00433C90"/>
    <w:rsid w:val="0044336F"/>
    <w:rsid w:val="00465CB8"/>
    <w:rsid w:val="004735FA"/>
    <w:rsid w:val="00473762"/>
    <w:rsid w:val="00482BF2"/>
    <w:rsid w:val="00485A67"/>
    <w:rsid w:val="00487D5C"/>
    <w:rsid w:val="0049401B"/>
    <w:rsid w:val="00494670"/>
    <w:rsid w:val="004A0217"/>
    <w:rsid w:val="004B23B1"/>
    <w:rsid w:val="004B55B5"/>
    <w:rsid w:val="004B6472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9AD"/>
    <w:rsid w:val="005159FD"/>
    <w:rsid w:val="005250E6"/>
    <w:rsid w:val="00540995"/>
    <w:rsid w:val="00540D8A"/>
    <w:rsid w:val="00543EC9"/>
    <w:rsid w:val="00550725"/>
    <w:rsid w:val="00551145"/>
    <w:rsid w:val="005627DE"/>
    <w:rsid w:val="0056299F"/>
    <w:rsid w:val="00565033"/>
    <w:rsid w:val="00570AF9"/>
    <w:rsid w:val="00570C72"/>
    <w:rsid w:val="00574647"/>
    <w:rsid w:val="00585D89"/>
    <w:rsid w:val="00586FB7"/>
    <w:rsid w:val="00594D47"/>
    <w:rsid w:val="00595C5D"/>
    <w:rsid w:val="005A2245"/>
    <w:rsid w:val="005A7169"/>
    <w:rsid w:val="005D3222"/>
    <w:rsid w:val="005D7E87"/>
    <w:rsid w:val="005F765B"/>
    <w:rsid w:val="00601FF0"/>
    <w:rsid w:val="00603056"/>
    <w:rsid w:val="0061090F"/>
    <w:rsid w:val="00615391"/>
    <w:rsid w:val="00621925"/>
    <w:rsid w:val="00632360"/>
    <w:rsid w:val="0064338E"/>
    <w:rsid w:val="00650594"/>
    <w:rsid w:val="006639CE"/>
    <w:rsid w:val="006674F4"/>
    <w:rsid w:val="00671E4F"/>
    <w:rsid w:val="00677DBE"/>
    <w:rsid w:val="00683A3E"/>
    <w:rsid w:val="0069053C"/>
    <w:rsid w:val="00690E14"/>
    <w:rsid w:val="006961A1"/>
    <w:rsid w:val="006B198B"/>
    <w:rsid w:val="006B4674"/>
    <w:rsid w:val="006C3F5B"/>
    <w:rsid w:val="006E1900"/>
    <w:rsid w:val="006E360B"/>
    <w:rsid w:val="006F45C0"/>
    <w:rsid w:val="0070417D"/>
    <w:rsid w:val="00705523"/>
    <w:rsid w:val="007165E3"/>
    <w:rsid w:val="0072391B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44B9"/>
    <w:rsid w:val="007976FD"/>
    <w:rsid w:val="007A3125"/>
    <w:rsid w:val="007B06E9"/>
    <w:rsid w:val="007B0E12"/>
    <w:rsid w:val="007D0404"/>
    <w:rsid w:val="007D25CB"/>
    <w:rsid w:val="007E6BD9"/>
    <w:rsid w:val="007E7D4C"/>
    <w:rsid w:val="007F54EE"/>
    <w:rsid w:val="008012F3"/>
    <w:rsid w:val="00801A6C"/>
    <w:rsid w:val="00801CFA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54AF8"/>
    <w:rsid w:val="00862F97"/>
    <w:rsid w:val="00864F7E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D25DC"/>
    <w:rsid w:val="008E1316"/>
    <w:rsid w:val="008E76DC"/>
    <w:rsid w:val="008F2C44"/>
    <w:rsid w:val="008F435A"/>
    <w:rsid w:val="008F5992"/>
    <w:rsid w:val="00903763"/>
    <w:rsid w:val="00904D1D"/>
    <w:rsid w:val="00911073"/>
    <w:rsid w:val="009161AB"/>
    <w:rsid w:val="00927AF9"/>
    <w:rsid w:val="009307E6"/>
    <w:rsid w:val="0093708B"/>
    <w:rsid w:val="009510EF"/>
    <w:rsid w:val="009561AB"/>
    <w:rsid w:val="0096718C"/>
    <w:rsid w:val="00977CA9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A113A9"/>
    <w:rsid w:val="00A14A20"/>
    <w:rsid w:val="00A20034"/>
    <w:rsid w:val="00A332CB"/>
    <w:rsid w:val="00A420F1"/>
    <w:rsid w:val="00A42DC2"/>
    <w:rsid w:val="00A61A63"/>
    <w:rsid w:val="00A640C3"/>
    <w:rsid w:val="00A676C2"/>
    <w:rsid w:val="00A747C2"/>
    <w:rsid w:val="00A75FFE"/>
    <w:rsid w:val="00A804A5"/>
    <w:rsid w:val="00A81D26"/>
    <w:rsid w:val="00A84189"/>
    <w:rsid w:val="00A956F9"/>
    <w:rsid w:val="00A9585D"/>
    <w:rsid w:val="00AA6DEE"/>
    <w:rsid w:val="00AB388E"/>
    <w:rsid w:val="00AB3E7E"/>
    <w:rsid w:val="00AB620F"/>
    <w:rsid w:val="00AC583A"/>
    <w:rsid w:val="00AD2DFB"/>
    <w:rsid w:val="00AD5656"/>
    <w:rsid w:val="00AE68AC"/>
    <w:rsid w:val="00AE6F55"/>
    <w:rsid w:val="00B0618A"/>
    <w:rsid w:val="00B0720E"/>
    <w:rsid w:val="00B12694"/>
    <w:rsid w:val="00B17A8E"/>
    <w:rsid w:val="00B24FA4"/>
    <w:rsid w:val="00B30B6C"/>
    <w:rsid w:val="00B41A01"/>
    <w:rsid w:val="00B458FB"/>
    <w:rsid w:val="00B531BE"/>
    <w:rsid w:val="00B615DD"/>
    <w:rsid w:val="00B633D0"/>
    <w:rsid w:val="00B677B5"/>
    <w:rsid w:val="00B721AD"/>
    <w:rsid w:val="00B73371"/>
    <w:rsid w:val="00B8380E"/>
    <w:rsid w:val="00B953D0"/>
    <w:rsid w:val="00B96229"/>
    <w:rsid w:val="00B96BC9"/>
    <w:rsid w:val="00B97E92"/>
    <w:rsid w:val="00BA3B5A"/>
    <w:rsid w:val="00BB48FC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2DC1"/>
    <w:rsid w:val="00D7336B"/>
    <w:rsid w:val="00D73B8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70D7"/>
    <w:rsid w:val="00E04956"/>
    <w:rsid w:val="00E04CC2"/>
    <w:rsid w:val="00E11AF9"/>
    <w:rsid w:val="00E11C35"/>
    <w:rsid w:val="00E12FD0"/>
    <w:rsid w:val="00E14C51"/>
    <w:rsid w:val="00E205F8"/>
    <w:rsid w:val="00E260B2"/>
    <w:rsid w:val="00E263F6"/>
    <w:rsid w:val="00E313F8"/>
    <w:rsid w:val="00E355F8"/>
    <w:rsid w:val="00E43AB1"/>
    <w:rsid w:val="00E55828"/>
    <w:rsid w:val="00E5582F"/>
    <w:rsid w:val="00E6195E"/>
    <w:rsid w:val="00E6466C"/>
    <w:rsid w:val="00E65932"/>
    <w:rsid w:val="00E757F0"/>
    <w:rsid w:val="00E84D3D"/>
    <w:rsid w:val="00E856EC"/>
    <w:rsid w:val="00E86E9B"/>
    <w:rsid w:val="00E9713B"/>
    <w:rsid w:val="00EA0861"/>
    <w:rsid w:val="00EA3D37"/>
    <w:rsid w:val="00EB294B"/>
    <w:rsid w:val="00EB3DAD"/>
    <w:rsid w:val="00ED5ABD"/>
    <w:rsid w:val="00ED6EA0"/>
    <w:rsid w:val="00EF2554"/>
    <w:rsid w:val="00F025E1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6567"/>
    <w:rsid w:val="00FD4D61"/>
    <w:rsid w:val="00FD600F"/>
    <w:rsid w:val="00FF72BD"/>
    <w:rsid w:val="061076B9"/>
    <w:rsid w:val="0C4E485F"/>
    <w:rsid w:val="0D350450"/>
    <w:rsid w:val="1BCA3912"/>
    <w:rsid w:val="1C5671C3"/>
    <w:rsid w:val="1E5C0EFB"/>
    <w:rsid w:val="1FFA335B"/>
    <w:rsid w:val="2ED60519"/>
    <w:rsid w:val="30DE1149"/>
    <w:rsid w:val="33B40C5F"/>
    <w:rsid w:val="3575047E"/>
    <w:rsid w:val="36727E64"/>
    <w:rsid w:val="39D14221"/>
    <w:rsid w:val="3C7C6046"/>
    <w:rsid w:val="3E22428E"/>
    <w:rsid w:val="404B7216"/>
    <w:rsid w:val="434461E2"/>
    <w:rsid w:val="45E91199"/>
    <w:rsid w:val="4DF927A6"/>
    <w:rsid w:val="4FE60469"/>
    <w:rsid w:val="532F767D"/>
    <w:rsid w:val="53A15624"/>
    <w:rsid w:val="53A60941"/>
    <w:rsid w:val="58F675D5"/>
    <w:rsid w:val="59896ADB"/>
    <w:rsid w:val="5B4147E9"/>
    <w:rsid w:val="5F9D25EB"/>
    <w:rsid w:val="636D0CD9"/>
    <w:rsid w:val="6BD14811"/>
    <w:rsid w:val="6E2419A0"/>
    <w:rsid w:val="708D344D"/>
    <w:rsid w:val="74F0316D"/>
    <w:rsid w:val="764332E1"/>
    <w:rsid w:val="787E2AF3"/>
    <w:rsid w:val="79932F57"/>
    <w:rsid w:val="79E5308B"/>
    <w:rsid w:val="7D2E4DA7"/>
    <w:rsid w:val="7FC3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72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72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2022-07-20T01:31:00Z</dcterms:created>
  <dcterms:modified xsi:type="dcterms:W3CDTF">2023-11-07T07:46:00Z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318D31BE0C4246C6A6694B56D9B81E21</vt:lpwstr>
  </property>
</Properties>
</file>