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D6" w:rsidRPr="00ED63E1" w:rsidRDefault="007D6CD6" w:rsidP="007D6CD6">
      <w:pPr>
        <w:jc w:val="center"/>
        <w:rPr>
          <w:rFonts w:ascii="Times New Roman" w:hAnsi="Times New Roman"/>
          <w:b/>
          <w:bCs/>
          <w:color w:val="0070C0"/>
          <w:sz w:val="26"/>
          <w:szCs w:val="26"/>
          <w:lang w:val="vi-VN" w:eastAsia="en-GB"/>
        </w:rPr>
      </w:pPr>
      <w:r w:rsidRPr="00ED63E1">
        <w:rPr>
          <w:rFonts w:ascii="Times New Roman" w:hAnsi="Times New Roman"/>
          <w:b/>
          <w:bCs/>
          <w:color w:val="0070C0"/>
          <w:sz w:val="26"/>
          <w:szCs w:val="26"/>
          <w:lang w:val="vi-VN" w:eastAsia="en-GB"/>
        </w:rPr>
        <w:t>TIẾNG VIỆT</w:t>
      </w:r>
    </w:p>
    <w:p w:rsidR="007D6CD6" w:rsidRDefault="007D6CD6" w:rsidP="007D6CD6">
      <w:pPr>
        <w:jc w:val="center"/>
        <w:rPr>
          <w:rFonts w:ascii="Times New Roman" w:hAnsi="Times New Roman"/>
          <w:b/>
          <w:color w:val="0070C0"/>
          <w:sz w:val="26"/>
          <w:szCs w:val="26"/>
        </w:rPr>
      </w:pPr>
      <w:r w:rsidRPr="00494821">
        <w:rPr>
          <w:rFonts w:ascii="Times New Roman" w:hAnsi="Times New Roman"/>
          <w:b/>
          <w:color w:val="0070C0"/>
          <w:sz w:val="26"/>
          <w:szCs w:val="26"/>
          <w:lang w:val="nl-NL"/>
        </w:rPr>
        <w:t xml:space="preserve">GÓC SÁNG TẠO: NỘI QUY LỚP HỌC </w:t>
      </w:r>
      <w:r w:rsidRPr="00ED63E1">
        <w:rPr>
          <w:rFonts w:ascii="Times New Roman" w:hAnsi="Times New Roman"/>
          <w:b/>
          <w:color w:val="0070C0"/>
          <w:sz w:val="26"/>
          <w:szCs w:val="26"/>
          <w:lang w:val="vi-VN"/>
        </w:rPr>
        <w:t>(1 tiết)</w:t>
      </w:r>
    </w:p>
    <w:p w:rsidR="007D6CD6" w:rsidRPr="000D079C" w:rsidRDefault="007D6CD6" w:rsidP="007D6CD6">
      <w:pPr>
        <w:rPr>
          <w:rFonts w:ascii="Times New Roman" w:hAnsi="Times New Roman"/>
          <w:b/>
          <w:color w:val="0070C0"/>
          <w:sz w:val="28"/>
          <w:szCs w:val="28"/>
        </w:rPr>
      </w:pPr>
      <w:r w:rsidRPr="000D079C">
        <w:rPr>
          <w:rFonts w:ascii="Times New Roman" w:hAnsi="Times New Roman"/>
          <w:b/>
          <w:color w:val="0070C0"/>
          <w:sz w:val="28"/>
          <w:szCs w:val="28"/>
        </w:rPr>
        <w:t>Tiết 14</w:t>
      </w:r>
    </w:p>
    <w:p w:rsidR="007D6CD6" w:rsidRPr="000D079C" w:rsidRDefault="007D6CD6" w:rsidP="007D6CD6">
      <w:pPr>
        <w:rPr>
          <w:rFonts w:ascii="Times New Roman" w:hAnsi="Times New Roman"/>
          <w:b/>
          <w:color w:val="0070C0"/>
          <w:sz w:val="28"/>
          <w:szCs w:val="28"/>
        </w:rPr>
      </w:pPr>
      <w:r w:rsidRPr="000D079C">
        <w:rPr>
          <w:rFonts w:ascii="Times New Roman" w:hAnsi="Times New Roman"/>
          <w:b/>
          <w:color w:val="0070C0"/>
          <w:sz w:val="28"/>
          <w:szCs w:val="28"/>
        </w:rPr>
        <w:t>Ngày dạy: 20/9/2024</w:t>
      </w:r>
    </w:p>
    <w:p w:rsidR="007D6CD6" w:rsidRPr="000D079C" w:rsidRDefault="007D6CD6" w:rsidP="007D6CD6">
      <w:pPr>
        <w:jc w:val="both"/>
        <w:rPr>
          <w:rFonts w:ascii="Times New Roman" w:hAnsi="Times New Roman"/>
          <w:b/>
          <w:bCs/>
          <w:sz w:val="28"/>
          <w:szCs w:val="28"/>
          <w:lang w:val="nl-NL" w:eastAsia="en-GB"/>
        </w:rPr>
      </w:pPr>
      <w:r w:rsidRPr="000D079C">
        <w:rPr>
          <w:rFonts w:ascii="Times New Roman" w:hAnsi="Times New Roman"/>
          <w:b/>
          <w:bCs/>
          <w:sz w:val="28"/>
          <w:szCs w:val="28"/>
          <w:lang w:val="nl-NL" w:eastAsia="en-GB"/>
        </w:rPr>
        <w:t>I. YÊU CẦU CẦN ĐẠT</w:t>
      </w:r>
    </w:p>
    <w:p w:rsidR="007D6CD6" w:rsidRPr="000D079C" w:rsidRDefault="007D6CD6" w:rsidP="007D6CD6">
      <w:pPr>
        <w:pStyle w:val="NormalWeb"/>
        <w:spacing w:beforeAutospacing="0" w:afterAutospacing="0"/>
        <w:jc w:val="both"/>
        <w:rPr>
          <w:sz w:val="28"/>
          <w:szCs w:val="28"/>
          <w:lang w:val="vi-VN"/>
        </w:rPr>
      </w:pPr>
      <w:r w:rsidRPr="000D079C">
        <w:rPr>
          <w:sz w:val="28"/>
          <w:szCs w:val="28"/>
          <w:lang w:val="vi-VN"/>
        </w:rPr>
        <w:t>- Cùng các bạn thảo luận, xây dựng Nội quy lớp học. Nói rõ ràng, dõng dạc khi trình bày về nội dung nội quy.</w:t>
      </w:r>
    </w:p>
    <w:p w:rsidR="007D6CD6" w:rsidRPr="000D079C" w:rsidRDefault="007D6CD6" w:rsidP="007D6CD6">
      <w:pPr>
        <w:pStyle w:val="ListParagraph"/>
        <w:spacing w:after="0" w:line="240" w:lineRule="auto"/>
        <w:ind w:left="0"/>
        <w:jc w:val="both"/>
        <w:rPr>
          <w:rFonts w:ascii="Times New Roman" w:hAnsi="Times New Roman"/>
          <w:sz w:val="28"/>
          <w:szCs w:val="28"/>
          <w:lang w:val="vi-VN"/>
        </w:rPr>
      </w:pPr>
      <w:r w:rsidRPr="000D079C">
        <w:rPr>
          <w:rFonts w:ascii="Times New Roman" w:hAnsi="Times New Roman"/>
          <w:sz w:val="28"/>
          <w:szCs w:val="28"/>
          <w:lang w:val="vi-VN"/>
        </w:rPr>
        <w:t>- Tự thực hiện các nhiệm vụ cá nhân, chủ động tìm hiểu nội dung bài.Tích cực chia sẻ, trao đổi cùng bạn.</w:t>
      </w:r>
      <w:r w:rsidRPr="000D079C">
        <w:rPr>
          <w:rFonts w:ascii="Times New Roman" w:hAnsi="Times New Roman"/>
          <w:noProof/>
          <w:sz w:val="28"/>
          <w:szCs w:val="28"/>
          <w:lang w:val="vi-VN"/>
        </w:rPr>
        <w:t>Sử dụng các kiến thức đã học ứng dụng vào thực tế, tìm tòi, phát hiện giải quyết các nhiệm vụ trong cuộc sống.</w:t>
      </w:r>
    </w:p>
    <w:p w:rsidR="007D6CD6" w:rsidRPr="007D6CD6" w:rsidRDefault="007D6CD6" w:rsidP="007D6CD6">
      <w:pPr>
        <w:pStyle w:val="ListParagraph"/>
        <w:spacing w:after="0" w:line="240" w:lineRule="auto"/>
        <w:ind w:left="0"/>
        <w:jc w:val="both"/>
        <w:rPr>
          <w:rFonts w:ascii="Times New Roman" w:hAnsi="Times New Roman"/>
          <w:sz w:val="28"/>
          <w:szCs w:val="28"/>
          <w:lang w:val="vi-VN"/>
        </w:rPr>
      </w:pPr>
      <w:r w:rsidRPr="000D079C">
        <w:rPr>
          <w:rFonts w:ascii="Times New Roman" w:hAnsi="Times New Roman"/>
          <w:sz w:val="28"/>
          <w:szCs w:val="28"/>
          <w:lang w:val="vi-VN"/>
        </w:rPr>
        <w:t>- Chăm chỉ, nhân ái, trách nhiệm.</w:t>
      </w:r>
    </w:p>
    <w:p w:rsidR="007D6CD6" w:rsidRPr="007D6CD6" w:rsidRDefault="007D6CD6" w:rsidP="007D6CD6">
      <w:pPr>
        <w:pStyle w:val="ListParagraph"/>
        <w:spacing w:after="0" w:line="240" w:lineRule="auto"/>
        <w:ind w:left="0"/>
        <w:jc w:val="both"/>
        <w:rPr>
          <w:rFonts w:ascii="Times New Roman" w:hAnsi="Times New Roman"/>
          <w:sz w:val="28"/>
          <w:szCs w:val="28"/>
          <w:lang w:val="vi-VN"/>
        </w:rPr>
      </w:pPr>
      <w:r w:rsidRPr="007D6CD6">
        <w:rPr>
          <w:rFonts w:ascii="Times New Roman" w:hAnsi="Times New Roman"/>
          <w:b/>
          <w:sz w:val="28"/>
          <w:szCs w:val="28"/>
          <w:lang w:val="vi-VN"/>
        </w:rPr>
        <w:t>ATGT</w:t>
      </w:r>
      <w:r w:rsidRPr="007D6CD6">
        <w:rPr>
          <w:rFonts w:ascii="Times New Roman" w:hAnsi="Times New Roman"/>
          <w:sz w:val="28"/>
          <w:szCs w:val="28"/>
          <w:lang w:val="vi-VN"/>
        </w:rPr>
        <w:t>: Bài 1 HĐ2:  Nêu các bước điều khiển xe đạp chuyển hướng an toàn; Nêu được một số hành vi nguy hiểm khi chuyển hướng.</w:t>
      </w:r>
    </w:p>
    <w:p w:rsidR="007D6CD6" w:rsidRPr="000D079C" w:rsidRDefault="007D6CD6" w:rsidP="007D6CD6">
      <w:pPr>
        <w:pStyle w:val="ListParagraph"/>
        <w:spacing w:after="0" w:line="240" w:lineRule="auto"/>
        <w:ind w:left="0"/>
        <w:jc w:val="both"/>
        <w:rPr>
          <w:rFonts w:ascii="Times New Roman" w:hAnsi="Times New Roman"/>
          <w:b/>
          <w:sz w:val="28"/>
          <w:szCs w:val="28"/>
          <w:lang w:val="vi-VN"/>
        </w:rPr>
      </w:pPr>
      <w:r w:rsidRPr="000D079C">
        <w:rPr>
          <w:rFonts w:ascii="Times New Roman" w:hAnsi="Times New Roman"/>
          <w:b/>
          <w:sz w:val="28"/>
          <w:szCs w:val="28"/>
          <w:lang w:val="vi-VN"/>
        </w:rPr>
        <w:t>II. ĐỒ DÙNG DẠY HỌC</w:t>
      </w:r>
    </w:p>
    <w:p w:rsidR="007D6CD6" w:rsidRPr="007D6CD6" w:rsidRDefault="007D6CD6" w:rsidP="007D6CD6">
      <w:pPr>
        <w:pStyle w:val="ListParagraph"/>
        <w:spacing w:after="0" w:line="240" w:lineRule="auto"/>
        <w:ind w:left="0"/>
        <w:jc w:val="both"/>
        <w:rPr>
          <w:rFonts w:ascii="Times New Roman" w:hAnsi="Times New Roman"/>
          <w:sz w:val="28"/>
          <w:szCs w:val="28"/>
          <w:lang w:val="vi-VN"/>
        </w:rPr>
      </w:pPr>
      <w:r w:rsidRPr="000D079C">
        <w:rPr>
          <w:rFonts w:ascii="Times New Roman" w:hAnsi="Times New Roman"/>
          <w:b/>
          <w:bCs/>
          <w:sz w:val="28"/>
          <w:szCs w:val="28"/>
          <w:lang w:val="vi-VN"/>
        </w:rPr>
        <w:t>1.Giáo viên :</w:t>
      </w:r>
      <w:r w:rsidRPr="000D079C">
        <w:rPr>
          <w:rFonts w:ascii="Times New Roman" w:hAnsi="Times New Roman"/>
          <w:sz w:val="28"/>
          <w:szCs w:val="28"/>
          <w:lang w:val="vi-VN"/>
        </w:rPr>
        <w:t xml:space="preserve"> </w:t>
      </w:r>
    </w:p>
    <w:p w:rsidR="007D6CD6" w:rsidRPr="000D079C" w:rsidRDefault="007D6CD6" w:rsidP="007D6CD6">
      <w:pPr>
        <w:pStyle w:val="ListParagraph"/>
        <w:spacing w:after="0" w:line="240" w:lineRule="auto"/>
        <w:ind w:left="0"/>
        <w:jc w:val="both"/>
        <w:rPr>
          <w:rFonts w:ascii="Times New Roman" w:hAnsi="Times New Roman"/>
          <w:sz w:val="28"/>
          <w:szCs w:val="28"/>
          <w:lang w:val="vi-VN"/>
        </w:rPr>
      </w:pPr>
      <w:r w:rsidRPr="000D079C">
        <w:rPr>
          <w:rFonts w:ascii="Times New Roman" w:hAnsi="Times New Roman"/>
          <w:sz w:val="28"/>
          <w:szCs w:val="28"/>
          <w:lang w:val="vi-VN"/>
        </w:rPr>
        <w:t xml:space="preserve">- Một số tranh ảnh, video liên quan đến bài học.  </w:t>
      </w:r>
    </w:p>
    <w:p w:rsidR="007D6CD6" w:rsidRPr="007D6CD6" w:rsidRDefault="007D6CD6" w:rsidP="007D6CD6">
      <w:pPr>
        <w:pStyle w:val="NormalWeb"/>
        <w:spacing w:beforeAutospacing="0" w:afterAutospacing="0"/>
        <w:ind w:right="48"/>
        <w:jc w:val="both"/>
        <w:rPr>
          <w:rFonts w:eastAsia="Calibri"/>
          <w:b/>
          <w:bCs/>
          <w:sz w:val="28"/>
          <w:szCs w:val="28"/>
          <w:lang w:val="vi-VN"/>
        </w:rPr>
      </w:pPr>
      <w:r w:rsidRPr="000D079C">
        <w:rPr>
          <w:rFonts w:eastAsia="Calibri"/>
          <w:b/>
          <w:bCs/>
          <w:sz w:val="28"/>
          <w:szCs w:val="28"/>
          <w:lang w:val="vi-VN"/>
        </w:rPr>
        <w:t xml:space="preserve">2.Học sinh : </w:t>
      </w:r>
    </w:p>
    <w:p w:rsidR="007D6CD6" w:rsidRPr="00163FF9" w:rsidRDefault="007D6CD6" w:rsidP="007D6CD6">
      <w:pPr>
        <w:pStyle w:val="NormalWeb"/>
        <w:spacing w:beforeAutospacing="0" w:afterAutospacing="0"/>
        <w:ind w:right="48"/>
        <w:jc w:val="both"/>
        <w:rPr>
          <w:color w:val="000000"/>
          <w:sz w:val="26"/>
          <w:szCs w:val="26"/>
          <w:lang w:val="vi-VN"/>
        </w:rPr>
      </w:pPr>
      <w:r w:rsidRPr="000D079C">
        <w:rPr>
          <w:rFonts w:eastAsia="Calibri"/>
          <w:b/>
          <w:bCs/>
          <w:sz w:val="28"/>
          <w:szCs w:val="28"/>
          <w:lang w:val="vi-VN"/>
        </w:rPr>
        <w:t>-</w:t>
      </w:r>
      <w:r w:rsidRPr="000D079C">
        <w:rPr>
          <w:color w:val="000000"/>
          <w:sz w:val="28"/>
          <w:szCs w:val="28"/>
          <w:lang w:val="vi-VN"/>
        </w:rPr>
        <w:t xml:space="preserve"> SGK </w:t>
      </w:r>
      <w:r w:rsidRPr="000D079C">
        <w:rPr>
          <w:rStyle w:val="Emphasis"/>
          <w:color w:val="000000"/>
          <w:sz w:val="28"/>
          <w:szCs w:val="28"/>
          <w:lang w:val="vi-VN"/>
        </w:rPr>
        <w:t>Tiếng Việt 5</w:t>
      </w:r>
      <w:r w:rsidRPr="000D079C">
        <w:rPr>
          <w:color w:val="000000"/>
          <w:sz w:val="28"/>
          <w:szCs w:val="28"/>
          <w:lang w:val="vi-VN"/>
        </w:rPr>
        <w:t>, tập một, kéo, hồ dán, giấy màu, bút</w:t>
      </w:r>
      <w:r w:rsidRPr="00315A73">
        <w:rPr>
          <w:color w:val="000000"/>
          <w:sz w:val="26"/>
          <w:szCs w:val="26"/>
          <w:lang w:val="vi-VN"/>
        </w:rPr>
        <w:t xml:space="preserve"> màu</w:t>
      </w:r>
      <w:r w:rsidRPr="00163FF9">
        <w:rPr>
          <w:color w:val="000000"/>
          <w:sz w:val="26"/>
          <w:szCs w:val="26"/>
          <w:lang w:val="vi-VN"/>
        </w:rPr>
        <w:t>.</w:t>
      </w:r>
    </w:p>
    <w:p w:rsidR="007D6CD6" w:rsidRPr="00163FF9" w:rsidRDefault="007D6CD6" w:rsidP="007D6CD6">
      <w:pPr>
        <w:jc w:val="both"/>
        <w:rPr>
          <w:rFonts w:ascii="Times New Roman" w:hAnsi="Times New Roman"/>
          <w:b/>
          <w:sz w:val="26"/>
          <w:szCs w:val="26"/>
          <w:lang w:val="vi-VN"/>
        </w:rPr>
      </w:pPr>
      <w:r w:rsidRPr="00163FF9">
        <w:rPr>
          <w:rFonts w:ascii="Times New Roman" w:hAnsi="Times New Roman"/>
          <w:b/>
          <w:sz w:val="26"/>
          <w:szCs w:val="26"/>
          <w:lang w:val="vi-VN"/>
        </w:rPr>
        <w:t>III. CÁC HOẠT ĐỘNG DẠY – HỌC CHỦ YẾU</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100"/>
        <w:gridCol w:w="1080"/>
      </w:tblGrid>
      <w:tr w:rsidR="007D6CD6" w:rsidRPr="000D079C" w:rsidTr="007D6CD6">
        <w:trPr>
          <w:trHeight w:val="333"/>
        </w:trPr>
        <w:tc>
          <w:tcPr>
            <w:tcW w:w="5103" w:type="dxa"/>
            <w:tcBorders>
              <w:bottom w:val="single" w:sz="4" w:space="0" w:color="auto"/>
            </w:tcBorders>
            <w:shd w:val="clear" w:color="auto" w:fill="auto"/>
          </w:tcPr>
          <w:p w:rsidR="007D6CD6" w:rsidRPr="000D079C" w:rsidRDefault="007D6CD6" w:rsidP="00072E6C">
            <w:pPr>
              <w:jc w:val="center"/>
              <w:rPr>
                <w:rFonts w:ascii="Times New Roman" w:eastAsia="Calibri" w:hAnsi="Times New Roman"/>
                <w:b/>
                <w:sz w:val="28"/>
                <w:szCs w:val="28"/>
                <w:lang w:val="nl-NL"/>
              </w:rPr>
            </w:pPr>
            <w:r w:rsidRPr="000D079C">
              <w:rPr>
                <w:rFonts w:ascii="Times New Roman" w:eastAsia="Calibri" w:hAnsi="Times New Roman"/>
                <w:b/>
                <w:sz w:val="28"/>
                <w:szCs w:val="28"/>
                <w:lang w:val="nl-NL"/>
              </w:rPr>
              <w:t>HOẠT ĐỘNG CỦA GIÁO VIÊN</w:t>
            </w:r>
          </w:p>
        </w:tc>
        <w:tc>
          <w:tcPr>
            <w:tcW w:w="4100" w:type="dxa"/>
            <w:tcBorders>
              <w:bottom w:val="single" w:sz="4" w:space="0" w:color="auto"/>
            </w:tcBorders>
            <w:shd w:val="clear" w:color="auto" w:fill="auto"/>
          </w:tcPr>
          <w:p w:rsidR="007D6CD6" w:rsidRPr="000D079C" w:rsidRDefault="007D6CD6" w:rsidP="00072E6C">
            <w:pPr>
              <w:jc w:val="center"/>
              <w:rPr>
                <w:rFonts w:ascii="Times New Roman" w:eastAsia="Calibri" w:hAnsi="Times New Roman"/>
                <w:b/>
                <w:sz w:val="28"/>
                <w:szCs w:val="28"/>
                <w:lang w:val="nl-NL"/>
              </w:rPr>
            </w:pPr>
            <w:r w:rsidRPr="000D079C">
              <w:rPr>
                <w:rFonts w:ascii="Times New Roman" w:eastAsia="Calibri" w:hAnsi="Times New Roman"/>
                <w:b/>
                <w:sz w:val="28"/>
                <w:szCs w:val="28"/>
                <w:lang w:val="nl-NL"/>
              </w:rPr>
              <w:t>HOẠT ĐỘNG CỦA HỌC SINH</w:t>
            </w:r>
          </w:p>
        </w:tc>
        <w:tc>
          <w:tcPr>
            <w:tcW w:w="1080" w:type="dxa"/>
            <w:tcBorders>
              <w:bottom w:val="single" w:sz="4" w:space="0" w:color="auto"/>
            </w:tcBorders>
            <w:shd w:val="clear" w:color="auto" w:fill="auto"/>
          </w:tcPr>
          <w:p w:rsidR="007D6CD6" w:rsidRPr="000D079C" w:rsidRDefault="007D6CD6" w:rsidP="00072E6C">
            <w:pPr>
              <w:jc w:val="both"/>
              <w:rPr>
                <w:rFonts w:ascii="Times New Roman" w:eastAsia="Calibri" w:hAnsi="Times New Roman"/>
                <w:b/>
                <w:sz w:val="28"/>
                <w:szCs w:val="28"/>
                <w:lang w:val="nl-NL"/>
              </w:rPr>
            </w:pPr>
            <w:r w:rsidRPr="000D079C">
              <w:rPr>
                <w:rFonts w:ascii="Times New Roman" w:eastAsia="Calibri" w:hAnsi="Times New Roman"/>
                <w:b/>
                <w:sz w:val="28"/>
                <w:szCs w:val="28"/>
                <w:lang w:val="nl-NL"/>
              </w:rPr>
              <w:t>HĐBT</w:t>
            </w:r>
          </w:p>
        </w:tc>
      </w:tr>
      <w:tr w:rsidR="007D6CD6" w:rsidRPr="000D079C" w:rsidTr="007D6CD6">
        <w:trPr>
          <w:trHeight w:val="206"/>
        </w:trPr>
        <w:tc>
          <w:tcPr>
            <w:tcW w:w="5103" w:type="dxa"/>
            <w:tcBorders>
              <w:bottom w:val="nil"/>
            </w:tcBorders>
            <w:shd w:val="clear" w:color="auto" w:fill="auto"/>
          </w:tcPr>
          <w:p w:rsidR="007D6CD6" w:rsidRPr="000D079C" w:rsidRDefault="007D6CD6" w:rsidP="00072E6C">
            <w:pPr>
              <w:jc w:val="both"/>
              <w:rPr>
                <w:rFonts w:ascii="Times New Roman" w:eastAsia="Calibri" w:hAnsi="Times New Roman"/>
                <w:bCs/>
                <w:i/>
                <w:noProof/>
                <w:sz w:val="28"/>
                <w:szCs w:val="28"/>
                <w:lang w:val="nl-NL"/>
              </w:rPr>
            </w:pPr>
            <w:r w:rsidRPr="000D079C">
              <w:rPr>
                <w:rFonts w:ascii="Times New Roman" w:eastAsia="Calibri" w:hAnsi="Times New Roman"/>
                <w:b/>
                <w:bCs/>
                <w:sz w:val="28"/>
                <w:szCs w:val="28"/>
                <w:lang w:val="nl-NL"/>
              </w:rPr>
              <w:t>1.Hoạt động Mở đầu ( 4’)</w:t>
            </w:r>
          </w:p>
        </w:tc>
        <w:tc>
          <w:tcPr>
            <w:tcW w:w="4100" w:type="dxa"/>
            <w:tcBorders>
              <w:bottom w:val="nil"/>
            </w:tcBorders>
            <w:shd w:val="clear" w:color="auto" w:fill="auto"/>
          </w:tcPr>
          <w:p w:rsidR="007D6CD6" w:rsidRPr="000D079C" w:rsidRDefault="007D6CD6" w:rsidP="00072E6C">
            <w:pPr>
              <w:jc w:val="both"/>
              <w:rPr>
                <w:rFonts w:ascii="Times New Roman" w:eastAsia="Calibri" w:hAnsi="Times New Roman"/>
                <w:b/>
                <w:i/>
                <w:sz w:val="28"/>
                <w:szCs w:val="28"/>
                <w:lang w:val="nl-NL"/>
              </w:rPr>
            </w:pPr>
          </w:p>
        </w:tc>
        <w:tc>
          <w:tcPr>
            <w:tcW w:w="1080" w:type="dxa"/>
            <w:tcBorders>
              <w:bottom w:val="nil"/>
            </w:tcBorders>
            <w:shd w:val="clear" w:color="auto" w:fill="auto"/>
          </w:tcPr>
          <w:p w:rsidR="007D6CD6" w:rsidRPr="000D079C" w:rsidRDefault="007D6CD6" w:rsidP="00072E6C">
            <w:pPr>
              <w:jc w:val="both"/>
              <w:rPr>
                <w:rFonts w:ascii="Times New Roman" w:eastAsia="Calibri" w:hAnsi="Times New Roman"/>
                <w:b/>
                <w:i/>
                <w:sz w:val="28"/>
                <w:szCs w:val="28"/>
                <w:lang w:val="nl-NL"/>
              </w:rPr>
            </w:pPr>
          </w:p>
        </w:tc>
      </w:tr>
      <w:tr w:rsidR="007D6CD6" w:rsidRPr="000D079C" w:rsidTr="007D6CD6">
        <w:trPr>
          <w:trHeight w:val="444"/>
        </w:trPr>
        <w:tc>
          <w:tcPr>
            <w:tcW w:w="5103" w:type="dxa"/>
            <w:tcBorders>
              <w:top w:val="nil"/>
              <w:bottom w:val="single" w:sz="4" w:space="0" w:color="auto"/>
            </w:tcBorders>
            <w:shd w:val="clear" w:color="auto" w:fill="auto"/>
          </w:tcPr>
          <w:p w:rsidR="007D6CD6" w:rsidRPr="000D079C" w:rsidRDefault="007D6CD6" w:rsidP="00072E6C">
            <w:pPr>
              <w:jc w:val="both"/>
              <w:rPr>
                <w:rFonts w:ascii="Times New Roman" w:hAnsi="Times New Roman"/>
                <w:sz w:val="28"/>
                <w:szCs w:val="28"/>
                <w:lang w:val="vi-VN"/>
              </w:rPr>
            </w:pPr>
            <w:r w:rsidRPr="000D079C">
              <w:rPr>
                <w:rFonts w:ascii="Times New Roman" w:hAnsi="Times New Roman"/>
                <w:sz w:val="28"/>
                <w:szCs w:val="28"/>
                <w:lang w:val="vi-VN"/>
              </w:rPr>
              <w:t>- GV bắt nhịp cho cả lớp hát bài “Lớp chúng ta đoàn kết”</w:t>
            </w:r>
          </w:p>
          <w:p w:rsidR="007D6CD6" w:rsidRPr="000D079C"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 GV giới thiệu bài học: </w:t>
            </w:r>
            <w:r w:rsidRPr="000D079C">
              <w:rPr>
                <w:rStyle w:val="Emphasis"/>
                <w:rFonts w:eastAsia="Calibri"/>
                <w:sz w:val="28"/>
                <w:szCs w:val="28"/>
                <w:lang w:val="vi-VN"/>
              </w:rPr>
              <w:t>Các em hãy quan sát nội quy của lớp học chúng ta, theo em một bản nội quy vậy cần có những yêu cầu gì? Bài học ngày hôm nay, chúng ta sẽ cùng tìm hiểu và khám phá nhé!</w:t>
            </w:r>
          </w:p>
          <w:p w:rsidR="007D6CD6" w:rsidRPr="000D079C"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 GV ghi tên bài học: </w:t>
            </w:r>
            <w:r w:rsidRPr="000D079C">
              <w:rPr>
                <w:rStyle w:val="Emphasis"/>
                <w:rFonts w:eastAsia="Calibri"/>
                <w:sz w:val="28"/>
                <w:szCs w:val="28"/>
                <w:lang w:val="vi-VN"/>
              </w:rPr>
              <w:t>Góc sáng tạo “Nội quy lớp học”.</w:t>
            </w:r>
          </w:p>
        </w:tc>
        <w:tc>
          <w:tcPr>
            <w:tcW w:w="4100" w:type="dxa"/>
            <w:tcBorders>
              <w:top w:val="nil"/>
              <w:bottom w:val="single" w:sz="4" w:space="0" w:color="auto"/>
            </w:tcBorders>
            <w:shd w:val="clear" w:color="auto" w:fill="auto"/>
          </w:tcPr>
          <w:p w:rsidR="007D6CD6" w:rsidRPr="000D079C" w:rsidRDefault="007D6CD6" w:rsidP="00072E6C">
            <w:pPr>
              <w:jc w:val="both"/>
              <w:rPr>
                <w:rFonts w:ascii="Times New Roman" w:eastAsia="Calibri" w:hAnsi="Times New Roman"/>
                <w:sz w:val="28"/>
                <w:szCs w:val="28"/>
                <w:lang w:val="vi-VN" w:eastAsia="en-GB"/>
              </w:rPr>
            </w:pPr>
            <w:r w:rsidRPr="000D079C">
              <w:rPr>
                <w:rFonts w:ascii="Times New Roman" w:eastAsia="Calibri" w:hAnsi="Times New Roman"/>
                <w:sz w:val="28"/>
                <w:szCs w:val="28"/>
                <w:lang w:val="vi-VN" w:eastAsia="en-GB"/>
              </w:rPr>
              <w:t>- HS tham gia nhiệt tình theo hướng dẫn của GV.</w:t>
            </w:r>
          </w:p>
          <w:p w:rsidR="007D6CD6" w:rsidRPr="000D079C" w:rsidRDefault="007D6CD6" w:rsidP="00072E6C">
            <w:pPr>
              <w:jc w:val="both"/>
              <w:rPr>
                <w:rFonts w:ascii="Times New Roman" w:eastAsia="Calibri" w:hAnsi="Times New Roman"/>
                <w:sz w:val="28"/>
                <w:szCs w:val="28"/>
                <w:lang w:eastAsia="en-GB"/>
              </w:rPr>
            </w:pPr>
            <w:r w:rsidRPr="000D079C">
              <w:rPr>
                <w:rFonts w:ascii="Times New Roman" w:eastAsia="Calibri" w:hAnsi="Times New Roman"/>
                <w:sz w:val="28"/>
                <w:szCs w:val="28"/>
                <w:lang w:eastAsia="en-GB"/>
              </w:rPr>
              <w:t>- HS lắng nghe và tiếp thu</w:t>
            </w:r>
          </w:p>
        </w:tc>
        <w:tc>
          <w:tcPr>
            <w:tcW w:w="1080" w:type="dxa"/>
            <w:tcBorders>
              <w:top w:val="nil"/>
              <w:bottom w:val="single" w:sz="4" w:space="0" w:color="auto"/>
            </w:tcBorders>
            <w:shd w:val="clear" w:color="auto" w:fill="auto"/>
          </w:tcPr>
          <w:p w:rsidR="007D6CD6" w:rsidRPr="000D079C" w:rsidRDefault="007D6CD6" w:rsidP="00072E6C">
            <w:pPr>
              <w:jc w:val="both"/>
              <w:rPr>
                <w:rFonts w:ascii="Times New Roman" w:eastAsia="Calibri" w:hAnsi="Times New Roman"/>
                <w:sz w:val="28"/>
                <w:szCs w:val="28"/>
                <w:lang w:eastAsia="en-GB"/>
              </w:rPr>
            </w:pPr>
          </w:p>
        </w:tc>
      </w:tr>
      <w:tr w:rsidR="007D6CD6" w:rsidRPr="000D079C" w:rsidTr="007D6CD6">
        <w:trPr>
          <w:trHeight w:val="224"/>
        </w:trPr>
        <w:tc>
          <w:tcPr>
            <w:tcW w:w="5103" w:type="dxa"/>
            <w:tcBorders>
              <w:bottom w:val="nil"/>
            </w:tcBorders>
            <w:shd w:val="clear" w:color="auto" w:fill="auto"/>
          </w:tcPr>
          <w:p w:rsidR="007D6CD6" w:rsidRPr="000D079C" w:rsidRDefault="007D6CD6" w:rsidP="00072E6C">
            <w:pPr>
              <w:rPr>
                <w:rFonts w:ascii="Times New Roman" w:eastAsia="Calibri" w:hAnsi="Times New Roman"/>
                <w:b/>
                <w:bCs/>
                <w:iCs/>
                <w:sz w:val="28"/>
                <w:szCs w:val="28"/>
              </w:rPr>
            </w:pPr>
            <w:r w:rsidRPr="000D079C">
              <w:rPr>
                <w:rFonts w:ascii="Times New Roman" w:eastAsia="Calibri" w:hAnsi="Times New Roman"/>
                <w:b/>
                <w:bCs/>
                <w:iCs/>
                <w:sz w:val="28"/>
                <w:szCs w:val="28"/>
              </w:rPr>
              <w:t>2. Hoạt động Hình thành kiến thức mới ( 12’)</w:t>
            </w:r>
          </w:p>
          <w:p w:rsidR="007D6CD6" w:rsidRPr="000D079C" w:rsidRDefault="007D6CD6" w:rsidP="00072E6C">
            <w:pPr>
              <w:rPr>
                <w:rFonts w:ascii="Times New Roman" w:eastAsia="Calibri" w:hAnsi="Times New Roman"/>
                <w:b/>
                <w:bCs/>
                <w:iCs/>
                <w:sz w:val="28"/>
                <w:szCs w:val="28"/>
              </w:rPr>
            </w:pPr>
            <w:r w:rsidRPr="000D079C">
              <w:rPr>
                <w:rFonts w:ascii="Times New Roman" w:eastAsia="Calibri" w:hAnsi="Times New Roman"/>
                <w:b/>
                <w:sz w:val="28"/>
                <w:szCs w:val="28"/>
              </w:rPr>
              <w:t>Hướng dẫn HS làm bài tập 1</w:t>
            </w:r>
          </w:p>
        </w:tc>
        <w:tc>
          <w:tcPr>
            <w:tcW w:w="4100" w:type="dxa"/>
            <w:tcBorders>
              <w:bottom w:val="nil"/>
            </w:tcBorders>
            <w:shd w:val="clear" w:color="auto" w:fill="auto"/>
          </w:tcPr>
          <w:p w:rsidR="007D6CD6" w:rsidRPr="000D079C" w:rsidRDefault="007D6CD6" w:rsidP="00072E6C">
            <w:pPr>
              <w:pStyle w:val="NormalWeb"/>
              <w:shd w:val="clear" w:color="auto" w:fill="FFFFFF"/>
              <w:spacing w:beforeAutospacing="0" w:afterAutospacing="0"/>
              <w:jc w:val="both"/>
              <w:rPr>
                <w:rFonts w:eastAsia="Calibri"/>
                <w:sz w:val="28"/>
                <w:szCs w:val="28"/>
                <w:lang w:val="en-GB"/>
              </w:rPr>
            </w:pPr>
          </w:p>
        </w:tc>
        <w:tc>
          <w:tcPr>
            <w:tcW w:w="1080" w:type="dxa"/>
            <w:tcBorders>
              <w:bottom w:val="nil"/>
            </w:tcBorders>
            <w:shd w:val="clear" w:color="auto" w:fill="auto"/>
          </w:tcPr>
          <w:p w:rsidR="007D6CD6" w:rsidRPr="000D079C" w:rsidRDefault="007D6CD6" w:rsidP="00072E6C">
            <w:pPr>
              <w:pStyle w:val="NormalWeb"/>
              <w:shd w:val="clear" w:color="auto" w:fill="FFFFFF"/>
              <w:spacing w:beforeAutospacing="0" w:afterAutospacing="0"/>
              <w:jc w:val="both"/>
              <w:rPr>
                <w:rFonts w:eastAsia="Calibri"/>
                <w:sz w:val="28"/>
                <w:szCs w:val="28"/>
                <w:lang w:val="en-GB"/>
              </w:rPr>
            </w:pPr>
          </w:p>
        </w:tc>
      </w:tr>
      <w:tr w:rsidR="007D6CD6" w:rsidRPr="000D079C" w:rsidTr="007D6CD6">
        <w:trPr>
          <w:trHeight w:val="444"/>
        </w:trPr>
        <w:tc>
          <w:tcPr>
            <w:tcW w:w="5103" w:type="dxa"/>
            <w:tcBorders>
              <w:top w:val="nil"/>
            </w:tcBorders>
            <w:shd w:val="clear" w:color="auto" w:fill="auto"/>
          </w:tcPr>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sử dụng SGK, yêu cầu HS đọc và nắm yêu cầu của bài tập 1. GV bổ sung: Đây là những đức tình của người học sinh cần có, đề ra trong nội quy, HS quan sát:</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tiếp tục cho HS quan sát và đọc phần chú ý trong SGK-tr16.</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tổ chức cho HS hoạt động nhóm, trao đổi và thực hành xây một nội quy cho lớp học dựa theo phần yêu cầu.</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Ví dụ:</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lastRenderedPageBreak/>
              <w:t>- GV hướng dẫn HS hoàn thiện bản nội quy.</w:t>
            </w:r>
          </w:p>
        </w:tc>
        <w:tc>
          <w:tcPr>
            <w:tcW w:w="4100" w:type="dxa"/>
            <w:tcBorders>
              <w:top w:val="nil"/>
            </w:tcBorders>
            <w:shd w:val="clear" w:color="auto" w:fill="auto"/>
          </w:tcPr>
          <w:p w:rsidR="007D6CD6" w:rsidRPr="000D079C" w:rsidRDefault="007D6CD6" w:rsidP="00072E6C">
            <w:pPr>
              <w:jc w:val="both"/>
              <w:rPr>
                <w:rFonts w:ascii="Times New Roman" w:eastAsia="Calibri" w:hAnsi="Times New Roman"/>
                <w:sz w:val="28"/>
                <w:szCs w:val="28"/>
                <w:lang w:val="vi-VN"/>
              </w:rPr>
            </w:pPr>
          </w:p>
          <w:p w:rsidR="007D6CD6" w:rsidRPr="000D079C" w:rsidRDefault="007D6CD6" w:rsidP="00072E6C">
            <w:pPr>
              <w:jc w:val="both"/>
              <w:rPr>
                <w:rFonts w:ascii="Times New Roman" w:eastAsia="Calibri" w:hAnsi="Times New Roman"/>
                <w:sz w:val="28"/>
                <w:szCs w:val="28"/>
                <w:lang w:val="vi-VN"/>
              </w:rPr>
            </w:pPr>
          </w:p>
          <w:p w:rsidR="007D6CD6" w:rsidRPr="000D079C" w:rsidRDefault="007D6CD6" w:rsidP="00072E6C">
            <w:pPr>
              <w:jc w:val="both"/>
              <w:outlineLvl w:val="0"/>
              <w:rPr>
                <w:rFonts w:ascii="Times New Roman" w:hAnsi="Times New Roman"/>
                <w:sz w:val="28"/>
                <w:szCs w:val="28"/>
                <w:lang w:val="vi-VN"/>
              </w:rPr>
            </w:pPr>
            <w:r w:rsidRPr="000D079C">
              <w:rPr>
                <w:rFonts w:ascii="Times New Roman" w:hAnsi="Times New Roman"/>
                <w:sz w:val="28"/>
                <w:szCs w:val="28"/>
                <w:lang w:val="vi-VN"/>
              </w:rPr>
              <w:t xml:space="preserve">- HS quan sát và đọc phần chú ý </w:t>
            </w:r>
          </w:p>
          <w:p w:rsidR="007D6CD6" w:rsidRPr="000D079C" w:rsidRDefault="007D6CD6" w:rsidP="00072E6C">
            <w:pPr>
              <w:jc w:val="both"/>
              <w:outlineLvl w:val="0"/>
              <w:rPr>
                <w:rFonts w:ascii="Times New Roman" w:hAnsi="Times New Roman"/>
                <w:sz w:val="28"/>
                <w:szCs w:val="28"/>
                <w:lang w:val="vi-VN"/>
              </w:rPr>
            </w:pPr>
          </w:p>
          <w:p w:rsidR="007D6CD6" w:rsidRPr="000D079C" w:rsidRDefault="007D6CD6" w:rsidP="00072E6C">
            <w:pPr>
              <w:jc w:val="both"/>
              <w:outlineLvl w:val="0"/>
              <w:rPr>
                <w:rFonts w:ascii="Times New Roman" w:hAnsi="Times New Roman"/>
                <w:sz w:val="28"/>
                <w:szCs w:val="28"/>
                <w:lang w:val="vi-VN"/>
              </w:rPr>
            </w:pPr>
          </w:p>
          <w:p w:rsidR="007D6CD6" w:rsidRPr="000D079C" w:rsidRDefault="007D6CD6" w:rsidP="00072E6C">
            <w:pPr>
              <w:jc w:val="both"/>
              <w:rPr>
                <w:rFonts w:ascii="Times New Roman" w:hAnsi="Times New Roman"/>
                <w:sz w:val="28"/>
                <w:szCs w:val="28"/>
                <w:lang w:val="vi-VN"/>
              </w:rPr>
            </w:pPr>
          </w:p>
          <w:p w:rsidR="007D6CD6" w:rsidRPr="000D079C" w:rsidRDefault="007D6CD6" w:rsidP="00072E6C">
            <w:pPr>
              <w:jc w:val="both"/>
              <w:rPr>
                <w:rFonts w:ascii="Times New Roman" w:eastAsia="Calibri" w:hAnsi="Times New Roman"/>
                <w:sz w:val="28"/>
                <w:szCs w:val="28"/>
                <w:shd w:val="clear" w:color="auto" w:fill="FFFFFF"/>
                <w:lang w:val="vi-VN"/>
              </w:rPr>
            </w:pPr>
            <w:r w:rsidRPr="000D079C">
              <w:rPr>
                <w:rFonts w:ascii="Times New Roman" w:hAnsi="Times New Roman"/>
                <w:sz w:val="28"/>
                <w:szCs w:val="28"/>
                <w:lang w:val="vi-VN"/>
              </w:rPr>
              <w:t xml:space="preserve">- </w:t>
            </w:r>
            <w:r w:rsidRPr="000D079C">
              <w:rPr>
                <w:rFonts w:ascii="Times New Roman" w:eastAsia="Calibri" w:hAnsi="Times New Roman"/>
                <w:sz w:val="28"/>
                <w:szCs w:val="28"/>
                <w:shd w:val="clear" w:color="auto" w:fill="FFFFFF"/>
                <w:lang w:val="vi-VN"/>
              </w:rPr>
              <w:t>HS hoạt động nhóm, thực hiện yêu cầu của GV.</w:t>
            </w:r>
          </w:p>
          <w:p w:rsidR="007D6CD6" w:rsidRPr="000D079C" w:rsidRDefault="007D6CD6" w:rsidP="00072E6C">
            <w:pPr>
              <w:jc w:val="both"/>
              <w:rPr>
                <w:rFonts w:ascii="Times New Roman" w:eastAsia="Calibri" w:hAnsi="Times New Roman"/>
                <w:sz w:val="28"/>
                <w:szCs w:val="28"/>
                <w:lang w:val="vi-VN"/>
              </w:rPr>
            </w:pPr>
          </w:p>
        </w:tc>
        <w:tc>
          <w:tcPr>
            <w:tcW w:w="1080" w:type="dxa"/>
            <w:tcBorders>
              <w:top w:val="nil"/>
            </w:tcBorders>
            <w:shd w:val="clear" w:color="auto" w:fill="auto"/>
          </w:tcPr>
          <w:p w:rsidR="007D6CD6" w:rsidRPr="000D079C" w:rsidRDefault="007D6CD6" w:rsidP="00072E6C">
            <w:pPr>
              <w:jc w:val="both"/>
              <w:rPr>
                <w:rFonts w:ascii="Times New Roman" w:eastAsia="Calibri" w:hAnsi="Times New Roman"/>
                <w:sz w:val="28"/>
                <w:szCs w:val="28"/>
                <w:lang w:val="vi-VN"/>
              </w:rPr>
            </w:pPr>
          </w:p>
        </w:tc>
      </w:tr>
      <w:tr w:rsidR="007D6CD6" w:rsidRPr="000D079C" w:rsidTr="007D6CD6">
        <w:trPr>
          <w:trHeight w:val="444"/>
        </w:trPr>
        <w:tc>
          <w:tcPr>
            <w:tcW w:w="5103" w:type="dxa"/>
            <w:shd w:val="clear" w:color="auto" w:fill="auto"/>
          </w:tcPr>
          <w:p w:rsidR="007D6CD6" w:rsidRPr="000D079C" w:rsidRDefault="007D6CD6" w:rsidP="00072E6C">
            <w:pPr>
              <w:tabs>
                <w:tab w:val="left" w:pos="0"/>
                <w:tab w:val="left" w:pos="2605"/>
              </w:tabs>
              <w:jc w:val="both"/>
              <w:rPr>
                <w:rFonts w:ascii="Times New Roman" w:eastAsia="Calibri" w:hAnsi="Times New Roman"/>
                <w:b/>
                <w:sz w:val="28"/>
                <w:szCs w:val="28"/>
                <w:shd w:val="clear" w:color="auto" w:fill="FFFFFF"/>
                <w:lang w:val="vi-VN"/>
              </w:rPr>
            </w:pPr>
            <w:r w:rsidRPr="000D079C">
              <w:rPr>
                <w:rFonts w:ascii="Times New Roman" w:eastAsia="Calibri" w:hAnsi="Times New Roman"/>
                <w:b/>
                <w:sz w:val="28"/>
                <w:szCs w:val="28"/>
                <w:shd w:val="clear" w:color="auto" w:fill="FFFFFF"/>
                <w:lang w:val="vi-VN"/>
              </w:rPr>
              <w:lastRenderedPageBreak/>
              <w:t>3.Hoạt động Luyện tập, thực hành ( 14’)</w:t>
            </w:r>
          </w:p>
        </w:tc>
        <w:tc>
          <w:tcPr>
            <w:tcW w:w="5180" w:type="dxa"/>
            <w:gridSpan w:val="2"/>
            <w:shd w:val="clear" w:color="auto" w:fill="auto"/>
          </w:tcPr>
          <w:p w:rsidR="007D6CD6" w:rsidRPr="000D079C" w:rsidRDefault="007D6CD6" w:rsidP="00072E6C">
            <w:pPr>
              <w:jc w:val="both"/>
              <w:rPr>
                <w:rFonts w:ascii="Times New Roman" w:eastAsia="Calibri" w:hAnsi="Times New Roman"/>
                <w:sz w:val="28"/>
                <w:szCs w:val="28"/>
                <w:lang w:val="vi-VN"/>
              </w:rPr>
            </w:pPr>
          </w:p>
        </w:tc>
      </w:tr>
      <w:tr w:rsidR="007D6CD6" w:rsidRPr="000D079C" w:rsidTr="007D6CD6">
        <w:trPr>
          <w:trHeight w:val="444"/>
        </w:trPr>
        <w:tc>
          <w:tcPr>
            <w:tcW w:w="5103" w:type="dxa"/>
            <w:shd w:val="clear" w:color="auto" w:fill="auto"/>
          </w:tcPr>
          <w:p w:rsidR="007D6CD6" w:rsidRPr="000D079C" w:rsidRDefault="007D6CD6" w:rsidP="00072E6C">
            <w:pPr>
              <w:pStyle w:val="NormalWeb"/>
              <w:shd w:val="clear" w:color="auto" w:fill="FFFFFF"/>
              <w:spacing w:beforeAutospacing="0" w:afterAutospacing="0"/>
              <w:jc w:val="both"/>
              <w:rPr>
                <w:rFonts w:eastAsia="Calibri"/>
                <w:b/>
                <w:sz w:val="28"/>
                <w:szCs w:val="28"/>
                <w:lang w:val="vi-VN"/>
              </w:rPr>
            </w:pPr>
            <w:r w:rsidRPr="000D079C">
              <w:rPr>
                <w:rFonts w:eastAsia="Calibri"/>
                <w:b/>
                <w:sz w:val="28"/>
                <w:szCs w:val="28"/>
                <w:lang w:val="vi-VN"/>
              </w:rPr>
              <w:t>Hoạt động 1: Hướng dẫn HS làm bài tập 2</w:t>
            </w:r>
          </w:p>
          <w:p w:rsidR="007D6CD6" w:rsidRPr="000D079C"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GV cho HS đọc BT2, sau đó, tổ chức cho HS giới thiệu và bình chọn sản phẩm.</w:t>
            </w:r>
          </w:p>
          <w:p w:rsidR="007D6CD6" w:rsidRPr="000D079C"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 GV hướng dẫn các nhóm trình bày sản phẩm lên giấy A0 trên tường hoặc bảng lớp (sử dụng kĩ thuật phòng tranh).</w:t>
            </w:r>
          </w:p>
          <w:p w:rsidR="007D6CD6" w:rsidRPr="000D079C"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 GV hướng dẫn đại điện của nhóm giới thiệu sản phẩm.</w:t>
            </w:r>
          </w:p>
          <w:p w:rsidR="007D6CD6" w:rsidRPr="007D6CD6" w:rsidRDefault="007D6CD6" w:rsidP="00072E6C">
            <w:pPr>
              <w:pStyle w:val="NormalWeb"/>
              <w:shd w:val="clear" w:color="auto" w:fill="FFFFFF"/>
              <w:spacing w:beforeAutospacing="0" w:afterAutospacing="0"/>
              <w:jc w:val="both"/>
              <w:rPr>
                <w:rFonts w:eastAsia="Calibri"/>
                <w:sz w:val="28"/>
                <w:szCs w:val="28"/>
                <w:lang w:val="vi-VN"/>
              </w:rPr>
            </w:pPr>
            <w:r w:rsidRPr="000D079C">
              <w:rPr>
                <w:rFonts w:eastAsia="Calibri"/>
                <w:sz w:val="28"/>
                <w:szCs w:val="28"/>
                <w:lang w:val="vi-VN"/>
              </w:rPr>
              <w:t>- GV tổ chức cho HS bình chọn bài viết hay, trang trí đẹp.</w:t>
            </w:r>
          </w:p>
          <w:p w:rsidR="007D6CD6" w:rsidRPr="007D6CD6" w:rsidRDefault="007D6CD6" w:rsidP="00072E6C">
            <w:pPr>
              <w:pStyle w:val="NormalWeb"/>
              <w:shd w:val="clear" w:color="auto" w:fill="FFFFFF"/>
              <w:spacing w:beforeAutospacing="0" w:afterAutospacing="0"/>
              <w:jc w:val="both"/>
              <w:rPr>
                <w:rFonts w:eastAsia="Calibri"/>
                <w:b/>
                <w:sz w:val="28"/>
                <w:szCs w:val="28"/>
                <w:lang w:val="vi-VN"/>
              </w:rPr>
            </w:pPr>
            <w:r w:rsidRPr="007D6CD6">
              <w:rPr>
                <w:rFonts w:eastAsia="Calibri"/>
                <w:b/>
                <w:sz w:val="28"/>
                <w:szCs w:val="28"/>
                <w:lang w:val="vi-VN"/>
              </w:rPr>
              <w:t>Hoạt động 2: Lồng ghép GD ATGT</w:t>
            </w:r>
          </w:p>
          <w:p w:rsidR="007D6CD6" w:rsidRPr="007D6CD6" w:rsidRDefault="007D6CD6" w:rsidP="00072E6C">
            <w:pPr>
              <w:pStyle w:val="NormalWeb"/>
              <w:shd w:val="clear" w:color="auto" w:fill="FFFFFF"/>
              <w:spacing w:beforeAutospacing="0" w:afterAutospacing="0"/>
              <w:jc w:val="both"/>
              <w:rPr>
                <w:rFonts w:eastAsia="Calibri"/>
                <w:sz w:val="28"/>
                <w:szCs w:val="28"/>
                <w:lang w:val="vi-VN"/>
              </w:rPr>
            </w:pPr>
            <w:r w:rsidRPr="007D6CD6">
              <w:rPr>
                <w:rFonts w:eastAsia="Calibri"/>
                <w:sz w:val="28"/>
                <w:szCs w:val="28"/>
                <w:lang w:val="vi-VN"/>
              </w:rPr>
              <w:t>- GV tổ chức HS trao đổi theo bàn và chia sẻ trước lớp theo nội dung sau:</w:t>
            </w:r>
          </w:p>
          <w:p w:rsidR="007D6CD6" w:rsidRPr="007D6CD6" w:rsidRDefault="007D6CD6" w:rsidP="00072E6C">
            <w:pPr>
              <w:pStyle w:val="ListParagraph"/>
              <w:spacing w:after="0" w:line="240" w:lineRule="auto"/>
              <w:ind w:left="0"/>
              <w:jc w:val="both"/>
              <w:rPr>
                <w:rFonts w:ascii="Times New Roman" w:hAnsi="Times New Roman"/>
                <w:sz w:val="28"/>
                <w:szCs w:val="28"/>
                <w:lang w:val="vi-VN"/>
              </w:rPr>
            </w:pPr>
            <w:r w:rsidRPr="007D6CD6">
              <w:rPr>
                <w:rFonts w:ascii="Times New Roman" w:hAnsi="Times New Roman"/>
                <w:sz w:val="28"/>
                <w:szCs w:val="28"/>
                <w:lang w:val="vi-VN"/>
              </w:rPr>
              <w:t>Yêu cầu: Nêu các bước điều khiển xe đạp chuyển hướng an toàn; Nêu được một số hành vi nguy hiểm khi chuyển hướng.</w:t>
            </w:r>
          </w:p>
          <w:p w:rsidR="007D6CD6" w:rsidRPr="007D6CD6" w:rsidRDefault="007D6CD6" w:rsidP="00072E6C">
            <w:pPr>
              <w:pStyle w:val="ListParagraph"/>
              <w:spacing w:after="0" w:line="240" w:lineRule="auto"/>
              <w:ind w:left="0"/>
              <w:jc w:val="both"/>
              <w:rPr>
                <w:rFonts w:ascii="Times New Roman" w:hAnsi="Times New Roman"/>
                <w:sz w:val="28"/>
                <w:szCs w:val="28"/>
                <w:lang w:val="vi-VN"/>
              </w:rPr>
            </w:pPr>
            <w:r w:rsidRPr="007D6CD6">
              <w:rPr>
                <w:rFonts w:ascii="Times New Roman" w:hAnsi="Times New Roman"/>
                <w:sz w:val="28"/>
                <w:szCs w:val="28"/>
                <w:lang w:val="vi-VN"/>
              </w:rPr>
              <w:t>- GV nhận xét, tuyên dương</w:t>
            </w:r>
          </w:p>
        </w:tc>
        <w:tc>
          <w:tcPr>
            <w:tcW w:w="5180" w:type="dxa"/>
            <w:gridSpan w:val="2"/>
            <w:shd w:val="clear" w:color="auto" w:fill="auto"/>
          </w:tcPr>
          <w:p w:rsidR="007D6CD6" w:rsidRPr="007D6CD6" w:rsidRDefault="007D6CD6" w:rsidP="00072E6C">
            <w:pPr>
              <w:jc w:val="both"/>
              <w:rPr>
                <w:rFonts w:ascii="Times New Roman" w:eastAsia="Calibri" w:hAnsi="Times New Roman"/>
                <w:sz w:val="28"/>
                <w:szCs w:val="28"/>
                <w:shd w:val="clear" w:color="auto" w:fill="FFFFFF"/>
                <w:lang w:val="vi-VN"/>
              </w:rPr>
            </w:pPr>
          </w:p>
          <w:p w:rsidR="007D6CD6" w:rsidRPr="007D6CD6" w:rsidRDefault="007D6CD6" w:rsidP="00072E6C">
            <w:pPr>
              <w:jc w:val="both"/>
              <w:rPr>
                <w:rFonts w:ascii="Times New Roman" w:eastAsia="Calibri" w:hAnsi="Times New Roman"/>
                <w:sz w:val="28"/>
                <w:szCs w:val="28"/>
                <w:shd w:val="clear" w:color="auto" w:fill="FFFFFF"/>
                <w:lang w:val="vi-VN"/>
              </w:rPr>
            </w:pPr>
          </w:p>
          <w:p w:rsidR="007D6CD6" w:rsidRPr="007D6CD6" w:rsidRDefault="007D6CD6" w:rsidP="00072E6C">
            <w:pPr>
              <w:jc w:val="both"/>
              <w:rPr>
                <w:rFonts w:ascii="Times New Roman" w:eastAsia="Calibri" w:hAnsi="Times New Roman"/>
                <w:sz w:val="28"/>
                <w:szCs w:val="28"/>
                <w:shd w:val="clear" w:color="auto" w:fill="FFFFFF"/>
                <w:lang w:val="vi-VN"/>
              </w:rPr>
            </w:pPr>
          </w:p>
          <w:p w:rsidR="007D6CD6" w:rsidRPr="000D079C" w:rsidRDefault="007D6CD6" w:rsidP="00072E6C">
            <w:pPr>
              <w:jc w:val="both"/>
              <w:rPr>
                <w:rFonts w:ascii="Times New Roman" w:eastAsia="Calibri" w:hAnsi="Times New Roman"/>
                <w:sz w:val="28"/>
                <w:szCs w:val="28"/>
                <w:shd w:val="clear" w:color="auto" w:fill="FFFFFF"/>
                <w:lang w:val="vi-VN"/>
              </w:rPr>
            </w:pPr>
            <w:r w:rsidRPr="000D079C">
              <w:rPr>
                <w:rFonts w:ascii="Times New Roman" w:eastAsia="Calibri" w:hAnsi="Times New Roman"/>
                <w:sz w:val="28"/>
                <w:szCs w:val="28"/>
                <w:shd w:val="clear" w:color="auto" w:fill="FFFFFF"/>
                <w:lang w:val="vi-VN"/>
              </w:rPr>
              <w:t>- HS đọc y/c BT2</w:t>
            </w:r>
          </w:p>
          <w:p w:rsidR="007D6CD6" w:rsidRPr="000D079C" w:rsidRDefault="007D6CD6" w:rsidP="00072E6C">
            <w:pPr>
              <w:jc w:val="both"/>
              <w:rPr>
                <w:rFonts w:ascii="Times New Roman" w:eastAsia="Calibri" w:hAnsi="Times New Roman"/>
                <w:sz w:val="28"/>
                <w:szCs w:val="28"/>
                <w:shd w:val="clear" w:color="auto" w:fill="FFFFFF"/>
                <w:lang w:val="vi-VN"/>
              </w:rPr>
            </w:pPr>
          </w:p>
          <w:p w:rsidR="007D6CD6" w:rsidRPr="000D079C" w:rsidRDefault="007D6CD6" w:rsidP="00072E6C">
            <w:pPr>
              <w:jc w:val="both"/>
              <w:rPr>
                <w:rFonts w:ascii="Times New Roman" w:eastAsia="Calibri" w:hAnsi="Times New Roman"/>
                <w:sz w:val="28"/>
                <w:szCs w:val="28"/>
                <w:shd w:val="clear" w:color="auto" w:fill="FFFFFF"/>
                <w:lang w:val="vi-VN"/>
              </w:rPr>
            </w:pPr>
          </w:p>
          <w:p w:rsidR="007D6CD6" w:rsidRPr="000D079C" w:rsidRDefault="007D6CD6" w:rsidP="00072E6C">
            <w:pPr>
              <w:jc w:val="both"/>
              <w:rPr>
                <w:rFonts w:ascii="Times New Roman" w:eastAsia="Calibri" w:hAnsi="Times New Roman"/>
                <w:sz w:val="28"/>
                <w:szCs w:val="28"/>
                <w:shd w:val="clear" w:color="auto" w:fill="FFFFFF"/>
                <w:lang w:val="vi-VN"/>
              </w:rPr>
            </w:pPr>
          </w:p>
          <w:p w:rsidR="007D6CD6" w:rsidRPr="000D079C" w:rsidRDefault="007D6CD6" w:rsidP="00072E6C">
            <w:pPr>
              <w:jc w:val="both"/>
              <w:rPr>
                <w:rFonts w:ascii="Times New Roman" w:eastAsia="Calibri" w:hAnsi="Times New Roman"/>
                <w:sz w:val="28"/>
                <w:szCs w:val="28"/>
                <w:shd w:val="clear" w:color="auto" w:fill="FFFFFF"/>
                <w:lang w:val="vi-VN"/>
              </w:rPr>
            </w:pPr>
            <w:r w:rsidRPr="000D079C">
              <w:rPr>
                <w:rFonts w:ascii="Times New Roman" w:eastAsia="Calibri" w:hAnsi="Times New Roman"/>
                <w:sz w:val="28"/>
                <w:szCs w:val="28"/>
                <w:shd w:val="clear" w:color="auto" w:fill="FFFFFF"/>
                <w:lang w:val="vi-VN"/>
              </w:rPr>
              <w:t>- HS làm việc theo nhóm trình bày sản phẩm của mình</w:t>
            </w:r>
          </w:p>
          <w:p w:rsidR="007D6CD6" w:rsidRPr="000D079C" w:rsidRDefault="007D6CD6" w:rsidP="00072E6C">
            <w:pPr>
              <w:jc w:val="both"/>
              <w:rPr>
                <w:rFonts w:ascii="Times New Roman" w:eastAsia="Calibri" w:hAnsi="Times New Roman"/>
                <w:b/>
                <w:bCs/>
                <w:sz w:val="28"/>
                <w:szCs w:val="28"/>
                <w:lang w:val="nl-NL"/>
              </w:rPr>
            </w:pPr>
          </w:p>
          <w:p w:rsidR="007D6CD6" w:rsidRPr="000D079C" w:rsidRDefault="007D6CD6" w:rsidP="00072E6C">
            <w:pPr>
              <w:jc w:val="both"/>
              <w:rPr>
                <w:rFonts w:ascii="Times New Roman" w:eastAsia="Calibri" w:hAnsi="Times New Roman"/>
                <w:b/>
                <w:bCs/>
                <w:sz w:val="28"/>
                <w:szCs w:val="28"/>
                <w:lang w:val="nl-NL"/>
              </w:rPr>
            </w:pPr>
          </w:p>
          <w:p w:rsidR="007D6CD6" w:rsidRPr="000D079C" w:rsidRDefault="007D6CD6" w:rsidP="00072E6C">
            <w:pPr>
              <w:jc w:val="both"/>
              <w:rPr>
                <w:rFonts w:ascii="Times New Roman" w:eastAsia="Calibri" w:hAnsi="Times New Roman"/>
                <w:b/>
                <w:bCs/>
                <w:sz w:val="28"/>
                <w:szCs w:val="28"/>
                <w:lang w:val="nl-NL"/>
              </w:rPr>
            </w:pPr>
          </w:p>
          <w:p w:rsidR="007D6CD6" w:rsidRPr="000D079C" w:rsidRDefault="007D6CD6" w:rsidP="00072E6C">
            <w:pPr>
              <w:jc w:val="both"/>
              <w:rPr>
                <w:rFonts w:ascii="Times New Roman" w:eastAsia="Calibri" w:hAnsi="Times New Roman"/>
                <w:b/>
                <w:bCs/>
                <w:sz w:val="28"/>
                <w:szCs w:val="28"/>
                <w:lang w:val="nl-NL"/>
              </w:rPr>
            </w:pPr>
          </w:p>
          <w:p w:rsidR="007D6CD6" w:rsidRPr="000D079C" w:rsidRDefault="007D6CD6" w:rsidP="00072E6C">
            <w:pPr>
              <w:jc w:val="both"/>
              <w:rPr>
                <w:rFonts w:ascii="Times New Roman" w:eastAsia="Calibri" w:hAnsi="Times New Roman"/>
                <w:b/>
                <w:bCs/>
                <w:sz w:val="28"/>
                <w:szCs w:val="28"/>
                <w:lang w:val="nl-NL"/>
              </w:rPr>
            </w:pPr>
          </w:p>
          <w:p w:rsidR="007D6CD6" w:rsidRPr="000D079C" w:rsidRDefault="007D6CD6" w:rsidP="00072E6C">
            <w:pPr>
              <w:jc w:val="both"/>
              <w:rPr>
                <w:rFonts w:ascii="Times New Roman" w:eastAsia="Calibri" w:hAnsi="Times New Roman"/>
                <w:bCs/>
                <w:sz w:val="28"/>
                <w:szCs w:val="28"/>
                <w:lang w:val="nl-NL"/>
              </w:rPr>
            </w:pPr>
          </w:p>
          <w:p w:rsidR="007D6CD6" w:rsidRPr="000D079C" w:rsidRDefault="007D6CD6" w:rsidP="00072E6C">
            <w:pPr>
              <w:jc w:val="both"/>
              <w:rPr>
                <w:rFonts w:ascii="Times New Roman" w:eastAsia="Calibri" w:hAnsi="Times New Roman"/>
                <w:b/>
                <w:bCs/>
                <w:sz w:val="28"/>
                <w:szCs w:val="28"/>
                <w:lang w:val="nl-NL"/>
              </w:rPr>
            </w:pPr>
            <w:r w:rsidRPr="000D079C">
              <w:rPr>
                <w:rFonts w:ascii="Times New Roman" w:eastAsia="Calibri" w:hAnsi="Times New Roman"/>
                <w:bCs/>
                <w:sz w:val="28"/>
                <w:szCs w:val="28"/>
                <w:lang w:val="nl-NL"/>
              </w:rPr>
              <w:t>- HS trao đổi và chia sr kết quả</w:t>
            </w:r>
          </w:p>
        </w:tc>
      </w:tr>
      <w:tr w:rsidR="007D6CD6" w:rsidRPr="000D079C" w:rsidTr="007D6CD6">
        <w:trPr>
          <w:trHeight w:val="444"/>
        </w:trPr>
        <w:tc>
          <w:tcPr>
            <w:tcW w:w="5103" w:type="dxa"/>
            <w:shd w:val="clear" w:color="auto" w:fill="auto"/>
          </w:tcPr>
          <w:p w:rsidR="007D6CD6" w:rsidRPr="000D079C" w:rsidRDefault="007D6CD6" w:rsidP="00072E6C">
            <w:pPr>
              <w:jc w:val="both"/>
              <w:rPr>
                <w:rFonts w:ascii="Times New Roman" w:eastAsia="Calibri" w:hAnsi="Times New Roman"/>
                <w:b/>
                <w:sz w:val="28"/>
                <w:szCs w:val="28"/>
                <w:lang w:val="vi-VN"/>
              </w:rPr>
            </w:pPr>
            <w:r w:rsidRPr="000D079C">
              <w:rPr>
                <w:rFonts w:ascii="Times New Roman" w:eastAsia="Calibri" w:hAnsi="Times New Roman"/>
                <w:b/>
                <w:sz w:val="28"/>
                <w:szCs w:val="28"/>
                <w:lang w:val="vi-VN"/>
              </w:rPr>
              <w:t>4.Hoạt động Vận dụng, trải nghiệm ( 6’)</w:t>
            </w:r>
          </w:p>
        </w:tc>
        <w:tc>
          <w:tcPr>
            <w:tcW w:w="5180" w:type="dxa"/>
            <w:gridSpan w:val="2"/>
            <w:shd w:val="clear" w:color="auto" w:fill="auto"/>
          </w:tcPr>
          <w:p w:rsidR="007D6CD6" w:rsidRPr="000D079C" w:rsidRDefault="007D6CD6" w:rsidP="00072E6C">
            <w:pPr>
              <w:jc w:val="both"/>
              <w:rPr>
                <w:rFonts w:ascii="Times New Roman" w:eastAsia="Calibri" w:hAnsi="Times New Roman"/>
                <w:sz w:val="28"/>
                <w:szCs w:val="28"/>
                <w:lang w:val="vi-VN"/>
              </w:rPr>
            </w:pPr>
          </w:p>
        </w:tc>
      </w:tr>
      <w:tr w:rsidR="007D6CD6" w:rsidRPr="000D079C" w:rsidTr="007D6CD6">
        <w:trPr>
          <w:trHeight w:val="800"/>
        </w:trPr>
        <w:tc>
          <w:tcPr>
            <w:tcW w:w="5103" w:type="dxa"/>
            <w:shd w:val="clear" w:color="auto" w:fill="auto"/>
          </w:tcPr>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nhận xét, đánh giá về tinh thần, thái độ học tập và sản phẩm của HS; tuyên dương những em có bài nói, bài viết hay, sản phẩm trang trí đẹp, những HS tiến bộ hơn các buổi học trước.</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GV nhắc nhở HS:</w:t>
            </w:r>
          </w:p>
          <w:p w:rsidR="007D6CD6" w:rsidRPr="000D079C" w:rsidRDefault="007D6CD6" w:rsidP="00072E6C">
            <w:pPr>
              <w:shd w:val="clear" w:color="auto" w:fill="FFFFFF"/>
              <w:jc w:val="both"/>
              <w:rPr>
                <w:rFonts w:ascii="Times New Roman" w:hAnsi="Times New Roman"/>
                <w:sz w:val="28"/>
                <w:szCs w:val="28"/>
                <w:lang w:val="vi-VN" w:eastAsia="vi-VN"/>
              </w:rPr>
            </w:pPr>
            <w:r w:rsidRPr="000D079C">
              <w:rPr>
                <w:rFonts w:ascii="Times New Roman" w:hAnsi="Times New Roman"/>
                <w:sz w:val="28"/>
                <w:szCs w:val="28"/>
                <w:lang w:val="vi-VN" w:eastAsia="vi-VN"/>
              </w:rPr>
              <w:t>+ Chia sẻ sản phẩm với người thân trong gia đình.</w:t>
            </w:r>
          </w:p>
          <w:p w:rsidR="007D6CD6" w:rsidRPr="000D079C" w:rsidRDefault="007D6CD6" w:rsidP="00072E6C">
            <w:pPr>
              <w:jc w:val="both"/>
              <w:rPr>
                <w:rFonts w:ascii="Times New Roman" w:hAnsi="Times New Roman"/>
                <w:b/>
                <w:bCs/>
                <w:sz w:val="28"/>
                <w:szCs w:val="28"/>
                <w:lang w:val="vi-VN"/>
              </w:rPr>
            </w:pPr>
            <w:r w:rsidRPr="000D079C">
              <w:rPr>
                <w:rFonts w:ascii="Times New Roman" w:hAnsi="Times New Roman"/>
                <w:sz w:val="28"/>
                <w:szCs w:val="28"/>
                <w:lang w:val="vi-VN" w:eastAsia="vi-VN"/>
              </w:rPr>
              <w:t>+ Hoàn thành bài </w:t>
            </w:r>
            <w:r w:rsidRPr="000D079C">
              <w:rPr>
                <w:rFonts w:ascii="Times New Roman" w:hAnsi="Times New Roman"/>
                <w:i/>
                <w:iCs/>
                <w:sz w:val="28"/>
                <w:szCs w:val="28"/>
                <w:lang w:val="vi-VN" w:eastAsia="vi-VN"/>
              </w:rPr>
              <w:t>Tự đánh giá </w:t>
            </w:r>
            <w:r w:rsidRPr="000D079C">
              <w:rPr>
                <w:rFonts w:ascii="Times New Roman" w:hAnsi="Times New Roman"/>
                <w:sz w:val="28"/>
                <w:szCs w:val="28"/>
                <w:lang w:val="vi-VN" w:eastAsia="vi-VN"/>
              </w:rPr>
              <w:t>SGK tr.17.</w:t>
            </w:r>
          </w:p>
        </w:tc>
        <w:tc>
          <w:tcPr>
            <w:tcW w:w="5180" w:type="dxa"/>
            <w:gridSpan w:val="2"/>
            <w:shd w:val="clear" w:color="auto" w:fill="auto"/>
          </w:tcPr>
          <w:p w:rsidR="007D6CD6" w:rsidRPr="000D079C" w:rsidRDefault="007D6CD6" w:rsidP="00072E6C">
            <w:pPr>
              <w:jc w:val="both"/>
              <w:rPr>
                <w:rFonts w:ascii="Times New Roman" w:eastAsia="Calibri" w:hAnsi="Times New Roman"/>
                <w:bCs/>
                <w:sz w:val="28"/>
                <w:szCs w:val="28"/>
                <w:lang w:val="vi-VN"/>
              </w:rPr>
            </w:pPr>
            <w:r w:rsidRPr="000D079C">
              <w:rPr>
                <w:rFonts w:ascii="Times New Roman" w:eastAsia="Calibri" w:hAnsi="Times New Roman"/>
                <w:bCs/>
                <w:sz w:val="28"/>
                <w:szCs w:val="28"/>
                <w:lang w:val="vi-VN"/>
              </w:rPr>
              <w:t xml:space="preserve">- HS nhắc lại nội dung </w:t>
            </w:r>
          </w:p>
          <w:p w:rsidR="007D6CD6" w:rsidRPr="000D079C" w:rsidRDefault="007D6CD6" w:rsidP="00072E6C">
            <w:pPr>
              <w:jc w:val="both"/>
              <w:rPr>
                <w:rFonts w:ascii="Times New Roman" w:eastAsia="Calibri" w:hAnsi="Times New Roman"/>
                <w:bCs/>
                <w:sz w:val="28"/>
                <w:szCs w:val="28"/>
                <w:lang w:val="vi-VN"/>
              </w:rPr>
            </w:pPr>
            <w:r w:rsidRPr="000D079C">
              <w:rPr>
                <w:rFonts w:ascii="Times New Roman" w:eastAsia="Calibri" w:hAnsi="Times New Roman"/>
                <w:bCs/>
                <w:sz w:val="28"/>
                <w:szCs w:val="28"/>
                <w:lang w:val="vi-VN"/>
              </w:rPr>
              <w:t>- HS chia sẻ</w:t>
            </w:r>
          </w:p>
          <w:p w:rsidR="007D6CD6" w:rsidRPr="000D079C" w:rsidRDefault="007D6CD6" w:rsidP="00072E6C">
            <w:pPr>
              <w:jc w:val="both"/>
              <w:rPr>
                <w:rFonts w:ascii="Times New Roman" w:eastAsia="Calibri" w:hAnsi="Times New Roman"/>
                <w:b/>
                <w:bCs/>
                <w:sz w:val="28"/>
                <w:szCs w:val="28"/>
              </w:rPr>
            </w:pPr>
            <w:r w:rsidRPr="000D079C">
              <w:rPr>
                <w:rFonts w:ascii="Times New Roman" w:eastAsia="Calibri" w:hAnsi="Times New Roman"/>
                <w:bCs/>
                <w:sz w:val="28"/>
                <w:szCs w:val="28"/>
              </w:rPr>
              <w:t>- HS lắng nghe và tiếp thu</w:t>
            </w:r>
          </w:p>
        </w:tc>
      </w:tr>
    </w:tbl>
    <w:p w:rsidR="007D6CD6" w:rsidRPr="00163FF9" w:rsidRDefault="007D6CD6" w:rsidP="007D6CD6">
      <w:pPr>
        <w:jc w:val="both"/>
        <w:rPr>
          <w:rFonts w:ascii="Times New Roman" w:hAnsi="Times New Roman"/>
          <w:b/>
          <w:bCs/>
          <w:sz w:val="26"/>
          <w:szCs w:val="26"/>
        </w:rPr>
      </w:pPr>
      <w:r w:rsidRPr="00163FF9">
        <w:rPr>
          <w:rFonts w:ascii="Times New Roman" w:hAnsi="Times New Roman"/>
          <w:b/>
          <w:bCs/>
          <w:sz w:val="26"/>
          <w:szCs w:val="26"/>
        </w:rPr>
        <w:t xml:space="preserve">IV. </w:t>
      </w:r>
      <w:r>
        <w:rPr>
          <w:rFonts w:ascii="Times New Roman" w:hAnsi="Times New Roman"/>
          <w:b/>
          <w:bCs/>
          <w:sz w:val="26"/>
          <w:szCs w:val="26"/>
        </w:rPr>
        <w:t xml:space="preserve">ĐIỀU CHỈNH SAU BÀI DẠY </w:t>
      </w:r>
    </w:p>
    <w:p w:rsidR="00C0482D" w:rsidRDefault="007D6CD6" w:rsidP="007D6CD6">
      <w:r w:rsidRPr="00163FF9">
        <w:rPr>
          <w:rFonts w:ascii="Times New Roman" w:hAnsi="Times New Roman"/>
          <w:bCs/>
          <w:sz w:val="26"/>
          <w:szCs w:val="26"/>
          <w:lang w:eastAsia="en-GB"/>
        </w:rPr>
        <w:t>……………………………………………………………………………………………………………………………………………………………………………………………………</w:t>
      </w:r>
      <w:r>
        <w:rPr>
          <w:rFonts w:ascii="Times New Roman" w:hAnsi="Times New Roman"/>
          <w:bCs/>
          <w:sz w:val="26"/>
          <w:szCs w:val="26"/>
          <w:lang w:eastAsia="en-GB"/>
        </w:rPr>
        <w:t>…………………………………………………………………………………</w:t>
      </w:r>
      <w:r>
        <w:rPr>
          <w:rFonts w:ascii="Times New Roman" w:hAnsi="Times New Roman"/>
          <w:bCs/>
          <w:sz w:val="26"/>
          <w:szCs w:val="26"/>
          <w:lang w:eastAsia="en-GB"/>
        </w:rPr>
        <w:t>……………………….</w:t>
      </w:r>
      <w:bookmarkStart w:id="0" w:name="_GoBack"/>
      <w:bookmarkEnd w:id="0"/>
    </w:p>
    <w:sectPr w:rsidR="00C0482D" w:rsidSect="007D6CD6">
      <w:pgSz w:w="11906" w:h="16838"/>
      <w:pgMar w:top="450" w:right="38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D6"/>
    <w:rsid w:val="007D6CD6"/>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D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6CD6"/>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7D6CD6"/>
    <w:pPr>
      <w:spacing w:before="100" w:beforeAutospacing="1" w:after="100" w:afterAutospacing="1"/>
    </w:pPr>
    <w:rPr>
      <w:rFonts w:ascii="Times New Roman" w:hAnsi="Times New Roman"/>
    </w:rPr>
  </w:style>
  <w:style w:type="character" w:styleId="Emphasis">
    <w:name w:val="Emphasis"/>
    <w:uiPriority w:val="20"/>
    <w:qFormat/>
    <w:rsid w:val="007D6CD6"/>
    <w:rPr>
      <w:i/>
      <w:iCs/>
    </w:rPr>
  </w:style>
  <w:style w:type="character" w:customStyle="1" w:styleId="ListParagraphChar">
    <w:name w:val="List Paragraph Char"/>
    <w:link w:val="ListParagraph"/>
    <w:uiPriority w:val="34"/>
    <w:qFormat/>
    <w:rsid w:val="007D6CD6"/>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D6"/>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6CD6"/>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7D6CD6"/>
    <w:pPr>
      <w:spacing w:before="100" w:beforeAutospacing="1" w:after="100" w:afterAutospacing="1"/>
    </w:pPr>
    <w:rPr>
      <w:rFonts w:ascii="Times New Roman" w:hAnsi="Times New Roman"/>
    </w:rPr>
  </w:style>
  <w:style w:type="character" w:styleId="Emphasis">
    <w:name w:val="Emphasis"/>
    <w:uiPriority w:val="20"/>
    <w:qFormat/>
    <w:rsid w:val="007D6CD6"/>
    <w:rPr>
      <w:i/>
      <w:iCs/>
    </w:rPr>
  </w:style>
  <w:style w:type="character" w:customStyle="1" w:styleId="ListParagraphChar">
    <w:name w:val="List Paragraph Char"/>
    <w:link w:val="ListParagraph"/>
    <w:uiPriority w:val="34"/>
    <w:qFormat/>
    <w:rsid w:val="007D6CD6"/>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2025-02-14T14:04:00Z</dcterms:created>
  <dcterms:modified xsi:type="dcterms:W3CDTF">2025-02-14T14:05:00Z</dcterms:modified>
</cp:coreProperties>
</file>