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5D7D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>TUẦN 3:</w:t>
      </w:r>
    </w:p>
    <w:p w14:paraId="3A296DD6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62677405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>TIẾT : 11</w:t>
      </w:r>
    </w:p>
    <w:p w14:paraId="35DAD662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 xml:space="preserve">MÔN: TOÁN </w:t>
      </w:r>
    </w:p>
    <w:p w14:paraId="275F3D07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>BÀI: LUYỆN TẬP CHUNG</w:t>
      </w:r>
    </w:p>
    <w:p w14:paraId="0BB4FDB4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>NGÀY DẠY: 18-9-2023</w:t>
      </w:r>
    </w:p>
    <w:p w14:paraId="397592CC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</w:p>
    <w:p w14:paraId="6E8D5C9F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t xml:space="preserve">I. YÊU CẦU CẦN ĐẠT: </w:t>
      </w:r>
    </w:p>
    <w:p w14:paraId="402728A9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  <w:lang w:bidi="vi-VN"/>
        </w:rPr>
        <w:t>- Đ</w:t>
      </w:r>
      <w:r w:rsidRPr="00ED114E">
        <w:rPr>
          <w:rFonts w:ascii="Times New Roman" w:hAnsi="Times New Roman" w:cs="Times New Roman"/>
          <w:sz w:val="28"/>
          <w:szCs w:val="28"/>
        </w:rPr>
        <w:t>ế</w:t>
      </w:r>
      <w:r w:rsidRPr="00ED114E">
        <w:rPr>
          <w:rFonts w:ascii="Times New Roman" w:hAnsi="Times New Roman" w:cs="Times New Roman"/>
          <w:sz w:val="28"/>
          <w:szCs w:val="28"/>
          <w:lang w:bidi="vi-VN"/>
        </w:rPr>
        <w:t>m, đọc, viết, so sánh các số trong phạm vi 100</w:t>
      </w:r>
    </w:p>
    <w:p w14:paraId="394FC0A0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  <w:lang w:bidi="vi-VN"/>
        </w:rPr>
      </w:pPr>
      <w:r w:rsidRPr="00ED114E">
        <w:rPr>
          <w:rFonts w:ascii="Times New Roman" w:hAnsi="Times New Roman" w:cs="Times New Roman"/>
          <w:sz w:val="28"/>
          <w:szCs w:val="28"/>
        </w:rPr>
        <w:t xml:space="preserve">- </w:t>
      </w:r>
      <w:r w:rsidRPr="00ED114E">
        <w:rPr>
          <w:rFonts w:ascii="Times New Roman" w:hAnsi="Times New Roman" w:cs="Times New Roman"/>
          <w:sz w:val="28"/>
          <w:szCs w:val="28"/>
          <w:lang w:bidi="vi-VN"/>
        </w:rPr>
        <w:t>Số liền trước, số liền sau của một số cho trước. Sử dụng tia số.</w:t>
      </w:r>
    </w:p>
    <w:p w14:paraId="439D7CD0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t xml:space="preserve">- </w:t>
      </w:r>
      <w:r w:rsidRPr="00ED114E">
        <w:rPr>
          <w:rFonts w:ascii="Times New Roman" w:hAnsi="Times New Roman" w:cs="Times New Roman"/>
          <w:sz w:val="28"/>
          <w:szCs w:val="28"/>
          <w:lang w:bidi="vi-VN"/>
        </w:rPr>
        <w:t>Thực hiện cộng, trừ các số có hai ch</w:t>
      </w:r>
      <w:r w:rsidRPr="00ED114E">
        <w:rPr>
          <w:rFonts w:ascii="Times New Roman" w:hAnsi="Times New Roman" w:cs="Times New Roman"/>
          <w:sz w:val="28"/>
          <w:szCs w:val="28"/>
        </w:rPr>
        <w:t>ữ</w:t>
      </w:r>
      <w:r w:rsidRPr="00ED114E">
        <w:rPr>
          <w:rFonts w:ascii="Times New Roman" w:hAnsi="Times New Roman" w:cs="Times New Roman"/>
          <w:sz w:val="28"/>
          <w:szCs w:val="28"/>
          <w:lang w:bidi="vi-VN"/>
        </w:rPr>
        <w:t xml:space="preserve"> số (không nhớ) trong phạm vi 100. Xác định tên gọi của thành phần và kết quả của phép tính cộng, trừ</w:t>
      </w:r>
    </w:p>
    <w:p w14:paraId="0BCA045E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  <w:lang w:bidi="vi-VN"/>
        </w:rPr>
      </w:pPr>
      <w:r w:rsidRPr="00ED114E">
        <w:rPr>
          <w:rFonts w:ascii="Times New Roman" w:hAnsi="Times New Roman" w:cs="Times New Roman"/>
          <w:sz w:val="28"/>
          <w:szCs w:val="28"/>
        </w:rPr>
        <w:t xml:space="preserve">- </w:t>
      </w:r>
      <w:r w:rsidRPr="00ED114E">
        <w:rPr>
          <w:rFonts w:ascii="Times New Roman" w:hAnsi="Times New Roman" w:cs="Times New Roman"/>
          <w:sz w:val="28"/>
          <w:szCs w:val="28"/>
          <w:lang w:bidi="vi-VN"/>
        </w:rPr>
        <w:t>Vận dụng kiến thức, kĩ năng đã học vào giải quyêt một sô tình huông găn với thực tế.</w:t>
      </w:r>
    </w:p>
    <w:p w14:paraId="60164497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t>- Phát triển các NL toán học.</w:t>
      </w:r>
    </w:p>
    <w:p w14:paraId="515248C5" w14:textId="77777777" w:rsidR="00ED114E" w:rsidRPr="00ED114E" w:rsidRDefault="00ED114E" w:rsidP="00ED1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114E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5CBE8754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t>1. GV: 20 chấm tròn trong bộ đồ dùng học Toán 2</w:t>
      </w:r>
    </w:p>
    <w:p w14:paraId="145A9296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t>2. HS: SHS, vở ô li, VBT, nháp, ...</w:t>
      </w:r>
    </w:p>
    <w:p w14:paraId="71B63BA3" w14:textId="77777777" w:rsidR="00ED114E" w:rsidRPr="00ED114E" w:rsidRDefault="00ED114E" w:rsidP="00ED1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114E">
        <w:rPr>
          <w:rFonts w:ascii="Times New Roman" w:hAnsi="Times New Roman" w:cs="Times New Roman"/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516"/>
      </w:tblGrid>
      <w:tr w:rsidR="00ED114E" w:rsidRPr="00ED114E" w14:paraId="4D7C4D53" w14:textId="77777777" w:rsidTr="00ED114E"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D06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D11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DB4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D11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Hoạt động của HS</w:t>
            </w:r>
          </w:p>
        </w:tc>
      </w:tr>
      <w:tr w:rsidR="00ED114E" w:rsidRPr="00ED114E" w14:paraId="6842CC24" w14:textId="77777777" w:rsidTr="00ED114E"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B0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đầu:(5’)</w:t>
            </w:r>
          </w:p>
          <w:p w14:paraId="43DD6E1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tham gia trò chơi: “Chuyền bóng”. Yêu cầu hs nhận được bóng sẽ nói một điều đã học mà mình nhớ nhất từ đầu năm đến giờ. </w:t>
            </w:r>
          </w:p>
          <w:p w14:paraId="20D5EE9B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F804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8368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1792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1439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kết hợp giới thiệu bài</w:t>
            </w:r>
          </w:p>
          <w:p w14:paraId="4E8A550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ghi tên bài lên bảng</w:t>
            </w:r>
          </w:p>
          <w:p w14:paraId="2BEC4289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luyện tập thực hành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21C1519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Mục tiêu:</w:t>
            </w: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củng cố được kiến thức kĩ năng đã học vào giải các bài tập</w:t>
            </w:r>
            <w:r w:rsidRPr="00ED11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có liên quan</w:t>
            </w:r>
          </w:p>
          <w:p w14:paraId="106312A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: Mỗi cánh diều ứng gắn với vạch chỉ số nào trên tia số dưới đây</w:t>
            </w:r>
          </w:p>
          <w:p w14:paraId="43D0390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nêu BT1.</w:t>
            </w:r>
          </w:p>
          <w:p w14:paraId="2627EA7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Yêu cầu hs làm bài miệng theo nhóm đôi. Gv yêu cầu hs quan sát vị trí điểm nối các dây diều, đọc số mà dây diều đó được gắn.</w:t>
            </w:r>
          </w:p>
          <w:p w14:paraId="645B219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Gọi  đại diện 2 nhóm chữa miệng</w:t>
            </w:r>
          </w:p>
          <w:p w14:paraId="17254EF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Hỏi:  Nhìn vào tia số cho cô biết:</w:t>
            </w:r>
          </w:p>
          <w:p w14:paraId="0D5325C9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+ Số nào lớn nhất? Số nào bé nhất?</w:t>
            </w:r>
          </w:p>
          <w:p w14:paraId="49DD518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+ Nêu các số trong chục lớn hơn 20 nhưng nhỏ hơn 80?</w:t>
            </w:r>
          </w:p>
          <w:p w14:paraId="4A8CB8A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+ Hai số liền nhau trên tia số hơn kém nhau bao nhiêu đơn vị?</w:t>
            </w:r>
          </w:p>
          <w:p w14:paraId="1393A82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*Gv chốt lại cách sử dụng tia số để so sánh số.</w:t>
            </w:r>
          </w:p>
          <w:p w14:paraId="22A65B0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Bài 2: Tìm số liền trước liền sau</w:t>
            </w: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FDD46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yêu cầu hs nêu đề bài</w:t>
            </w:r>
          </w:p>
          <w:p w14:paraId="3EC9951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Phần a, b học sinh  làm miệng theo nhóm đôi</w:t>
            </w:r>
          </w:p>
          <w:p w14:paraId="56692C88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gọi hs chữa bài nối tiếp nhau từng phần a, b</w:t>
            </w:r>
          </w:p>
          <w:p w14:paraId="1BDE387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gọi hs nhận xét, bổ sung</w:t>
            </w:r>
          </w:p>
          <w:p w14:paraId="37283B7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F0E9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F8B1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7380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Hỏi:</w:t>
            </w:r>
          </w:p>
          <w:p w14:paraId="6CDD8CD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+ Nêu cách tìm số liền trước, liền sau của 53, 40, 1?</w:t>
            </w:r>
          </w:p>
          <w:p w14:paraId="0A709FD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Số liền trước và số liền sau của cùng 1 số có gì khác nhau?</w:t>
            </w:r>
          </w:p>
          <w:p w14:paraId="1DB1F56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Yêu cầu hs so sánh trực tiếp từng cặp số rồi điền dấu vào vở bài tập.</w:t>
            </w:r>
          </w:p>
          <w:p w14:paraId="4F20E7A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- Gọi hs chữa bài </w:t>
            </w:r>
          </w:p>
          <w:p w14:paraId="3C64E7E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Hỏi: Tại sao PT này con điền dấu lớn, dấu bé?</w:t>
            </w:r>
          </w:p>
          <w:p w14:paraId="0622A0FB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Chốt lại cách so sánh số</w:t>
            </w:r>
          </w:p>
          <w:p w14:paraId="798678E6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Bài 3: Tính tổng/hiệu</w:t>
            </w:r>
          </w:p>
          <w:p w14:paraId="36D906D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-Yêu cầu hs làm bài vào vở</w:t>
            </w:r>
          </w:p>
          <w:p w14:paraId="3EE8468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Gọi 3 hs lên bảng chữa bài</w:t>
            </w:r>
          </w:p>
          <w:p w14:paraId="6FE6ED3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Gọi Hs nhận xét bài làm của bạn</w:t>
            </w:r>
          </w:p>
          <w:p w14:paraId="0926D24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Hỏi: Tính tổng( hiệu) là con làm phép tính gì?</w:t>
            </w:r>
          </w:p>
          <w:p w14:paraId="315D1D3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Nêu cách đặt tính, cách tính với từng PT</w:t>
            </w:r>
          </w:p>
          <w:p w14:paraId="5C37C99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E49B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E44A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D62D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-Chiếu Đ/a mẫu, yêu cầu hs đổi chéo vở chữa bài.</w:t>
            </w:r>
          </w:p>
          <w:p w14:paraId="25866CB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3. Hoạt dộng vận dụng(5’)</w:t>
            </w:r>
          </w:p>
          <w:p w14:paraId="310647D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Mục tiêu:</w:t>
            </w: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Vận dụng  được kiến thức kĩ năng về phép trừ đã học vào</w:t>
            </w: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giải bài toán thực tế </w:t>
            </w:r>
          </w:p>
          <w:p w14:paraId="58FE808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Bài  4: Giải toán</w:t>
            </w:r>
          </w:p>
          <w:p w14:paraId="3696C10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Yêu cầu hs nêu đề toán</w:t>
            </w:r>
          </w:p>
          <w:p w14:paraId="5078ADB1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Hỏi: Bài cho biết gì? Hỏi gì?</w:t>
            </w:r>
          </w:p>
          <w:p w14:paraId="40AC5251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Yêu cầu hs viết phép tính vào vở bài tập</w:t>
            </w:r>
          </w:p>
          <w:p w14:paraId="2DDEC04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Gọi hs chữa miệng</w:t>
            </w:r>
          </w:p>
          <w:p w14:paraId="5583F96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- Nhận xét bài làm của hs </w:t>
            </w:r>
          </w:p>
          <w:p w14:paraId="4303BD6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tham gia trò chơi “ 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</w:rPr>
              <w:t>ai nhanh ai đúng</w:t>
            </w: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01871D1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đưa ra các cách làm khác nhau của PT 45 – 23 và 34 + 12</w:t>
            </w:r>
          </w:p>
          <w:p w14:paraId="37731BE6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Yêu cầu hs chọn cách làm đúng và giải thích tại sao cách kia sai</w:t>
            </w:r>
          </w:p>
          <w:p w14:paraId="560210A9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Khen đội thắng cuộc</w:t>
            </w:r>
          </w:p>
          <w:p w14:paraId="2845FAF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b/>
                <w:sz w:val="28"/>
                <w:szCs w:val="28"/>
              </w:rPr>
              <w:t>4. Hoạt động củng cố và nối tiếp: (5’)</w:t>
            </w:r>
          </w:p>
          <w:p w14:paraId="1FBA7C5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D114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Mục tiêu:</w:t>
            </w:r>
            <w:r w:rsidRPr="00ED114E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ED114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  <w:p w14:paraId="5041444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Để làm tốt các bài tập trong tiết toán hôm nay, em cần nhắn bạn điều gì?</w:t>
            </w:r>
          </w:p>
          <w:p w14:paraId="72E4A7B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GV đánh giá kết quả thực hiện nhiệm vụ học tập của HS</w:t>
            </w:r>
          </w:p>
          <w:p w14:paraId="4901F39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Nhắc HS về nhà chuẩn bị tiết học sau</w:t>
            </w:r>
          </w:p>
          <w:p w14:paraId="6AEB9E6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Nhận xét tiết học.</w:t>
            </w:r>
          </w:p>
          <w:p w14:paraId="6C29DE5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Dặn dò chuẩn bị cho tiết sau.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D8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F098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chơi chuyền bóng và nhắc lại các kiến thức đã học;</w:t>
            </w:r>
          </w:p>
          <w:p w14:paraId="641C5BF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+ Tia số</w:t>
            </w:r>
          </w:p>
          <w:p w14:paraId="2F005B0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+ Số liền trước, số liền sau.</w:t>
            </w:r>
          </w:p>
          <w:p w14:paraId="3BB229D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Số hạng, tổng, số bị trừ, số trừ, hiệu.</w:t>
            </w:r>
          </w:p>
          <w:p w14:paraId="3CFCCDD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+ Đê xi met</w:t>
            </w:r>
          </w:p>
          <w:p w14:paraId="497180A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2262694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ghi tên bài vào vở.</w:t>
            </w:r>
          </w:p>
          <w:p w14:paraId="346EA3D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1168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ADAB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580D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D64B8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xác định yêu cầu bài tập.</w:t>
            </w:r>
          </w:p>
          <w:p w14:paraId="79BDB6C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thảo luận theo nhóm</w:t>
            </w:r>
          </w:p>
          <w:p w14:paraId="7E1A5C5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46FD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41C1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Hai nhóm hs Hs nêu kết quả</w:t>
            </w:r>
          </w:p>
          <w:p w14:paraId="23C5AD8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khác nhận xét</w:t>
            </w:r>
          </w:p>
          <w:p w14:paraId="719E65A9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- HS trả lời </w:t>
            </w:r>
          </w:p>
          <w:p w14:paraId="64AEF3E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khác bổ sung</w:t>
            </w:r>
          </w:p>
          <w:p w14:paraId="26CF3018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4E06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0FD6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lắng nghe và ghi nhớ</w:t>
            </w:r>
          </w:p>
          <w:p w14:paraId="2F950366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02A6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6D2A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B735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3821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nêu đề toán</w:t>
            </w:r>
          </w:p>
          <w:p w14:paraId="0803089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làm miệng theo nhóm</w:t>
            </w:r>
          </w:p>
          <w:p w14:paraId="776C9CC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nối tiếp nhau chữa bài</w:t>
            </w:r>
          </w:p>
          <w:p w14:paraId="1CC88DE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80B7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nhận xét, bổ sung</w:t>
            </w:r>
          </w:p>
          <w:p w14:paraId="4ADCB171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0146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B201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ACB1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2E0D850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4167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E6EF4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nhận xét, bổ sung</w:t>
            </w:r>
          </w:p>
          <w:p w14:paraId="3483686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9D2A6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làm bài vào vở BT</w:t>
            </w:r>
          </w:p>
          <w:p w14:paraId="1B22F4DC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86B7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nhận xét bài của bạn</w:t>
            </w:r>
          </w:p>
          <w:p w14:paraId="6EE0BD3A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3EC84EF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9F4A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AA658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làm bài vào vở</w:t>
            </w:r>
          </w:p>
          <w:p w14:paraId="544C6059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- 3 HS lên bảng làm bài</w:t>
            </w:r>
          </w:p>
          <w:p w14:paraId="1119232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nhận xét bài làm của bạn</w:t>
            </w:r>
          </w:p>
          <w:p w14:paraId="0C6578F1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 xml:space="preserve">- HS nêu cách đặt tính, cách tính </w:t>
            </w:r>
          </w:p>
          <w:p w14:paraId="2BDD61C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đổi chéo vở chữa bài.</w:t>
            </w:r>
          </w:p>
          <w:p w14:paraId="66FC2FC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0EF9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85D11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743B2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CDA6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494D6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đọc đề</w:t>
            </w:r>
          </w:p>
          <w:p w14:paraId="7B5EBEA3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7CC47EC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18DF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FEA37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FD46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9303D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C5B6B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BE7B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viết phép tính và trả lời</w:t>
            </w:r>
          </w:p>
          <w:p w14:paraId="216655FE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khác nhận xét, bổ sung</w:t>
            </w:r>
          </w:p>
          <w:p w14:paraId="6DFDAF5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tham gia trò chơi, dùng thẻ lựa chọn đáp án đúng.</w:t>
            </w:r>
          </w:p>
          <w:p w14:paraId="383B793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FA48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27FD0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068E185F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9A4C5" w14:textId="77777777" w:rsidR="00ED114E" w:rsidRPr="00ED114E" w:rsidRDefault="00ED114E" w:rsidP="00ED11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E">
              <w:rPr>
                <w:rFonts w:ascii="Times New Roman" w:hAnsi="Times New Roman" w:cs="Times New Roman"/>
                <w:sz w:val="28"/>
                <w:szCs w:val="28"/>
              </w:rPr>
              <w:t>- HS nghe và ghi nhớ nhiệm vụ</w:t>
            </w:r>
          </w:p>
        </w:tc>
      </w:tr>
    </w:tbl>
    <w:p w14:paraId="659E7238" w14:textId="77777777" w:rsidR="00ED114E" w:rsidRPr="00ED114E" w:rsidRDefault="00ED114E" w:rsidP="00ED114E">
      <w:pPr>
        <w:rPr>
          <w:rFonts w:ascii="Times New Roman" w:hAnsi="Times New Roman" w:cs="Times New Roman"/>
          <w:b/>
          <w:sz w:val="28"/>
          <w:szCs w:val="28"/>
        </w:rPr>
      </w:pPr>
      <w:r w:rsidRPr="00ED114E">
        <w:rPr>
          <w:rFonts w:ascii="Times New Roman" w:hAnsi="Times New Roman" w:cs="Times New Roman"/>
          <w:b/>
          <w:sz w:val="28"/>
          <w:szCs w:val="28"/>
        </w:rPr>
        <w:lastRenderedPageBreak/>
        <w:t>IV –ĐIỀU CHỈNH SAU BÀI HỌC:</w:t>
      </w:r>
    </w:p>
    <w:p w14:paraId="0A90B2D4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tab/>
      </w:r>
    </w:p>
    <w:p w14:paraId="6C291261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tab/>
      </w:r>
    </w:p>
    <w:p w14:paraId="7EB3093F" w14:textId="77777777" w:rsidR="00ED114E" w:rsidRPr="00ED114E" w:rsidRDefault="00ED114E" w:rsidP="00ED114E">
      <w:pPr>
        <w:rPr>
          <w:rFonts w:ascii="Times New Roman" w:hAnsi="Times New Roman" w:cs="Times New Roman"/>
          <w:sz w:val="28"/>
          <w:szCs w:val="28"/>
        </w:rPr>
      </w:pPr>
      <w:r w:rsidRPr="00ED114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3576B963" w14:textId="77777777" w:rsidR="00ED114E" w:rsidRPr="00ED114E" w:rsidRDefault="00ED114E" w:rsidP="00ED114E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14:paraId="26B2DC6A" w14:textId="77777777" w:rsidR="00ED114E" w:rsidRPr="00ED114E" w:rsidRDefault="00ED114E" w:rsidP="00ED114E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14:paraId="47D4970B" w14:textId="77777777" w:rsidR="000D2E2A" w:rsidRPr="00ED114E" w:rsidRDefault="000D2E2A">
      <w:pPr>
        <w:rPr>
          <w:rFonts w:ascii="Times New Roman" w:hAnsi="Times New Roman" w:cs="Times New Roman"/>
          <w:sz w:val="28"/>
          <w:szCs w:val="28"/>
        </w:rPr>
      </w:pPr>
    </w:p>
    <w:sectPr w:rsidR="000D2E2A" w:rsidRPr="00ED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4E"/>
    <w:rsid w:val="000D2E2A"/>
    <w:rsid w:val="0014595E"/>
    <w:rsid w:val="008716AE"/>
    <w:rsid w:val="00C50DE0"/>
    <w:rsid w:val="00E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EE4C"/>
  <w15:chartTrackingRefBased/>
  <w15:docId w15:val="{70E87745-EA4F-4A9A-BD98-02A23037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1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1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1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1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14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2025-02-22T04:46:00Z</dcterms:created>
  <dcterms:modified xsi:type="dcterms:W3CDTF">2025-02-22T04:48:00Z</dcterms:modified>
</cp:coreProperties>
</file>