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2A" w:rsidRPr="00BA072A" w:rsidRDefault="00BA072A" w:rsidP="00BA072A">
      <w:pPr>
        <w:widowControl w:val="0"/>
        <w:autoSpaceDE w:val="0"/>
        <w:autoSpaceDN w:val="0"/>
        <w:spacing w:after="0" w:line="240" w:lineRule="auto"/>
        <w:ind w:left="261" w:firstLine="566"/>
        <w:rPr>
          <w:rFonts w:ascii="Times New Roman" w:eastAsia="Times New Roman" w:hAnsi="Times New Roman" w:cs="Times New Roman"/>
          <w:b/>
          <w:sz w:val="28"/>
          <w:szCs w:val="28"/>
          <w:lang w:val="pt-BR" w:bidi="vi-VN"/>
        </w:rPr>
      </w:pPr>
    </w:p>
    <w:p w:rsidR="00BA072A" w:rsidRPr="00BA072A" w:rsidRDefault="00BA072A" w:rsidP="00BA07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072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12</w:t>
      </w:r>
    </w:p>
    <w:p w:rsidR="00BA072A" w:rsidRPr="00BA072A" w:rsidRDefault="00BA072A" w:rsidP="00BA07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072A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BA072A">
        <w:rPr>
          <w:rFonts w:ascii="Times New Roman" w:eastAsia="Times New Roman" w:hAnsi="Times New Roman" w:cs="Times New Roman"/>
          <w:sz w:val="28"/>
          <w:szCs w:val="28"/>
        </w:rPr>
        <w:t>: TV (HV)</w:t>
      </w:r>
    </w:p>
    <w:p w:rsidR="00BA072A" w:rsidRPr="00BA072A" w:rsidRDefault="00BA072A" w:rsidP="00BA07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>:</w:t>
      </w:r>
      <w:r w:rsidRPr="00BA072A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BA072A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</w:t>
      </w:r>
      <w:proofErr w:type="spellStart"/>
      <w:r w:rsidRPr="00BA072A">
        <w:rPr>
          <w:rFonts w:ascii="Times New Roman" w:eastAsia="Calibri" w:hAnsi="Times New Roman" w:cs="Times New Roman"/>
          <w:b/>
          <w:sz w:val="36"/>
          <w:szCs w:val="36"/>
        </w:rPr>
        <w:t>ăn</w:t>
      </w:r>
      <w:proofErr w:type="spellEnd"/>
      <w:r w:rsidRPr="00BA072A">
        <w:rPr>
          <w:rFonts w:ascii="Times New Roman" w:eastAsia="Calibri" w:hAnsi="Times New Roman" w:cs="Times New Roman"/>
          <w:b/>
          <w:sz w:val="36"/>
          <w:szCs w:val="36"/>
        </w:rPr>
        <w:t xml:space="preserve">, </w:t>
      </w:r>
      <w:proofErr w:type="spellStart"/>
      <w:r w:rsidRPr="00BA072A">
        <w:rPr>
          <w:rFonts w:ascii="Times New Roman" w:eastAsia="Calibri" w:hAnsi="Times New Roman" w:cs="Times New Roman"/>
          <w:b/>
          <w:sz w:val="36"/>
          <w:szCs w:val="36"/>
        </w:rPr>
        <w:t>ăt</w:t>
      </w:r>
      <w:proofErr w:type="spellEnd"/>
    </w:p>
    <w:p w:rsidR="00BA072A" w:rsidRPr="00BA072A" w:rsidRDefault="00BA072A" w:rsidP="00BA07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>: 133, 134</w:t>
      </w:r>
    </w:p>
    <w:p w:rsidR="00BA072A" w:rsidRPr="00BA072A" w:rsidRDefault="00BA072A" w:rsidP="00BA07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072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A0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BA07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A072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A072A">
        <w:rPr>
          <w:rFonts w:ascii="Times New Roman" w:eastAsia="Times New Roman" w:hAnsi="Times New Roman" w:cs="Times New Roman"/>
          <w:sz w:val="28"/>
          <w:szCs w:val="28"/>
        </w:rPr>
        <w:t xml:space="preserve"> 21 </w:t>
      </w:r>
      <w:proofErr w:type="spellStart"/>
      <w:r w:rsidRPr="00BA072A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A072A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BA072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A072A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</w:p>
    <w:p w:rsidR="00BA072A" w:rsidRPr="00BA072A" w:rsidRDefault="00BA072A" w:rsidP="00BA072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BA07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BA072A" w:rsidRPr="00BA072A" w:rsidRDefault="00BA072A" w:rsidP="00BA07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A072A" w:rsidRPr="00BA072A" w:rsidRDefault="00BA072A" w:rsidP="00BA07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ăn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ăt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ăn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ăt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072A" w:rsidRPr="00BA072A" w:rsidRDefault="00BA072A" w:rsidP="00BA07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Nhìn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ăn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ăt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A072A" w:rsidRPr="00BA072A" w:rsidRDefault="00BA072A" w:rsidP="00BA07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Hà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điền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tin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BA072A" w:rsidRPr="00BA072A" w:rsidRDefault="00BA072A" w:rsidP="00BA072A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ăn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ăt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chăn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mắt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con).</w:t>
      </w:r>
    </w:p>
    <w:p w:rsidR="00BA072A" w:rsidRPr="00BA072A" w:rsidRDefault="00BA072A" w:rsidP="00BA07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A072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Phát triển các năng lực chung và phẩm chất</w:t>
      </w:r>
      <w:r w:rsidRPr="00BA072A"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  <w:r w:rsidRPr="00BA072A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BA072A" w:rsidRPr="00BA072A" w:rsidRDefault="00BA072A" w:rsidP="00BA07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A072A">
        <w:rPr>
          <w:rFonts w:ascii="Times New Roman" w:eastAsia="Times New Roman" w:hAnsi="Times New Roman" w:cs="Times New Roman"/>
          <w:sz w:val="28"/>
          <w:szCs w:val="28"/>
          <w:lang w:val="nl-NL"/>
        </w:rPr>
        <w:t>- Khơi gợi tình yêu thiên nhiên, yêu động vật.</w:t>
      </w:r>
    </w:p>
    <w:p w:rsidR="00BA072A" w:rsidRPr="00BA072A" w:rsidRDefault="00BA072A" w:rsidP="00BA07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A072A">
        <w:rPr>
          <w:rFonts w:ascii="Times New Roman" w:eastAsia="Times New Roman" w:hAnsi="Times New Roman" w:cs="Times New Roman"/>
          <w:sz w:val="28"/>
          <w:szCs w:val="28"/>
          <w:lang w:val="nl-NL"/>
        </w:rPr>
        <w:t>- Kiên nhẫn, biết quan sát và viết đúng nét.</w:t>
      </w:r>
    </w:p>
    <w:p w:rsidR="00BA072A" w:rsidRPr="00BA072A" w:rsidRDefault="00BA072A" w:rsidP="00BA07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BA07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 w:rsidRPr="00BA07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ĐỒ DÙNG DẠY HỌC</w:t>
      </w:r>
      <w:r w:rsidRPr="00BA07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A072A" w:rsidRPr="00BA072A" w:rsidRDefault="00BA072A" w:rsidP="00BA072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BA072A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Pr="00BA072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bộ chữ, tranh ảnh, vật </w:t>
      </w:r>
      <w:proofErr w:type="gramStart"/>
      <w:r w:rsidRPr="00BA072A">
        <w:rPr>
          <w:rFonts w:ascii="Times New Roman" w:eastAsia="Calibri" w:hAnsi="Times New Roman" w:cs="Times New Roman"/>
          <w:sz w:val="28"/>
          <w:szCs w:val="28"/>
          <w:lang w:val="nl-NL"/>
        </w:rPr>
        <w:t>thực ,bảng</w:t>
      </w:r>
      <w:proofErr w:type="gramEnd"/>
      <w:r w:rsidRPr="00BA072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cài, bộ thẻ chữ,</w:t>
      </w:r>
    </w:p>
    <w:p w:rsidR="00BA072A" w:rsidRPr="00BA072A" w:rsidRDefault="00BA072A" w:rsidP="00BA072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BA072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* HS: SGK, bảng con, phấn, bút, vở Bài tập Tiếng Việt 1- tập 1</w:t>
      </w:r>
    </w:p>
    <w:p w:rsidR="00BA072A" w:rsidRPr="00BA072A" w:rsidRDefault="00BA072A" w:rsidP="00BA072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BA07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BA072A" w:rsidRPr="00BA072A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BA072A" w:rsidRPr="00BA072A" w:rsidRDefault="00BA072A" w:rsidP="00BA072A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72A" w:rsidRPr="00BA072A" w:rsidRDefault="00BA072A" w:rsidP="00BA072A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BA072A" w:rsidRPr="00BA072A" w:rsidTr="00324C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2A" w:rsidRPr="00BA072A" w:rsidRDefault="00BA072A" w:rsidP="00BA072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BA072A" w:rsidRPr="00BA072A" w:rsidRDefault="00BA072A" w:rsidP="00BA072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72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 - HS </w:t>
            </w:r>
            <w:proofErr w:type="spellStart"/>
            <w:r w:rsidRPr="00BA072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  <w:r w:rsidRPr="00BA072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. </w:t>
            </w:r>
          </w:p>
          <w:p w:rsidR="00BA072A" w:rsidRPr="00BA072A" w:rsidRDefault="00BA072A" w:rsidP="00BA072A">
            <w:pPr>
              <w:tabs>
                <w:tab w:val="left" w:pos="345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07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- </w:t>
            </w:r>
            <w:proofErr w:type="spellStart"/>
            <w:r w:rsidRPr="00BA07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BA07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BA07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BA07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BA07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ăt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; </w:t>
            </w:r>
            <w:proofErr w:type="spellStart"/>
            <w:r w:rsidRPr="00BA07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BA07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Pr="00BA07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BA07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BA07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bảng</w:t>
            </w:r>
            <w:proofErr w:type="spellEnd"/>
          </w:p>
          <w:p w:rsidR="00BA072A" w:rsidRPr="00BA072A" w:rsidRDefault="00BA072A" w:rsidP="00BA072A">
            <w:pPr>
              <w:tabs>
                <w:tab w:val="left" w:pos="306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15’</w:t>
            </w:r>
          </w:p>
          <w:p w:rsidR="00BA072A" w:rsidRPr="00BA072A" w:rsidRDefault="00BA072A" w:rsidP="00BA072A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a.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823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2984"/>
            <w:bookmarkEnd w:id="0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 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ă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nờ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BA072A" w:rsidRPr="00BA072A" w:rsidRDefault="00BA072A" w:rsidP="00BA072A">
            <w:pPr>
              <w:widowControl w:val="0"/>
              <w:tabs>
                <w:tab w:val="left" w:pos="823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BA072A" w:rsidRPr="00BA072A" w:rsidRDefault="00BA072A" w:rsidP="00BA072A">
            <w:pPr>
              <w:widowControl w:val="0"/>
              <w:tabs>
                <w:tab w:val="left" w:pos="823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BA072A" w:rsidRPr="00BA072A" w:rsidRDefault="00BA072A" w:rsidP="00BA072A">
            <w:pPr>
              <w:widowControl w:val="0"/>
              <w:tabs>
                <w:tab w:val="left" w:pos="823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ă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nờ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A072A" w:rsidRPr="00BA072A" w:rsidRDefault="00BA072A" w:rsidP="00BA072A">
            <w:pPr>
              <w:widowControl w:val="0"/>
              <w:tabs>
                <w:tab w:val="left" w:pos="823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bookmark2985"/>
            <w:bookmarkEnd w:id="1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A072A" w:rsidRPr="00BA072A" w:rsidRDefault="00BA072A" w:rsidP="00BA072A">
            <w:pPr>
              <w:widowControl w:val="0"/>
              <w:tabs>
                <w:tab w:val="left" w:pos="823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BA072A" w:rsidRPr="00BA072A" w:rsidRDefault="00BA072A" w:rsidP="00BA072A">
            <w:pPr>
              <w:widowControl w:val="0"/>
              <w:tabs>
                <w:tab w:val="left" w:pos="823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chờ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BA072A" w:rsidRPr="00BA072A" w:rsidRDefault="00BA072A" w:rsidP="00BA072A">
            <w:pPr>
              <w:widowControl w:val="0"/>
              <w:tabs>
                <w:tab w:val="left" w:pos="823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ă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nờ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chờ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072A" w:rsidRPr="00BA072A" w:rsidRDefault="00BA072A" w:rsidP="00BA072A">
            <w:pPr>
              <w:widowControl w:val="0"/>
              <w:spacing w:after="0" w:line="295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b.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BA072A" w:rsidRPr="00BA072A" w:rsidRDefault="00BA072A" w:rsidP="00BA072A">
            <w:pPr>
              <w:widowControl w:val="0"/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ă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mờ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măt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072A" w:rsidRPr="00BA072A" w:rsidRDefault="00BA072A" w:rsidP="00BA072A">
            <w:pPr>
              <w:widowControl w:val="0"/>
              <w:spacing w:after="0" w:line="295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Tăng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cường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rèn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hs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chưa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HT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các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và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từ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vừa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BA072A" w:rsidRPr="00BA072A" w:rsidRDefault="00BA072A" w:rsidP="00BA072A">
            <w:pPr>
              <w:widowControl w:val="0"/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mắt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A072A" w:rsidRPr="00BA072A" w:rsidRDefault="00BA072A" w:rsidP="00BA072A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3.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 17’</w:t>
            </w:r>
          </w:p>
          <w:p w:rsidR="00BA072A" w:rsidRPr="00BA072A" w:rsidRDefault="00BA072A" w:rsidP="00BA072A">
            <w:pPr>
              <w:widowControl w:val="0"/>
              <w:tabs>
                <w:tab w:val="left" w:pos="1018"/>
              </w:tabs>
              <w:spacing w:after="0" w:line="283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*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rộng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vốn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từ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vốn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(BT 2: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?)</w:t>
            </w:r>
          </w:p>
          <w:p w:rsidR="00BA072A" w:rsidRPr="00BA072A" w:rsidRDefault="00BA072A" w:rsidP="00BA072A">
            <w:pPr>
              <w:widowControl w:val="0"/>
              <w:tabs>
                <w:tab w:val="left" w:pos="1161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sắn</w:t>
            </w:r>
            <w:proofErr w:type="spellEnd"/>
            <w:proofErr w:type="gram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  <w:proofErr w:type="gram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loài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diều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hâu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nhọn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bay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BA072A" w:rsidRPr="00BA072A" w:rsidRDefault="00BA072A" w:rsidP="00BA072A">
            <w:pPr>
              <w:widowControl w:val="0"/>
              <w:tabs>
                <w:tab w:val="left" w:pos="1161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sắn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:rsidR="00BA072A" w:rsidRPr="00BA072A" w:rsidRDefault="00BA072A" w:rsidP="00BA072A">
            <w:pPr>
              <w:widowControl w:val="0"/>
              <w:tabs>
                <w:tab w:val="left" w:pos="1161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cắn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nhắn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răn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hắt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ngắt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sắt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tắt</w:t>
            </w:r>
            <w:proofErr w:type="spellEnd"/>
            <w:proofErr w:type="gram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  <w:proofErr w:type="gram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BA072A" w:rsidRPr="00BA072A" w:rsidRDefault="00BA072A" w:rsidP="00BA072A">
            <w:pPr>
              <w:widowControl w:val="0"/>
              <w:tabs>
                <w:tab w:val="left" w:pos="1161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viết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BA07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- BT 4)</w:t>
            </w:r>
          </w:p>
          <w:p w:rsidR="00BA072A" w:rsidRPr="00BA072A" w:rsidRDefault="00BA072A" w:rsidP="00BA072A">
            <w:pPr>
              <w:widowControl w:val="0"/>
              <w:tabs>
                <w:tab w:val="left" w:pos="1161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a. 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072A" w:rsidRPr="00BA072A" w:rsidRDefault="00BA072A" w:rsidP="00BA072A">
            <w:pPr>
              <w:widowControl w:val="0"/>
              <w:tabs>
                <w:tab w:val="left" w:pos="1161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b. GV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A072A" w:rsidRPr="00BA072A" w:rsidRDefault="00BA072A" w:rsidP="00BA072A">
            <w:pPr>
              <w:widowControl w:val="0"/>
              <w:tabs>
                <w:tab w:val="left" w:pos="1161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ă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n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proofErr w:type="gram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ă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t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ă, n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li.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ă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n, ă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t.</w:t>
            </w:r>
          </w:p>
          <w:p w:rsidR="00BA072A" w:rsidRPr="00BA072A" w:rsidRDefault="00BA072A" w:rsidP="00BA072A">
            <w:pPr>
              <w:widowControl w:val="0"/>
              <w:tabs>
                <w:tab w:val="left" w:pos="1161"/>
              </w:tabs>
              <w:spacing w:after="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proofErr w:type="gram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chăn</w:t>
            </w:r>
            <w:proofErr w:type="spellEnd"/>
            <w:proofErr w:type="gram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072A" w:rsidRPr="00BA072A" w:rsidRDefault="00BA072A" w:rsidP="00BA072A">
            <w:pPr>
              <w:widowControl w:val="0"/>
              <w:tabs>
                <w:tab w:val="left" w:pos="1018"/>
              </w:tabs>
              <w:spacing w:after="0" w:line="283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proofErr w:type="gram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proofErr w:type="gram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ă. c) 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ăt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/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072A" w:rsidRPr="00BA072A" w:rsidRDefault="00BA072A" w:rsidP="00BA072A">
            <w:pPr>
              <w:widowControl w:val="0"/>
              <w:tabs>
                <w:tab w:val="left" w:pos="963"/>
              </w:tabs>
              <w:spacing w:after="0" w:line="29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Tiết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2</w:t>
            </w:r>
          </w:p>
          <w:p w:rsidR="00BA072A" w:rsidRPr="00BA072A" w:rsidRDefault="00BA072A" w:rsidP="00BA072A">
            <w:pPr>
              <w:widowControl w:val="0"/>
              <w:tabs>
                <w:tab w:val="left" w:pos="91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(BT3)   32’</w:t>
            </w:r>
          </w:p>
          <w:p w:rsidR="00BA072A" w:rsidRPr="00BA072A" w:rsidRDefault="00BA072A" w:rsidP="00BA072A">
            <w:pPr>
              <w:widowControl w:val="0"/>
              <w:tabs>
                <w:tab w:val="left" w:pos="1218"/>
              </w:tabs>
              <w:spacing w:after="0" w:line="29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2748"/>
            <w:bookmarkEnd w:id="2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a. GV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Ở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Hà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má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Mồi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072A" w:rsidRPr="00BA072A" w:rsidRDefault="00BA072A" w:rsidP="00BA072A">
            <w:pPr>
              <w:widowControl w:val="0"/>
              <w:numPr>
                <w:ilvl w:val="0"/>
                <w:numId w:val="1"/>
              </w:numPr>
              <w:tabs>
                <w:tab w:val="left" w:pos="1213"/>
              </w:tabs>
              <w:spacing w:after="0" w:line="29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2998"/>
            <w:bookmarkEnd w:id="3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rành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rẽ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072A" w:rsidRPr="00BA072A" w:rsidRDefault="00BA072A" w:rsidP="00BA072A">
            <w:pPr>
              <w:widowControl w:val="0"/>
              <w:tabs>
                <w:tab w:val="left" w:pos="1213"/>
              </w:tabs>
              <w:spacing w:after="0" w:line="29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2999"/>
            <w:bookmarkEnd w:id="4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c.Luyện</w:t>
            </w:r>
            <w:proofErr w:type="spellEnd"/>
            <w:proofErr w:type="gram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giúp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má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sắp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cho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gà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ăn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rửa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mặt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dắt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xe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A072A" w:rsidRPr="00BA072A" w:rsidRDefault="00BA072A" w:rsidP="00BA072A">
            <w:pPr>
              <w:widowControl w:val="0"/>
              <w:tabs>
                <w:tab w:val="left" w:pos="1208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3000"/>
            <w:bookmarkEnd w:id="5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d.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1206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bookmark3001"/>
            <w:bookmarkEnd w:id="6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 GV: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GV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vỡ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072A" w:rsidRPr="00BA072A" w:rsidRDefault="00BA072A" w:rsidP="00BA072A">
            <w:pPr>
              <w:widowControl w:val="0"/>
              <w:tabs>
                <w:tab w:val="left" w:pos="1206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*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Tăng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cường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rèn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hs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chưa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HT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từng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câu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của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bài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1206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bookmark3002"/>
            <w:bookmarkEnd w:id="7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BA072A" w:rsidRPr="00BA072A" w:rsidRDefault="00BA072A" w:rsidP="00BA072A">
            <w:pPr>
              <w:widowControl w:val="0"/>
              <w:tabs>
                <w:tab w:val="left" w:pos="1206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3003"/>
            <w:bookmarkEnd w:id="8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e.Thi</w:t>
            </w:r>
            <w:proofErr w:type="spellEnd"/>
            <w:proofErr w:type="gram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(2/3/4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072A" w:rsidRPr="00BA072A" w:rsidRDefault="00BA072A" w:rsidP="00BA072A">
            <w:pPr>
              <w:widowControl w:val="0"/>
              <w:spacing w:after="8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g.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A072A" w:rsidRPr="00BA072A" w:rsidRDefault="00BA072A" w:rsidP="00BA072A">
            <w:pPr>
              <w:widowControl w:val="0"/>
              <w:tabs>
                <w:tab w:val="left" w:pos="1206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3004"/>
            <w:bookmarkEnd w:id="9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YC: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(...)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072A" w:rsidRPr="00BA072A" w:rsidRDefault="00BA072A" w:rsidP="00BA072A">
            <w:pPr>
              <w:widowControl w:val="0"/>
              <w:tabs>
                <w:tab w:val="left" w:pos="1206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bookmark3005"/>
            <w:bookmarkEnd w:id="10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6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7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//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Má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//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má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... /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// </w:t>
            </w:r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 /...</w:t>
            </w:r>
          </w:p>
          <w:p w:rsidR="00BA072A" w:rsidRPr="00BA072A" w:rsidRDefault="00BA072A" w:rsidP="00BA072A">
            <w:pPr>
              <w:widowControl w:val="0"/>
              <w:tabs>
                <w:tab w:val="left" w:pos="547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bookmark3006"/>
            <w:bookmarkEnd w:id="11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mẫu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má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Má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/ 6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giờ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sắp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cơm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7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giờ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dắt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xe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072A" w:rsidRPr="00BA072A" w:rsidRDefault="00BA072A" w:rsidP="00BA072A">
            <w:pPr>
              <w:widowControl w:val="0"/>
              <w:tabs>
                <w:tab w:val="left" w:pos="547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bookmark3007"/>
            <w:bookmarkStart w:id="13" w:name="bookmark3008"/>
            <w:bookmarkEnd w:id="12"/>
            <w:bookmarkEnd w:id="13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072A" w:rsidRPr="00BA072A" w:rsidRDefault="00BA072A" w:rsidP="00BA072A">
            <w:pPr>
              <w:widowControl w:val="0"/>
              <w:tabs>
                <w:tab w:val="left" w:pos="1094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3009"/>
            <w:bookmarkEnd w:id="14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A072A" w:rsidRPr="00BA072A" w:rsidRDefault="00BA072A" w:rsidP="00BA072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BA07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3’ </w:t>
            </w:r>
          </w:p>
          <w:p w:rsidR="00BA072A" w:rsidRPr="00BA072A" w:rsidRDefault="00BA072A" w:rsidP="00BA072A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ta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proofErr w:type="gram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BA072A" w:rsidRPr="00BA072A" w:rsidRDefault="00BA072A" w:rsidP="00BA072A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ân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ât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:rsidR="00BA072A" w:rsidRPr="00BA072A" w:rsidRDefault="00BA072A" w:rsidP="00BA072A">
            <w:pPr>
              <w:tabs>
                <w:tab w:val="left" w:pos="49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2A" w:rsidRPr="00BA072A" w:rsidRDefault="00BA072A" w:rsidP="00BA072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A072A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BA072A" w:rsidRPr="00BA072A" w:rsidRDefault="00BA072A" w:rsidP="00BA072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A072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BA07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BA072A" w:rsidRPr="00BA072A" w:rsidRDefault="00BA072A" w:rsidP="00BA072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đọc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làm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báo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cáo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kết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quả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tìm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nêu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kết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quả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đọc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lắng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nghe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 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chưa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HT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viết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ở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bảng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con</w:t>
            </w:r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BT</w:t>
            </w:r>
          </w:p>
          <w:p w:rsidR="00BA072A" w:rsidRPr="00BA072A" w:rsidRDefault="00BA072A" w:rsidP="00BA072A">
            <w:pPr>
              <w:widowControl w:val="0"/>
              <w:tabs>
                <w:tab w:val="left" w:pos="1278"/>
              </w:tabs>
              <w:spacing w:after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161"/>
              </w:tabs>
              <w:spacing w:after="18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1161"/>
              </w:tabs>
              <w:spacing w:after="18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161"/>
              </w:tabs>
              <w:spacing w:after="18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161"/>
              </w:tabs>
              <w:spacing w:after="18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161"/>
              </w:tabs>
              <w:spacing w:after="18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161"/>
              </w:tabs>
              <w:spacing w:after="18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72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72A" w:rsidRPr="00BA072A" w:rsidRDefault="00BA072A" w:rsidP="00BA072A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bookmark2428"/>
            <w:bookmarkEnd w:id="15"/>
          </w:p>
        </w:tc>
      </w:tr>
    </w:tbl>
    <w:p w:rsidR="00BA072A" w:rsidRPr="00BA072A" w:rsidRDefault="00BA072A" w:rsidP="00BA07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BA072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A072A" w:rsidRPr="00BA072A" w:rsidRDefault="00BA072A" w:rsidP="00BA07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72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:rsidR="00BA072A" w:rsidRPr="00BA072A" w:rsidRDefault="00BA072A" w:rsidP="00BA07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72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:rsidR="00BA072A" w:rsidRPr="00BA072A" w:rsidRDefault="00BA072A" w:rsidP="00BA07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72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:rsidR="00BA072A" w:rsidRPr="00BA072A" w:rsidRDefault="00BA072A" w:rsidP="00BA072A">
      <w:pPr>
        <w:widowControl w:val="0"/>
        <w:autoSpaceDE w:val="0"/>
        <w:autoSpaceDN w:val="0"/>
        <w:spacing w:after="0" w:line="240" w:lineRule="auto"/>
        <w:ind w:left="26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72A" w:rsidRPr="00BA072A" w:rsidRDefault="00BA072A" w:rsidP="00BA072A">
      <w:pPr>
        <w:rPr>
          <w:rFonts w:ascii="Times New Roman" w:eastAsia="Calibri" w:hAnsi="Times New Roman" w:cs="Times New Roman"/>
          <w:sz w:val="20"/>
          <w:szCs w:val="20"/>
        </w:rPr>
      </w:pPr>
    </w:p>
    <w:p w:rsidR="00BA072A" w:rsidRPr="00BA072A" w:rsidRDefault="00BA072A" w:rsidP="00BA072A">
      <w:pPr>
        <w:rPr>
          <w:rFonts w:ascii="Times New Roman" w:eastAsia="Calibri" w:hAnsi="Times New Roman" w:cs="Times New Roman"/>
          <w:sz w:val="20"/>
          <w:szCs w:val="20"/>
        </w:rPr>
      </w:pPr>
    </w:p>
    <w:p w:rsidR="00BA072A" w:rsidRPr="00BA072A" w:rsidRDefault="00BA072A" w:rsidP="00BA072A">
      <w:pPr>
        <w:rPr>
          <w:rFonts w:ascii="Times New Roman" w:eastAsia="Calibri" w:hAnsi="Times New Roman" w:cs="Times New Roman"/>
          <w:sz w:val="20"/>
          <w:szCs w:val="20"/>
        </w:rPr>
      </w:pPr>
    </w:p>
    <w:p w:rsidR="00BA072A" w:rsidRPr="00BA072A" w:rsidRDefault="00BA072A" w:rsidP="00BA072A">
      <w:pPr>
        <w:rPr>
          <w:rFonts w:ascii="Times New Roman" w:eastAsia="Calibri" w:hAnsi="Times New Roman" w:cs="Times New Roman"/>
          <w:sz w:val="20"/>
          <w:szCs w:val="20"/>
        </w:rPr>
      </w:pPr>
    </w:p>
    <w:p w:rsidR="00BA072A" w:rsidRPr="00BA072A" w:rsidRDefault="00BA072A" w:rsidP="00BA072A">
      <w:pPr>
        <w:rPr>
          <w:rFonts w:ascii="Times New Roman" w:eastAsia="Calibri" w:hAnsi="Times New Roman" w:cs="Times New Roman"/>
          <w:sz w:val="20"/>
          <w:szCs w:val="20"/>
        </w:rPr>
      </w:pPr>
    </w:p>
    <w:p w:rsidR="00BA072A" w:rsidRPr="00BA072A" w:rsidRDefault="00BA072A" w:rsidP="00BA072A">
      <w:pPr>
        <w:rPr>
          <w:rFonts w:ascii="Times New Roman" w:eastAsia="Calibri" w:hAnsi="Times New Roman" w:cs="Times New Roman"/>
          <w:sz w:val="20"/>
          <w:szCs w:val="20"/>
        </w:rPr>
      </w:pPr>
    </w:p>
    <w:p w:rsidR="00BA072A" w:rsidRPr="00BA072A" w:rsidRDefault="00BA072A" w:rsidP="00BA072A">
      <w:pPr>
        <w:rPr>
          <w:rFonts w:ascii="Times New Roman" w:eastAsia="Calibri" w:hAnsi="Times New Roman" w:cs="Times New Roman"/>
          <w:sz w:val="20"/>
          <w:szCs w:val="20"/>
        </w:rPr>
      </w:pPr>
    </w:p>
    <w:p w:rsidR="00BA072A" w:rsidRPr="00BA072A" w:rsidRDefault="00BA072A" w:rsidP="00BA072A">
      <w:pPr>
        <w:rPr>
          <w:rFonts w:ascii="Times New Roman" w:eastAsia="Calibri" w:hAnsi="Times New Roman" w:cs="Times New Roman"/>
          <w:sz w:val="20"/>
          <w:szCs w:val="20"/>
        </w:rPr>
      </w:pPr>
    </w:p>
    <w:p w:rsidR="00BA072A" w:rsidRPr="00BA072A" w:rsidRDefault="00BA072A" w:rsidP="00BA072A">
      <w:pPr>
        <w:rPr>
          <w:rFonts w:ascii="Times New Roman" w:eastAsia="Calibri" w:hAnsi="Times New Roman" w:cs="Times New Roman"/>
          <w:sz w:val="20"/>
          <w:szCs w:val="20"/>
        </w:rPr>
      </w:pPr>
    </w:p>
    <w:p w:rsidR="00BA072A" w:rsidRPr="00BA072A" w:rsidRDefault="00BA072A" w:rsidP="00BA072A">
      <w:pPr>
        <w:rPr>
          <w:rFonts w:ascii="Times New Roman" w:eastAsia="Calibri" w:hAnsi="Times New Roman" w:cs="Times New Roman"/>
          <w:sz w:val="20"/>
          <w:szCs w:val="20"/>
        </w:rPr>
      </w:pPr>
    </w:p>
    <w:p w:rsidR="002B0EA0" w:rsidRDefault="002B0EA0">
      <w:bookmarkStart w:id="16" w:name="_GoBack"/>
      <w:bookmarkEnd w:id="16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435B"/>
    <w:multiLevelType w:val="hybridMultilevel"/>
    <w:tmpl w:val="6ACCA722"/>
    <w:lvl w:ilvl="0" w:tplc="08A87FFC">
      <w:start w:val="2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2A"/>
    <w:rsid w:val="002B0EA0"/>
    <w:rsid w:val="00BA072A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2025-02-16T05:56:00Z</dcterms:created>
  <dcterms:modified xsi:type="dcterms:W3CDTF">2025-02-16T05:56:00Z</dcterms:modified>
</cp:coreProperties>
</file>