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F3DE" w14:textId="77777777" w:rsidR="00DA55C6" w:rsidRPr="00DA55C6" w:rsidRDefault="00DA55C6" w:rsidP="00DA55C6">
      <w:pPr>
        <w:jc w:val="center"/>
        <w:rPr>
          <w:rFonts w:ascii="Times New Roman" w:eastAsia="Calibri" w:hAnsi="Times New Roman" w:cs="Times New Roman"/>
          <w:sz w:val="28"/>
          <w:szCs w:val="28"/>
        </w:rPr>
      </w:pPr>
      <w:r w:rsidRPr="00DA55C6">
        <w:rPr>
          <w:rFonts w:ascii="Times New Roman" w:eastAsia="Calibri" w:hAnsi="Times New Roman" w:cs="Times New Roman"/>
          <w:sz w:val="28"/>
          <w:szCs w:val="28"/>
        </w:rPr>
        <w:t>KẾ HOẠCH BÀI DẠY</w:t>
      </w:r>
    </w:p>
    <w:p w14:paraId="674D541A" w14:textId="77777777" w:rsidR="00DA55C6" w:rsidRPr="00DA55C6" w:rsidRDefault="00DA55C6" w:rsidP="00DA55C6">
      <w:pPr>
        <w:jc w:val="center"/>
        <w:rPr>
          <w:rFonts w:ascii="Times New Roman" w:eastAsia="Calibri" w:hAnsi="Times New Roman" w:cs="Times New Roman"/>
          <w:sz w:val="28"/>
          <w:szCs w:val="28"/>
        </w:rPr>
      </w:pPr>
      <w:r w:rsidRPr="00DA55C6">
        <w:rPr>
          <w:rFonts w:ascii="Times New Roman" w:eastAsia="Calibri" w:hAnsi="Times New Roman" w:cs="Times New Roman"/>
          <w:sz w:val="28"/>
          <w:szCs w:val="28"/>
        </w:rPr>
        <w:t xml:space="preserve">Môn:  </w:t>
      </w:r>
      <w:r w:rsidRPr="00DA55C6">
        <w:rPr>
          <w:rFonts w:ascii="Times New Roman" w:eastAsia="Calibri" w:hAnsi="Times New Roman" w:cs="Times New Roman"/>
          <w:b/>
          <w:bCs/>
          <w:sz w:val="28"/>
          <w:szCs w:val="28"/>
        </w:rPr>
        <w:t>Tiếng Việt</w:t>
      </w:r>
    </w:p>
    <w:p w14:paraId="1CA05C17" w14:textId="77777777" w:rsidR="00DA55C6" w:rsidRPr="00DA55C6" w:rsidRDefault="00DA55C6" w:rsidP="00DA55C6">
      <w:pPr>
        <w:tabs>
          <w:tab w:val="left" w:pos="924"/>
        </w:tabs>
        <w:jc w:val="center"/>
        <w:rPr>
          <w:rFonts w:ascii="Times New Roman" w:hAnsi="Times New Roman" w:cs="Times New Roman"/>
          <w:b/>
          <w:bCs/>
          <w:sz w:val="28"/>
          <w:szCs w:val="28"/>
        </w:rPr>
      </w:pPr>
      <w:r w:rsidRPr="00DA55C6">
        <w:rPr>
          <w:rFonts w:ascii="Times New Roman" w:eastAsia="Calibri" w:hAnsi="Times New Roman" w:cs="Times New Roman"/>
          <w:sz w:val="28"/>
          <w:szCs w:val="28"/>
        </w:rPr>
        <w:t xml:space="preserve">Tên bài học: </w:t>
      </w:r>
      <w:r w:rsidRPr="00DA55C6">
        <w:rPr>
          <w:rFonts w:ascii="Times New Roman" w:hAnsi="Times New Roman" w:cs="Times New Roman"/>
          <w:b/>
          <w:bCs/>
          <w:sz w:val="28"/>
          <w:szCs w:val="28"/>
        </w:rPr>
        <w:t>Bài 131: oanh, oach</w:t>
      </w:r>
    </w:p>
    <w:p w14:paraId="4EF98E62" w14:textId="77777777" w:rsidR="00DA55C6" w:rsidRPr="00DA55C6" w:rsidRDefault="00DA55C6" w:rsidP="00DA55C6">
      <w:pPr>
        <w:jc w:val="center"/>
        <w:rPr>
          <w:rFonts w:ascii="Times New Roman" w:eastAsia="Calibri" w:hAnsi="Times New Roman" w:cs="Times New Roman"/>
          <w:sz w:val="28"/>
          <w:szCs w:val="28"/>
        </w:rPr>
      </w:pPr>
      <w:r w:rsidRPr="00DA55C6">
        <w:rPr>
          <w:rFonts w:ascii="Times New Roman" w:eastAsia="Calibri" w:hAnsi="Times New Roman" w:cs="Times New Roman"/>
          <w:sz w:val="28"/>
          <w:szCs w:val="28"/>
        </w:rPr>
        <w:t>Tiết chương trình: 291, 292</w:t>
      </w:r>
    </w:p>
    <w:p w14:paraId="56D83000" w14:textId="77777777" w:rsidR="00DA55C6" w:rsidRPr="00DA55C6" w:rsidRDefault="00DA55C6" w:rsidP="00DA55C6">
      <w:pPr>
        <w:tabs>
          <w:tab w:val="center" w:pos="4680"/>
          <w:tab w:val="left" w:pos="6744"/>
        </w:tabs>
        <w:rPr>
          <w:rFonts w:ascii="Times New Roman" w:eastAsia="Calibri" w:hAnsi="Times New Roman" w:cs="Times New Roman"/>
          <w:b/>
          <w:bCs/>
          <w:sz w:val="28"/>
          <w:szCs w:val="28"/>
        </w:rPr>
      </w:pPr>
      <w:r w:rsidRPr="00DA55C6">
        <w:rPr>
          <w:rFonts w:ascii="Times New Roman" w:eastAsia="Calibri" w:hAnsi="Times New Roman" w:cs="Times New Roman"/>
          <w:sz w:val="28"/>
          <w:szCs w:val="28"/>
        </w:rPr>
        <w:tab/>
        <w:t>Thời gian thực hiện:</w:t>
      </w:r>
      <w:r w:rsidRPr="00DA55C6">
        <w:rPr>
          <w:rFonts w:ascii="Times New Roman" w:eastAsia="Calibri" w:hAnsi="Times New Roman" w:cs="Times New Roman"/>
          <w:b/>
          <w:bCs/>
          <w:sz w:val="28"/>
          <w:szCs w:val="28"/>
        </w:rPr>
        <w:t xml:space="preserve"> 4/3/2025</w:t>
      </w:r>
      <w:r w:rsidRPr="00DA55C6">
        <w:rPr>
          <w:rFonts w:ascii="Times New Roman" w:eastAsia="Calibri" w:hAnsi="Times New Roman" w:cs="Times New Roman"/>
          <w:b/>
          <w:bCs/>
          <w:sz w:val="28"/>
          <w:szCs w:val="28"/>
        </w:rPr>
        <w:tab/>
      </w:r>
    </w:p>
    <w:p w14:paraId="3EB64724" w14:textId="77777777" w:rsidR="00DA55C6" w:rsidRPr="00DA55C6" w:rsidRDefault="00DA55C6" w:rsidP="00DA55C6">
      <w:pPr>
        <w:numPr>
          <w:ilvl w:val="0"/>
          <w:numId w:val="1"/>
        </w:numPr>
        <w:tabs>
          <w:tab w:val="left" w:pos="709"/>
        </w:tabs>
        <w:spacing w:after="0" w:line="276" w:lineRule="auto"/>
        <w:contextualSpacing/>
        <w:jc w:val="both"/>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YÊU CẦU CẦN ĐẠT</w:t>
      </w:r>
    </w:p>
    <w:p w14:paraId="71D4136E" w14:textId="77777777" w:rsidR="00DA55C6" w:rsidRPr="00DA55C6" w:rsidRDefault="00DA55C6" w:rsidP="00DA55C6">
      <w:pPr>
        <w:tabs>
          <w:tab w:val="left" w:pos="709"/>
        </w:tabs>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Nhận biết vần oanh, oach; đánh vần, đọc đúng tiếng có các vần oanh, oach.</w:t>
      </w:r>
    </w:p>
    <w:p w14:paraId="6FFA5D9E"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Ghép đúng từ ngữ (có vần oanh, oach) với hình tương ứng.</w:t>
      </w:r>
    </w:p>
    <w:p w14:paraId="72E65D92"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Đọc đúng và hiểu bài Tập đọc Bác nông dân và con gấu (1).</w:t>
      </w:r>
    </w:p>
    <w:p w14:paraId="0AA0AEE4" w14:textId="77777777" w:rsidR="00DA55C6" w:rsidRPr="00DA55C6" w:rsidRDefault="00DA55C6" w:rsidP="00DA55C6">
      <w:pPr>
        <w:spacing w:line="276" w:lineRule="auto"/>
        <w:jc w:val="both"/>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lang w:val="vi-VN"/>
          <w14:ligatures w14:val="none"/>
        </w:rPr>
        <w:t>- Viết đúng các vần oanh, oach, các tiếng khoanh (bánh), (thu) hoạch cỡ vừa (trên bảng con).</w:t>
      </w:r>
    </w:p>
    <w:p w14:paraId="51621640" w14:textId="77777777" w:rsidR="00DA55C6" w:rsidRPr="00DA55C6" w:rsidRDefault="00DA55C6" w:rsidP="00DA55C6">
      <w:pPr>
        <w:tabs>
          <w:tab w:val="left" w:pos="1152"/>
        </w:tabs>
        <w:spacing w:before="120" w:line="276" w:lineRule="auto"/>
        <w:rPr>
          <w:rFonts w:ascii="Times New Roman" w:eastAsia="VNI-Times" w:hAnsi="Times New Roman" w:cs="Times New Roman"/>
          <w:b/>
          <w:bCs/>
          <w:sz w:val="28"/>
          <w:szCs w:val="28"/>
        </w:rPr>
      </w:pPr>
      <w:r w:rsidRPr="00DA55C6">
        <w:rPr>
          <w:rFonts w:ascii="Times New Roman" w:eastAsia="VNI-Times" w:hAnsi="Times New Roman" w:cs="Times New Roman"/>
          <w:b/>
          <w:bCs/>
          <w:sz w:val="28"/>
          <w:szCs w:val="28"/>
        </w:rPr>
        <w:t>- Lồng ghép Quốc phòng an ninh: Giới thiệu tranh doanh trại bộ đội và giải thích từ “doanh trại” (bằng hình ảnh hoặc phim</w:t>
      </w:r>
      <w:proofErr w:type="gramStart"/>
      <w:r w:rsidRPr="00DA55C6">
        <w:rPr>
          <w:rFonts w:ascii="Times New Roman" w:eastAsia="VNI-Times" w:hAnsi="Times New Roman" w:cs="Times New Roman"/>
          <w:b/>
          <w:bCs/>
          <w:sz w:val="28"/>
          <w:szCs w:val="28"/>
        </w:rPr>
        <w:t>…..</w:t>
      </w:r>
      <w:proofErr w:type="gramEnd"/>
      <w:r w:rsidRPr="00DA55C6">
        <w:rPr>
          <w:rFonts w:ascii="Times New Roman" w:eastAsia="VNI-Times" w:hAnsi="Times New Roman" w:cs="Times New Roman"/>
          <w:b/>
          <w:bCs/>
          <w:sz w:val="28"/>
          <w:szCs w:val="28"/>
        </w:rPr>
        <w:t>)</w:t>
      </w:r>
    </w:p>
    <w:p w14:paraId="3AFC82A5" w14:textId="77777777" w:rsidR="00DA55C6" w:rsidRPr="00DA55C6" w:rsidRDefault="00DA55C6" w:rsidP="00DA55C6">
      <w:pPr>
        <w:tabs>
          <w:tab w:val="left" w:pos="1152"/>
        </w:tabs>
        <w:spacing w:before="120" w:line="276" w:lineRule="auto"/>
        <w:rPr>
          <w:rFonts w:ascii="Times New Roman" w:eastAsia="VNI-Times" w:hAnsi="Times New Roman" w:cs="Times New Roman"/>
          <w:b/>
          <w:bCs/>
          <w:sz w:val="28"/>
          <w:szCs w:val="28"/>
          <w:lang w:val="nl-NL"/>
        </w:rPr>
      </w:pPr>
      <w:r w:rsidRPr="00DA55C6">
        <w:rPr>
          <w:rFonts w:ascii="Times New Roman" w:eastAsia="VNI-Times" w:hAnsi="Times New Roman" w:cs="Times New Roman"/>
          <w:b/>
          <w:bCs/>
          <w:sz w:val="28"/>
          <w:szCs w:val="28"/>
          <w:lang w:val="nl-NL"/>
        </w:rPr>
        <w:t>- Lồng ghép GDĐP</w:t>
      </w:r>
    </w:p>
    <w:p w14:paraId="042CD547" w14:textId="77777777" w:rsidR="00DA55C6" w:rsidRPr="00DA55C6" w:rsidRDefault="00DA55C6" w:rsidP="00DA55C6">
      <w:pPr>
        <w:tabs>
          <w:tab w:val="left" w:pos="1152"/>
        </w:tabs>
        <w:spacing w:before="120" w:line="276" w:lineRule="auto"/>
        <w:rPr>
          <w:rFonts w:ascii="Times New Roman" w:eastAsia="VNI-Times" w:hAnsi="Times New Roman" w:cs="Times New Roman"/>
          <w:b/>
          <w:bCs/>
          <w:sz w:val="28"/>
          <w:szCs w:val="28"/>
          <w:lang w:val="nl-NL"/>
        </w:rPr>
      </w:pPr>
      <w:r w:rsidRPr="00DA55C6">
        <w:rPr>
          <w:rFonts w:ascii="Times New Roman" w:eastAsia="VNI-Times" w:hAnsi="Times New Roman" w:cs="Times New Roman"/>
          <w:b/>
          <w:bCs/>
          <w:sz w:val="28"/>
          <w:szCs w:val="28"/>
          <w:lang w:val="nl-NL"/>
        </w:rPr>
        <w:t xml:space="preserve">Chủ đề 7: </w:t>
      </w:r>
      <w:r w:rsidRPr="00DA55C6">
        <w:rPr>
          <w:rFonts w:ascii="Times New Roman" w:hAnsi="Times New Roman" w:cs="Times New Roman"/>
          <w:b/>
          <w:bCs/>
          <w:sz w:val="28"/>
          <w:szCs w:val="28"/>
        </w:rPr>
        <w:t>Nghề truyền thống Phú Yên</w:t>
      </w:r>
    </w:p>
    <w:p w14:paraId="46FEB665" w14:textId="77777777" w:rsidR="00DA55C6" w:rsidRPr="00DA55C6" w:rsidRDefault="00DA55C6" w:rsidP="00DA55C6">
      <w:pPr>
        <w:tabs>
          <w:tab w:val="center" w:pos="4680"/>
          <w:tab w:val="left" w:pos="6744"/>
        </w:tabs>
        <w:rPr>
          <w:rFonts w:ascii="Times New Roman" w:eastAsia="VNI-Times" w:hAnsi="Times New Roman" w:cs="Times New Roman"/>
          <w:b/>
          <w:bCs/>
          <w:sz w:val="28"/>
          <w:szCs w:val="28"/>
          <w:lang w:val="nl-NL"/>
        </w:rPr>
      </w:pPr>
      <w:r w:rsidRPr="00DA55C6">
        <w:rPr>
          <w:rFonts w:ascii="Times New Roman" w:eastAsia="VNI-Times" w:hAnsi="Times New Roman" w:cs="Times New Roman"/>
          <w:b/>
          <w:bCs/>
          <w:sz w:val="28"/>
          <w:szCs w:val="28"/>
          <w:lang w:val="nl-NL"/>
        </w:rPr>
        <w:t>Hoạt động trải nghiệm:      Biết được một số sản phẩm tiêu biểu của nghề.</w:t>
      </w:r>
    </w:p>
    <w:p w14:paraId="34A823F9" w14:textId="77777777" w:rsidR="00DA55C6" w:rsidRPr="00DA55C6" w:rsidRDefault="00DA55C6" w:rsidP="00DA55C6">
      <w:pPr>
        <w:spacing w:line="276"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II.</w:t>
      </w:r>
      <w:r w:rsidRPr="00DA55C6">
        <w:rPr>
          <w:rFonts w:ascii="Times New Roman" w:eastAsia="Calibri" w:hAnsi="Times New Roman" w:cs="Times New Roman"/>
          <w:b/>
          <w:kern w:val="0"/>
          <w:sz w:val="28"/>
          <w:szCs w:val="28"/>
          <w:lang w:val="vi-VN"/>
          <w14:ligatures w14:val="none"/>
        </w:rPr>
        <w:tab/>
        <w:t>ĐỒ DÙNG DẠY HỌC</w:t>
      </w:r>
    </w:p>
    <w:p w14:paraId="3178D4C9" w14:textId="77777777" w:rsidR="00DA55C6" w:rsidRPr="00DA55C6" w:rsidRDefault="00DA55C6" w:rsidP="00DA55C6">
      <w:pPr>
        <w:spacing w:line="276"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1. Giáo viên</w:t>
      </w:r>
    </w:p>
    <w:p w14:paraId="0387E7E2"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Máy chiếu để chiếu hình minh họa từ khóa, từ trong bài tập/ hoặc tranh, ảnh, mẫu vật, vật thật.</w:t>
      </w:r>
    </w:p>
    <w:p w14:paraId="0FD779CF" w14:textId="77777777" w:rsidR="00DA55C6" w:rsidRPr="00DA55C6" w:rsidRDefault="00DA55C6" w:rsidP="00DA55C6">
      <w:pPr>
        <w:spacing w:line="276"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2. Học sinh</w:t>
      </w:r>
    </w:p>
    <w:p w14:paraId="5868B039"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Bảng cài, bộ thẻ chữ, đủ cho mỗi học sinh làm bài tập.</w:t>
      </w:r>
    </w:p>
    <w:p w14:paraId="433D531F"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Bảng con, phấn (bút dạ).</w:t>
      </w:r>
    </w:p>
    <w:p w14:paraId="22AAB2FE" w14:textId="77777777" w:rsidR="00DA55C6" w:rsidRPr="00DA55C6" w:rsidRDefault="00DA55C6" w:rsidP="00DA55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Vở bài tập Tiếng Việt 2, tập 2.</w:t>
      </w:r>
    </w:p>
    <w:p w14:paraId="09A16EE0" w14:textId="77777777" w:rsidR="00DA55C6" w:rsidRPr="00DA55C6" w:rsidRDefault="00DA55C6" w:rsidP="00DA55C6">
      <w:pPr>
        <w:spacing w:line="276"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III.  HOẠT ĐỘNG DẠY VÀ HỌC</w:t>
      </w:r>
    </w:p>
    <w:p w14:paraId="11274E7C" w14:textId="77777777" w:rsidR="00DA55C6" w:rsidRPr="00DA55C6" w:rsidRDefault="00DA55C6" w:rsidP="00DA55C6">
      <w:pPr>
        <w:spacing w:line="276" w:lineRule="auto"/>
        <w:jc w:val="center"/>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lang w:val="vi-VN"/>
          <w14:ligatures w14:val="none"/>
        </w:rPr>
        <w:t>TIẾT 1</w:t>
      </w:r>
    </w:p>
    <w:tbl>
      <w:tblPr>
        <w:tblpPr w:leftFromText="180" w:rightFromText="180" w:vertAnchor="text" w:tblpX="920"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649"/>
        <w:gridCol w:w="1753"/>
      </w:tblGrid>
      <w:tr w:rsidR="00DA55C6" w:rsidRPr="00DA55C6" w14:paraId="6AE57B59" w14:textId="77777777" w:rsidTr="005148C6">
        <w:tc>
          <w:tcPr>
            <w:tcW w:w="4240" w:type="dxa"/>
          </w:tcPr>
          <w:p w14:paraId="2BFAACFC" w14:textId="77777777" w:rsidR="00DA55C6" w:rsidRPr="00DA55C6" w:rsidRDefault="00DA55C6" w:rsidP="005148C6">
            <w:pPr>
              <w:spacing w:line="276" w:lineRule="auto"/>
              <w:jc w:val="center"/>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lastRenderedPageBreak/>
              <w:t>Hoạt động giáo viên</w:t>
            </w:r>
          </w:p>
        </w:tc>
        <w:tc>
          <w:tcPr>
            <w:tcW w:w="2649" w:type="dxa"/>
          </w:tcPr>
          <w:p w14:paraId="4ACB1364" w14:textId="77777777" w:rsidR="00DA55C6" w:rsidRPr="00DA55C6" w:rsidRDefault="00DA55C6" w:rsidP="005148C6">
            <w:pPr>
              <w:spacing w:line="276" w:lineRule="auto"/>
              <w:jc w:val="center"/>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Hoạt động học sinh</w:t>
            </w:r>
          </w:p>
        </w:tc>
        <w:tc>
          <w:tcPr>
            <w:tcW w:w="1753" w:type="dxa"/>
          </w:tcPr>
          <w:p w14:paraId="6BB3C6FB" w14:textId="77777777" w:rsidR="00DA55C6" w:rsidRPr="00DA55C6" w:rsidRDefault="00DA55C6" w:rsidP="005148C6">
            <w:pPr>
              <w:spacing w:line="276" w:lineRule="auto"/>
              <w:jc w:val="center"/>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HĐBT</w:t>
            </w:r>
          </w:p>
        </w:tc>
      </w:tr>
      <w:tr w:rsidR="00DA55C6" w:rsidRPr="00DA55C6" w14:paraId="1367B701" w14:textId="77777777" w:rsidTr="005148C6">
        <w:tc>
          <w:tcPr>
            <w:tcW w:w="4240" w:type="dxa"/>
          </w:tcPr>
          <w:p w14:paraId="00BA0264" w14:textId="77777777" w:rsidR="00DA55C6" w:rsidRPr="00DA55C6" w:rsidRDefault="00DA55C6" w:rsidP="005148C6">
            <w:pPr>
              <w:spacing w:after="0" w:line="240" w:lineRule="auto"/>
              <w:rPr>
                <w:rFonts w:ascii="Times New Roman" w:eastAsia="Calibri" w:hAnsi="Times New Roman" w:cs="Times New Roman"/>
                <w:b/>
                <w:kern w:val="0"/>
                <w:sz w:val="28"/>
                <w:szCs w:val="28"/>
                <w:lang w:val="nl-NL"/>
                <w14:ligatures w14:val="none"/>
              </w:rPr>
            </w:pPr>
            <w:r w:rsidRPr="00DA55C6">
              <w:rPr>
                <w:rFonts w:ascii="Times New Roman" w:eastAsia="Calibri" w:hAnsi="Times New Roman" w:cs="Times New Roman"/>
                <w:b/>
                <w:kern w:val="0"/>
                <w:sz w:val="28"/>
                <w:szCs w:val="28"/>
                <w:lang w:val="nl-NL"/>
                <w14:ligatures w14:val="none"/>
              </w:rPr>
              <w:t>1. Hoạt động mở đầu: (5’)</w:t>
            </w:r>
          </w:p>
          <w:p w14:paraId="7AFA6FF2" w14:textId="77777777" w:rsidR="00DA55C6" w:rsidRPr="00DA55C6" w:rsidRDefault="00DA55C6" w:rsidP="005148C6">
            <w:pPr>
              <w:spacing w:after="0" w:line="240" w:lineRule="auto"/>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a/ Khởi động:</w:t>
            </w:r>
          </w:p>
          <w:p w14:paraId="74A58AE7" w14:textId="77777777" w:rsidR="00DA55C6" w:rsidRPr="00DA55C6" w:rsidRDefault="00DA55C6" w:rsidP="005148C6">
            <w:pPr>
              <w:spacing w:after="0" w:line="240" w:lineRule="auto"/>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14:ligatures w14:val="none"/>
              </w:rPr>
              <w:t>- Ổn định lớp.</w:t>
            </w:r>
          </w:p>
          <w:p w14:paraId="0DCEAC31" w14:textId="77777777" w:rsidR="00DA55C6" w:rsidRPr="00DA55C6" w:rsidRDefault="00DA55C6" w:rsidP="005148C6">
            <w:pPr>
              <w:spacing w:after="0" w:line="240" w:lineRule="auto"/>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14:ligatures w14:val="none"/>
              </w:rPr>
              <w:t>- Cho HS hát “Lớp chúng mình đoàn kết”</w:t>
            </w:r>
          </w:p>
          <w:p w14:paraId="4CB09969" w14:textId="77777777" w:rsidR="00DA55C6" w:rsidRPr="00DA55C6" w:rsidRDefault="00DA55C6" w:rsidP="005148C6">
            <w:pPr>
              <w:spacing w:after="0" w:line="240" w:lineRule="auto"/>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b/ Giới thiệu bài.</w:t>
            </w:r>
          </w:p>
          <w:p w14:paraId="2DFA212B" w14:textId="77777777" w:rsidR="00DA55C6" w:rsidRPr="00DA55C6" w:rsidRDefault="00DA55C6" w:rsidP="005148C6">
            <w:pPr>
              <w:spacing w:after="0" w:line="240" w:lineRule="auto"/>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14:ligatures w14:val="none"/>
              </w:rPr>
              <w:t>Giới thiệu nội dung học.</w:t>
            </w:r>
          </w:p>
          <w:p w14:paraId="6FD74828" w14:textId="77777777" w:rsidR="00DA55C6" w:rsidRPr="00DA55C6" w:rsidRDefault="00DA55C6" w:rsidP="005148C6">
            <w:pPr>
              <w:spacing w:after="0" w:line="240" w:lineRule="auto"/>
              <w:rPr>
                <w:rFonts w:ascii="Times New Roman" w:eastAsia="Calibri" w:hAnsi="Times New Roman" w:cs="Times New Roman"/>
                <w:b/>
                <w:kern w:val="0"/>
                <w:sz w:val="28"/>
                <w:szCs w:val="28"/>
                <w:lang w:eastAsia="vi-VN"/>
                <w14:ligatures w14:val="none"/>
              </w:rPr>
            </w:pPr>
            <w:r w:rsidRPr="00DA55C6">
              <w:rPr>
                <w:rFonts w:ascii="Times New Roman" w:eastAsia="Calibri" w:hAnsi="Times New Roman" w:cs="Times New Roman"/>
                <w:b/>
                <w:kern w:val="0"/>
                <w:sz w:val="28"/>
                <w:szCs w:val="28"/>
                <w14:ligatures w14:val="none"/>
              </w:rPr>
              <w:t>2/ Hoạt động hình thành kiến thức mới (25’)</w:t>
            </w:r>
          </w:p>
          <w:p w14:paraId="30F8290F"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mbria" w:hAnsi="Times New Roman" w:cs="Times New Roman"/>
                <w:b/>
                <w:kern w:val="0"/>
                <w:sz w:val="28"/>
                <w:szCs w:val="28"/>
                <w:lang w:val="vi-VN"/>
                <w14:ligatures w14:val="none"/>
              </w:rPr>
              <w:t xml:space="preserve">Hoạt động </w:t>
            </w:r>
            <w:r w:rsidRPr="00DA55C6">
              <w:rPr>
                <w:rFonts w:ascii="Times New Roman" w:eastAsia="Calibri" w:hAnsi="Times New Roman" w:cs="Times New Roman"/>
                <w:b/>
                <w:kern w:val="0"/>
                <w:sz w:val="28"/>
                <w:szCs w:val="28"/>
                <w:lang w:val="vi-VN"/>
                <w14:ligatures w14:val="none"/>
              </w:rPr>
              <w:t xml:space="preserve">1. Dạy vần </w:t>
            </w:r>
          </w:p>
          <w:p w14:paraId="3B4BE81C"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Dạy vần oanh</w:t>
            </w:r>
          </w:p>
          <w:p w14:paraId="6A1454D5"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GV giới thiệu vần oăng: GV viết </w:t>
            </w:r>
            <w:r w:rsidRPr="00DA55C6">
              <w:rPr>
                <w:rFonts w:ascii="Times New Roman" w:eastAsia="Calibri" w:hAnsi="Times New Roman" w:cs="Times New Roman"/>
                <w:b/>
                <w:kern w:val="0"/>
                <w:sz w:val="28"/>
                <w:szCs w:val="28"/>
                <w:lang w:val="vi-VN"/>
                <w14:ligatures w14:val="none"/>
              </w:rPr>
              <w:t>o, a, nh</w:t>
            </w:r>
            <w:r w:rsidRPr="00DA55C6">
              <w:rPr>
                <w:rFonts w:ascii="Times New Roman" w:eastAsia="Calibri" w:hAnsi="Times New Roman" w:cs="Times New Roman"/>
                <w:kern w:val="0"/>
                <w:sz w:val="28"/>
                <w:szCs w:val="28"/>
                <w:lang w:val="vi-VN"/>
                <w14:ligatures w14:val="none"/>
              </w:rPr>
              <w:t xml:space="preserve">; đọc: </w:t>
            </w:r>
            <w:r w:rsidRPr="00DA55C6">
              <w:rPr>
                <w:rFonts w:ascii="Times New Roman" w:eastAsia="Calibri" w:hAnsi="Times New Roman" w:cs="Times New Roman"/>
                <w:b/>
                <w:kern w:val="0"/>
                <w:sz w:val="28"/>
                <w:szCs w:val="28"/>
                <w:lang w:val="vi-VN"/>
                <w14:ligatures w14:val="none"/>
              </w:rPr>
              <w:t>o – a – nhờ - oanh</w:t>
            </w:r>
          </w:p>
          <w:p w14:paraId="29076757"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Đánh vần (Mời 2 HS làm mẫu, cả lớp nhắc lại):  </w:t>
            </w:r>
            <w:r w:rsidRPr="00DA55C6">
              <w:rPr>
                <w:rFonts w:ascii="Times New Roman" w:eastAsia="Calibri" w:hAnsi="Times New Roman" w:cs="Times New Roman"/>
                <w:b/>
                <w:kern w:val="0"/>
                <w:sz w:val="28"/>
                <w:szCs w:val="28"/>
                <w:lang w:val="vi-VN"/>
                <w14:ligatures w14:val="none"/>
              </w:rPr>
              <w:t>o – a – nhờ - oanh</w:t>
            </w:r>
          </w:p>
          <w:p w14:paraId="1C144707"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 xml:space="preserve">- </w:t>
            </w:r>
            <w:r w:rsidRPr="00DA55C6">
              <w:rPr>
                <w:rFonts w:ascii="Times New Roman" w:eastAsia="Calibri" w:hAnsi="Times New Roman" w:cs="Times New Roman"/>
                <w:kern w:val="0"/>
                <w:sz w:val="28"/>
                <w:szCs w:val="28"/>
                <w:lang w:val="vi-VN"/>
                <w14:ligatures w14:val="none"/>
              </w:rPr>
              <w:t>Phân tích: HS nói khoanh bánh / Tiếng khoanh có vần oanh/ Phân tích vần oanh có âm o đứng trước, âm a ở giữa, nh nằm cuối.</w:t>
            </w:r>
          </w:p>
          <w:p w14:paraId="50F5A9E3"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Đánh vần, đọc trơn: </w:t>
            </w:r>
            <w:r w:rsidRPr="00DA55C6">
              <w:rPr>
                <w:rFonts w:ascii="Times New Roman" w:eastAsia="Calibri" w:hAnsi="Times New Roman" w:cs="Times New Roman"/>
                <w:b/>
                <w:kern w:val="0"/>
                <w:sz w:val="28"/>
                <w:szCs w:val="28"/>
                <w:lang w:val="vi-VN"/>
                <w14:ligatures w14:val="none"/>
              </w:rPr>
              <w:t>o – a – nh – oanh/ khờ - oanh – khoanh/ khoanh bánh.</w:t>
            </w:r>
          </w:p>
          <w:p w14:paraId="7B835B34"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r w:rsidRPr="00DA55C6">
              <w:rPr>
                <w:rFonts w:ascii="Times New Roman" w:eastAsia="Calibri" w:hAnsi="Times New Roman" w:cs="Times New Roman"/>
                <w:b/>
                <w:i/>
                <w:kern w:val="0"/>
                <w:sz w:val="28"/>
                <w:szCs w:val="28"/>
                <w:lang w:val="vi-VN"/>
                <w14:ligatures w14:val="none"/>
              </w:rPr>
              <w:t xml:space="preserve"> Dạy vần oach (thực hiện như vần oanh)</w:t>
            </w:r>
          </w:p>
          <w:p w14:paraId="794ECFC0"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So sánh vần oanh và oach khác nhau ở âm cuối ch.</w:t>
            </w:r>
          </w:p>
          <w:p w14:paraId="5F84EE50"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Đánh vần, đọc trơn: </w:t>
            </w:r>
            <w:r w:rsidRPr="00DA55C6">
              <w:rPr>
                <w:rFonts w:ascii="Times New Roman" w:eastAsia="Calibri" w:hAnsi="Times New Roman" w:cs="Times New Roman"/>
                <w:b/>
                <w:kern w:val="0"/>
                <w:sz w:val="28"/>
                <w:szCs w:val="28"/>
                <w:lang w:val="vi-VN"/>
                <w14:ligatures w14:val="none"/>
              </w:rPr>
              <w:t>o – a- ch – oach/ hờ - oach – hoach – nặng – hoạch/ thu hoạch.</w:t>
            </w:r>
          </w:p>
          <w:p w14:paraId="09B74CC1" w14:textId="77777777" w:rsidR="00DA55C6" w:rsidRPr="00DA55C6" w:rsidRDefault="00DA55C6" w:rsidP="005148C6">
            <w:pPr>
              <w:spacing w:after="0" w:line="240"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Củng cố:  Cả lớp đọc trơn, đánh vần từ khóa; </w:t>
            </w:r>
            <w:r w:rsidRPr="00DA55C6">
              <w:rPr>
                <w:rFonts w:ascii="Times New Roman" w:eastAsia="Calibri" w:hAnsi="Times New Roman" w:cs="Times New Roman"/>
                <w:i/>
                <w:kern w:val="0"/>
                <w:sz w:val="28"/>
                <w:szCs w:val="28"/>
                <w:lang w:val="vi-VN"/>
                <w14:ligatures w14:val="none"/>
              </w:rPr>
              <w:t>oanh, oach, khoanh bánh, thu hoạch.</w:t>
            </w:r>
          </w:p>
          <w:p w14:paraId="58084BD9"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Hoạt động 3. Luyện tập</w:t>
            </w:r>
          </w:p>
          <w:p w14:paraId="5152A576"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r w:rsidRPr="00DA55C6">
              <w:rPr>
                <w:rFonts w:ascii="Times New Roman" w:eastAsia="Calibri" w:hAnsi="Times New Roman" w:cs="Times New Roman"/>
                <w:b/>
                <w:i/>
                <w:kern w:val="0"/>
                <w:sz w:val="28"/>
                <w:szCs w:val="28"/>
                <w:lang w:val="vi-VN"/>
                <w14:ligatures w14:val="none"/>
              </w:rPr>
              <w:t>3.1. Mở rộng vốn từ (BT2: Tiếng nào có vần oanh, tiếng nào có vần oach?)</w:t>
            </w:r>
          </w:p>
          <w:p w14:paraId="6AA293B4" w14:textId="77777777" w:rsidR="00DA55C6" w:rsidRPr="00DA55C6" w:rsidRDefault="00DA55C6" w:rsidP="005148C6">
            <w:pPr>
              <w:spacing w:after="0" w:line="240"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GV chỉ từng từ ngữ, HS cùng đánh vần, cả lớp đọc trơn: </w:t>
            </w:r>
            <w:r w:rsidRPr="00DA55C6">
              <w:rPr>
                <w:rFonts w:ascii="Times New Roman" w:eastAsia="Calibri" w:hAnsi="Times New Roman" w:cs="Times New Roman"/>
                <w:i/>
                <w:kern w:val="0"/>
                <w:sz w:val="28"/>
                <w:szCs w:val="28"/>
                <w:lang w:val="vi-VN"/>
                <w14:ligatures w14:val="none"/>
              </w:rPr>
              <w:t xml:space="preserve">doanh trại, kế </w:t>
            </w:r>
            <w:r w:rsidRPr="00DA55C6">
              <w:rPr>
                <w:rFonts w:ascii="Times New Roman" w:eastAsia="Calibri" w:hAnsi="Times New Roman" w:cs="Times New Roman"/>
                <w:i/>
                <w:kern w:val="0"/>
                <w:sz w:val="28"/>
                <w:szCs w:val="28"/>
                <w:lang w:val="vi-VN"/>
                <w14:ligatures w14:val="none"/>
              </w:rPr>
              <w:lastRenderedPageBreak/>
              <w:t>hoạch nhỏ, chim oanh, giày mới toanh.</w:t>
            </w:r>
          </w:p>
          <w:p w14:paraId="7A09598C"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YC HS làm bài tập trong VBT nối hình tương ứng với từ ngữ</w:t>
            </w:r>
          </w:p>
          <w:p w14:paraId="53BD450C"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chỉ từng hình cả lớp đọc:</w:t>
            </w:r>
          </w:p>
          <w:p w14:paraId="1F0EBA7F"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chỉ từng tiếng (có vần oanh, oach), cả lớp:</w:t>
            </w:r>
            <w:r w:rsidRPr="00DA55C6">
              <w:rPr>
                <w:rFonts w:ascii="Times New Roman" w:eastAsia="Calibri" w:hAnsi="Times New Roman" w:cs="Times New Roman"/>
                <w:i/>
                <w:kern w:val="0"/>
                <w:sz w:val="28"/>
                <w:szCs w:val="28"/>
                <w:lang w:val="vi-VN"/>
                <w14:ligatures w14:val="none"/>
              </w:rPr>
              <w:t xml:space="preserve"> Tiếng doanh có vân oanh, tiếng hoạch có vần oach, …</w:t>
            </w:r>
          </w:p>
          <w:p w14:paraId="13156B83"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r w:rsidRPr="00DA55C6">
              <w:rPr>
                <w:rFonts w:ascii="Times New Roman" w:eastAsia="Calibri" w:hAnsi="Times New Roman" w:cs="Times New Roman"/>
                <w:b/>
                <w:i/>
                <w:kern w:val="0"/>
                <w:sz w:val="28"/>
                <w:szCs w:val="28"/>
                <w:lang w:val="vi-VN"/>
                <w14:ligatures w14:val="none"/>
              </w:rPr>
              <w:t>3.2. Tập viết (Bảng con – BT 4)</w:t>
            </w:r>
          </w:p>
          <w:p w14:paraId="37CA3E1B"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a) Đọc các vần, tiếng vừa học: oanh, oach, khoanh bánh, thu hoạch</w:t>
            </w:r>
          </w:p>
          <w:p w14:paraId="64BD7084"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r w:rsidRPr="00DA55C6">
              <w:rPr>
                <w:rFonts w:ascii="Times New Roman" w:eastAsia="Calibri" w:hAnsi="Times New Roman" w:cs="Times New Roman"/>
                <w:b/>
                <w:i/>
                <w:kern w:val="0"/>
                <w:sz w:val="28"/>
                <w:szCs w:val="28"/>
                <w:lang w:val="vi-VN"/>
                <w14:ligatures w14:val="none"/>
              </w:rPr>
              <w:t>b) Viết vần oanh, oach</w:t>
            </w:r>
          </w:p>
          <w:p w14:paraId="52926892"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Một HS đọc vần oanh nói cách viết</w:t>
            </w:r>
          </w:p>
          <w:p w14:paraId="55C2831A"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14:paraId="222C6306"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viết oanh, oach (2 lần)</w:t>
            </w:r>
          </w:p>
          <w:p w14:paraId="1BDFAA35"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c) Viết tiếng khoanh bánh, thu hoạch</w:t>
            </w:r>
          </w:p>
          <w:p w14:paraId="6E91829A"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vừa viết mẫu tiếng khoanh, vừa hướng dẫn cách viết, cách nối nét giữa kh sang o,/ Làm tương tự với chữ hoạch.</w:t>
            </w:r>
          </w:p>
          <w:p w14:paraId="5F4C357F"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viết tiếng khoanh bánh, thu hoạch (2 lần)</w:t>
            </w:r>
          </w:p>
          <w:p w14:paraId="09AD242E"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TIẾT 2</w:t>
            </w:r>
          </w:p>
          <w:p w14:paraId="5251A06C" w14:textId="77777777" w:rsidR="00DA55C6" w:rsidRPr="00DA55C6" w:rsidRDefault="00DA55C6" w:rsidP="005148C6">
            <w:pPr>
              <w:spacing w:line="276" w:lineRule="auto"/>
              <w:jc w:val="both"/>
              <w:rPr>
                <w:rFonts w:ascii="Times New Roman" w:eastAsia="Calibri" w:hAnsi="Times New Roman" w:cs="Times New Roman"/>
                <w:b/>
                <w:i/>
                <w:kern w:val="0"/>
                <w:sz w:val="28"/>
                <w:szCs w:val="28"/>
                <w14:ligatures w14:val="none"/>
              </w:rPr>
            </w:pPr>
            <w:r w:rsidRPr="00DA55C6">
              <w:rPr>
                <w:rFonts w:ascii="Times New Roman" w:eastAsia="Calibri" w:hAnsi="Times New Roman" w:cs="Times New Roman"/>
                <w:b/>
                <w:i/>
                <w:kern w:val="0"/>
                <w:sz w:val="28"/>
                <w:szCs w:val="28"/>
                <w14:ligatures w14:val="none"/>
              </w:rPr>
              <w:t xml:space="preserve">Hoạt động 4: </w:t>
            </w:r>
            <w:r w:rsidRPr="00DA55C6">
              <w:rPr>
                <w:rFonts w:ascii="Times New Roman" w:eastAsia="Calibri" w:hAnsi="Times New Roman" w:cs="Times New Roman"/>
                <w:b/>
                <w:i/>
                <w:kern w:val="0"/>
                <w:sz w:val="28"/>
                <w:szCs w:val="28"/>
                <w:lang w:val="vi-VN"/>
                <w14:ligatures w14:val="none"/>
              </w:rPr>
              <w:t xml:space="preserve"> Tập đọc</w:t>
            </w:r>
            <w:r w:rsidRPr="00DA55C6">
              <w:rPr>
                <w:rFonts w:ascii="Times New Roman" w:eastAsia="Calibri" w:hAnsi="Times New Roman" w:cs="Times New Roman"/>
                <w:b/>
                <w:i/>
                <w:kern w:val="0"/>
                <w:sz w:val="28"/>
                <w:szCs w:val="28"/>
                <w14:ligatures w14:val="none"/>
              </w:rPr>
              <w:t xml:space="preserve"> (30’)</w:t>
            </w:r>
          </w:p>
          <w:p w14:paraId="2084336A"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a) GV chỉ hình, giới thiệu truyện Bác nông dân và con gấu. Truyện kể về một bác nông dân vào rừng trồng cải củ bị gấu đến quát mắng. Sự việc diễn ra như thế nào? Các em hãy chú ý lắng nghe.</w:t>
            </w:r>
          </w:p>
          <w:p w14:paraId="0AB53DBB" w14:textId="77777777" w:rsidR="00DA55C6" w:rsidRPr="00DA55C6" w:rsidRDefault="00DA55C6" w:rsidP="005148C6">
            <w:pPr>
              <w:spacing w:line="276"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lastRenderedPageBreak/>
              <w:t xml:space="preserve">b) GV đọc mẫu. Giải nghĩa: </w:t>
            </w:r>
            <w:r w:rsidRPr="00DA55C6">
              <w:rPr>
                <w:rFonts w:ascii="Times New Roman" w:eastAsia="Calibri" w:hAnsi="Times New Roman" w:cs="Times New Roman"/>
                <w:i/>
                <w:kern w:val="0"/>
                <w:sz w:val="28"/>
                <w:szCs w:val="28"/>
                <w:lang w:val="vi-VN"/>
                <w14:ligatures w14:val="none"/>
              </w:rPr>
              <w:t>khoảnh đất (phần đất không rộng lắm); cải củ (loài rau trồng để ăn củ nằm dưới đất, củ màu trắng)</w:t>
            </w:r>
          </w:p>
          <w:p w14:paraId="660DE8B4" w14:textId="77777777" w:rsidR="00DA55C6" w:rsidRPr="00DA55C6" w:rsidRDefault="00DA55C6" w:rsidP="005148C6">
            <w:pPr>
              <w:spacing w:line="276"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c) Luyện đọc từ ngữ:</w:t>
            </w:r>
            <w:r w:rsidRPr="00DA55C6">
              <w:rPr>
                <w:rFonts w:ascii="Times New Roman" w:eastAsia="Calibri" w:hAnsi="Times New Roman" w:cs="Times New Roman"/>
                <w:b/>
                <w:i/>
                <w:kern w:val="0"/>
                <w:sz w:val="28"/>
                <w:szCs w:val="28"/>
                <w:lang w:val="vi-VN"/>
                <w14:ligatures w14:val="none"/>
              </w:rPr>
              <w:t xml:space="preserve"> cuốc đất, trồng cải củ, gieo, ngoảnh lại, chạy tới, bình tĩnh, khoảnh đất, thu hoạch, thuộc về.</w:t>
            </w:r>
          </w:p>
          <w:p w14:paraId="3EA51CF4" w14:textId="77777777" w:rsidR="00DA55C6" w:rsidRPr="00DA55C6" w:rsidRDefault="00DA55C6" w:rsidP="005148C6">
            <w:pPr>
              <w:tabs>
                <w:tab w:val="center" w:pos="3267"/>
              </w:tabs>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d) Luyện đọc câu</w:t>
            </w:r>
            <w:r w:rsidRPr="00DA55C6">
              <w:rPr>
                <w:rFonts w:ascii="Times New Roman" w:eastAsia="Calibri" w:hAnsi="Times New Roman" w:cs="Times New Roman"/>
                <w:kern w:val="0"/>
                <w:sz w:val="28"/>
                <w:szCs w:val="28"/>
                <w:lang w:val="vi-VN"/>
                <w14:ligatures w14:val="none"/>
              </w:rPr>
              <w:tab/>
            </w:r>
          </w:p>
          <w:p w14:paraId="5F549521"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giới thiệu bài đọc có 8 câu (chỉ cách nhận biết câu)</w:t>
            </w:r>
          </w:p>
          <w:p w14:paraId="4AEA00AF"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Chỉ từng câu (chỉ liền câu 3, câu 4) cho học sinh đọc vỡ.</w:t>
            </w:r>
          </w:p>
          <w:p w14:paraId="0E29106B"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Đọc nối tiếp từng câu (đọc 2 câu ngắn)</w:t>
            </w:r>
          </w:p>
          <w:p w14:paraId="5867A05A"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e) Thi đọc theo vai (người dẫn chuyện, gấu, bác nông dân)</w:t>
            </w:r>
          </w:p>
          <w:p w14:paraId="1A7F817A"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tô 3 màu, đánh dấu câu theo vai</w:t>
            </w:r>
          </w:p>
          <w:p w14:paraId="2896E490"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mời 3 HS giỏi đọc phân vai, làm mẫu</w:t>
            </w:r>
          </w:p>
          <w:p w14:paraId="3FCB277A"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Từng tốp 3 HS luyện đọc theo vai trước khi thi</w:t>
            </w:r>
          </w:p>
          <w:p w14:paraId="6FB651E1" w14:textId="77777777" w:rsidR="00DA55C6" w:rsidRPr="00DA55C6" w:rsidRDefault="00DA55C6" w:rsidP="005148C6">
            <w:pPr>
              <w:spacing w:line="276" w:lineRule="auto"/>
              <w:jc w:val="both"/>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lang w:val="vi-VN"/>
                <w14:ligatures w14:val="none"/>
              </w:rPr>
              <w:t>- Mời một vài tốp đọc theo vai.</w:t>
            </w:r>
          </w:p>
          <w:p w14:paraId="4070076B"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khen HS, tốp đọc đúng vai, đúng lượt lời, biểu cảm.</w:t>
            </w:r>
          </w:p>
          <w:p w14:paraId="24D97641"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Cuối cùng, cả lớp cùng đồng thanh</w:t>
            </w:r>
          </w:p>
          <w:p w14:paraId="459A620C"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g) Tìm hiểu bài đọc</w:t>
            </w:r>
          </w:p>
          <w:p w14:paraId="4EB0364F"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lastRenderedPageBreak/>
              <w:t>- GV chỉ trên bảng câu văn chưa hoàn thành, nêu YC</w:t>
            </w:r>
          </w:p>
          <w:p w14:paraId="59204745"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- 1 HS nối tiếp để hoàn thành câu</w:t>
            </w:r>
          </w:p>
          <w:p w14:paraId="465B0259" w14:textId="77777777" w:rsidR="00DA55C6" w:rsidRPr="00DA55C6" w:rsidRDefault="00DA55C6" w:rsidP="005148C6">
            <w:pPr>
              <w:spacing w:line="276"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Cả lớp nhắc lại: </w:t>
            </w:r>
            <w:r w:rsidRPr="00DA55C6">
              <w:rPr>
                <w:rFonts w:ascii="Times New Roman" w:eastAsia="Calibri" w:hAnsi="Times New Roman" w:cs="Times New Roman"/>
                <w:i/>
                <w:kern w:val="0"/>
                <w:sz w:val="28"/>
                <w:szCs w:val="28"/>
                <w:lang w:val="vi-VN"/>
                <w14:ligatures w14:val="none"/>
              </w:rPr>
              <w:t xml:space="preserve">Lúc thu hoạch, tôi chỉ lấy </w:t>
            </w:r>
            <w:r w:rsidRPr="00DA55C6">
              <w:rPr>
                <w:rFonts w:ascii="Times New Roman" w:eastAsia="Calibri" w:hAnsi="Times New Roman" w:cs="Times New Roman"/>
                <w:b/>
                <w:i/>
                <w:kern w:val="0"/>
                <w:sz w:val="28"/>
                <w:szCs w:val="28"/>
                <w:lang w:val="vi-VN"/>
                <w14:ligatures w14:val="none"/>
              </w:rPr>
              <w:t>gốc</w:t>
            </w:r>
            <w:r w:rsidRPr="00DA55C6">
              <w:rPr>
                <w:rFonts w:ascii="Times New Roman" w:eastAsia="Calibri" w:hAnsi="Times New Roman" w:cs="Times New Roman"/>
                <w:i/>
                <w:kern w:val="0"/>
                <w:sz w:val="28"/>
                <w:szCs w:val="28"/>
                <w:lang w:val="vi-VN"/>
                <w14:ligatures w14:val="none"/>
              </w:rPr>
              <w:t xml:space="preserve">. Tất cả phần còn lại </w:t>
            </w:r>
            <w:r w:rsidRPr="00DA55C6">
              <w:rPr>
                <w:rFonts w:ascii="Times New Roman" w:eastAsia="Calibri" w:hAnsi="Times New Roman" w:cs="Times New Roman"/>
                <w:b/>
                <w:i/>
                <w:kern w:val="0"/>
                <w:sz w:val="28"/>
                <w:szCs w:val="28"/>
                <w:lang w:val="vi-VN"/>
                <w14:ligatures w14:val="none"/>
              </w:rPr>
              <w:t>thuộc về ông</w:t>
            </w:r>
            <w:r w:rsidRPr="00DA55C6">
              <w:rPr>
                <w:rFonts w:ascii="Times New Roman" w:eastAsia="Calibri" w:hAnsi="Times New Roman" w:cs="Times New Roman"/>
                <w:i/>
                <w:kern w:val="0"/>
                <w:sz w:val="28"/>
                <w:szCs w:val="28"/>
                <w:lang w:val="vi-VN"/>
                <w14:ligatures w14:val="none"/>
              </w:rPr>
              <w:t>.</w:t>
            </w:r>
          </w:p>
          <w:p w14:paraId="2C75F9D5"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GV hỏi:</w:t>
            </w:r>
          </w:p>
          <w:p w14:paraId="44FE30A1" w14:textId="77777777" w:rsidR="00DA55C6" w:rsidRPr="00DA55C6" w:rsidRDefault="00DA55C6" w:rsidP="005148C6">
            <w:pPr>
              <w:spacing w:line="276"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i/>
                <w:kern w:val="0"/>
                <w:sz w:val="28"/>
                <w:szCs w:val="28"/>
                <w:lang w:val="vi-VN"/>
                <w14:ligatures w14:val="none"/>
              </w:rPr>
              <w:t xml:space="preserve">+ Phần còn lại thuộc về gấu là phần nào? </w:t>
            </w:r>
          </w:p>
          <w:p w14:paraId="669C5891" w14:textId="77777777" w:rsidR="00DA55C6" w:rsidRPr="00DA55C6" w:rsidRDefault="00DA55C6" w:rsidP="005148C6">
            <w:pPr>
              <w:spacing w:line="276" w:lineRule="auto"/>
              <w:jc w:val="both"/>
              <w:rPr>
                <w:rFonts w:ascii="Times New Roman" w:eastAsia="Calibri" w:hAnsi="Times New Roman" w:cs="Times New Roman"/>
                <w:i/>
                <w:kern w:val="0"/>
                <w:sz w:val="28"/>
                <w:szCs w:val="28"/>
                <w:lang w:val="vi-VN"/>
                <w14:ligatures w14:val="none"/>
              </w:rPr>
            </w:pPr>
            <w:r w:rsidRPr="00DA55C6">
              <w:rPr>
                <w:rFonts w:ascii="Times New Roman" w:eastAsia="Calibri" w:hAnsi="Times New Roman" w:cs="Times New Roman"/>
                <w:i/>
                <w:kern w:val="0"/>
                <w:sz w:val="28"/>
                <w:szCs w:val="28"/>
                <w:lang w:val="vi-VN"/>
                <w14:ligatures w14:val="none"/>
              </w:rPr>
              <w:t>=&gt; Phần ngon nhất của củ cải là phần củ, nằm dưới gốc. Bác nông dân đã khôn ngoan, có tính toán trước khi giao hẹn với gấu, bác chỉ lấy phần gốc.</w:t>
            </w:r>
          </w:p>
          <w:p w14:paraId="16FEA8D7" w14:textId="77777777" w:rsidR="00DA55C6" w:rsidRPr="00DA55C6" w:rsidRDefault="00DA55C6" w:rsidP="005148C6">
            <w:pPr>
              <w:spacing w:line="276" w:lineRule="auto"/>
              <w:rPr>
                <w:rFonts w:ascii="Times New Roman" w:eastAsia="Calibri" w:hAnsi="Times New Roman" w:cs="Times New Roman"/>
                <w:b/>
                <w:kern w:val="0"/>
                <w:sz w:val="28"/>
                <w:szCs w:val="28"/>
                <w:lang w:val="vi-VN"/>
                <w14:ligatures w14:val="none"/>
              </w:rPr>
            </w:pPr>
            <w:r w:rsidRPr="00DA55C6">
              <w:rPr>
                <w:rFonts w:ascii="Times New Roman" w:eastAsia="Calibri" w:hAnsi="Times New Roman" w:cs="Times New Roman"/>
                <w:b/>
                <w:kern w:val="0"/>
                <w:sz w:val="28"/>
                <w:szCs w:val="28"/>
                <w:lang w:val="vi-VN"/>
                <w14:ligatures w14:val="none"/>
              </w:rPr>
              <w:t xml:space="preserve">3. Ứng dụng: </w:t>
            </w:r>
            <w:r w:rsidRPr="00DA55C6">
              <w:rPr>
                <w:rFonts w:ascii="Times New Roman" w:eastAsia="Calibri" w:hAnsi="Times New Roman" w:cs="Times New Roman"/>
                <w:kern w:val="0"/>
                <w:sz w:val="28"/>
                <w:szCs w:val="28"/>
                <w:lang w:val="vi-VN"/>
                <w14:ligatures w14:val="none"/>
              </w:rPr>
              <w:t>Tìm tiếng có vần oanh, oach</w:t>
            </w:r>
          </w:p>
          <w:p w14:paraId="42A004BD" w14:textId="77777777" w:rsidR="00DA55C6" w:rsidRPr="00DA55C6" w:rsidRDefault="00DA55C6" w:rsidP="005148C6">
            <w:pPr>
              <w:spacing w:line="276" w:lineRule="auto"/>
              <w:jc w:val="both"/>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w:t>
            </w:r>
            <w:r w:rsidRPr="00DA55C6">
              <w:rPr>
                <w:rFonts w:ascii="Times New Roman" w:eastAsia="Calibri" w:hAnsi="Times New Roman" w:cs="Times New Roman"/>
                <w:b/>
                <w:kern w:val="0"/>
                <w:sz w:val="28"/>
                <w:szCs w:val="28"/>
                <w:lang w:val="vi-VN"/>
                <w14:ligatures w14:val="none"/>
              </w:rPr>
              <w:t xml:space="preserve"> Củng c</w:t>
            </w:r>
            <w:r w:rsidRPr="00DA55C6">
              <w:rPr>
                <w:rFonts w:ascii="Times New Roman" w:eastAsia="Calibri" w:hAnsi="Times New Roman" w:cs="Times New Roman"/>
                <w:b/>
                <w:kern w:val="0"/>
                <w:sz w:val="28"/>
                <w:szCs w:val="28"/>
                <w14:ligatures w14:val="none"/>
              </w:rPr>
              <w:t>ố và dặn dò (5’)</w:t>
            </w:r>
          </w:p>
          <w:p w14:paraId="0FE2AF30"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Chuẩn bị bài học sau</w:t>
            </w:r>
          </w:p>
          <w:p w14:paraId="066786D4"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Nhận xét tiết học</w:t>
            </w:r>
          </w:p>
          <w:p w14:paraId="4CAC23F1" w14:textId="77777777" w:rsidR="00DA55C6" w:rsidRPr="00DA55C6" w:rsidRDefault="00DA55C6" w:rsidP="005148C6">
            <w:pPr>
              <w:spacing w:after="0" w:line="240" w:lineRule="auto"/>
              <w:jc w:val="both"/>
              <w:rPr>
                <w:rFonts w:ascii="Times New Roman" w:eastAsia="Calibri" w:hAnsi="Times New Roman" w:cs="Times New Roman"/>
                <w:b/>
                <w:i/>
                <w:kern w:val="0"/>
                <w:sz w:val="28"/>
                <w:szCs w:val="28"/>
                <w:lang w:val="vi-VN"/>
                <w14:ligatures w14:val="none"/>
              </w:rPr>
            </w:pPr>
          </w:p>
        </w:tc>
        <w:tc>
          <w:tcPr>
            <w:tcW w:w="2649" w:type="dxa"/>
          </w:tcPr>
          <w:p w14:paraId="02EBC5D9"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p>
          <w:p w14:paraId="2A11BB86"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lắng nghe</w:t>
            </w:r>
          </w:p>
          <w:p w14:paraId="0553C52C"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p>
          <w:p w14:paraId="79BFEA05"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p>
          <w:p w14:paraId="5281B521"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p>
          <w:p w14:paraId="550EA1CE" w14:textId="77777777" w:rsidR="00DA55C6" w:rsidRPr="00DA55C6" w:rsidRDefault="00DA55C6" w:rsidP="005148C6">
            <w:pPr>
              <w:spacing w:after="0" w:line="240" w:lineRule="auto"/>
              <w:jc w:val="both"/>
              <w:rPr>
                <w:rFonts w:ascii="Times New Roman" w:eastAsia="Calibri" w:hAnsi="Times New Roman" w:cs="Times New Roman"/>
                <w:b/>
                <w:kern w:val="0"/>
                <w:sz w:val="28"/>
                <w:szCs w:val="28"/>
                <w:lang w:val="vi-VN"/>
                <w14:ligatures w14:val="none"/>
              </w:rPr>
            </w:pPr>
          </w:p>
          <w:p w14:paraId="2D624E7A"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Học sinh quan sát</w:t>
            </w:r>
          </w:p>
          <w:p w14:paraId="2F6974B7"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7BAF5483"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104A2319"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07313327"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05841412"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(Cá nhân, lớp) cùng thực hiện theo các bạn</w:t>
            </w:r>
          </w:p>
          <w:p w14:paraId="3702B328"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- 2 HS phân tích mẫu, cả lớp nhắc lại.</w:t>
            </w:r>
          </w:p>
          <w:p w14:paraId="7D9FDD58"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78FB74AC"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thực hiện theo hướng dẫn của GV</w:t>
            </w:r>
          </w:p>
          <w:p w14:paraId="61B7E67D"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67123AED"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416B770E"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so sánh 2 vần</w:t>
            </w:r>
          </w:p>
          <w:p w14:paraId="52C32F93"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2504EBED"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Cá nhân/ nhóm/ lớp</w:t>
            </w:r>
          </w:p>
          <w:p w14:paraId="48DBAE8D"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2EC42DB1"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Cả lớp đọc trơn</w:t>
            </w:r>
          </w:p>
          <w:p w14:paraId="3719AA4E"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6EA7455B"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221C97CA"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3DF7F13B"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6BEE3DE5"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đánh vần, đọc trơn các từ ngữ</w:t>
            </w:r>
          </w:p>
          <w:p w14:paraId="2DC975C0"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làm cá nhân vào VBT</w:t>
            </w:r>
          </w:p>
          <w:p w14:paraId="24B70E75"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1DB271D4"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Cá nhân/ lớp</w:t>
            </w:r>
          </w:p>
          <w:p w14:paraId="61C584E4"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xml:space="preserve">- Cả lớp cùng phân tích từng tiếng theo </w:t>
            </w:r>
            <w:r w:rsidRPr="00DA55C6">
              <w:rPr>
                <w:rFonts w:ascii="Times New Roman" w:eastAsia="Calibri" w:hAnsi="Times New Roman" w:cs="Times New Roman"/>
                <w:kern w:val="0"/>
                <w:sz w:val="28"/>
                <w:szCs w:val="28"/>
                <w:lang w:val="vi-VN"/>
                <w14:ligatures w14:val="none"/>
              </w:rPr>
              <w:lastRenderedPageBreak/>
              <w:t>hướng dẫn của giáo viên.</w:t>
            </w:r>
          </w:p>
          <w:p w14:paraId="7188057A"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đọc lại</w:t>
            </w:r>
          </w:p>
          <w:p w14:paraId="0A4713AF"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63CAC583"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7508217B"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nêu cách viết</w:t>
            </w:r>
          </w:p>
          <w:p w14:paraId="53F9654B"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Lắng nghe hướng dẫn của giáo viên</w:t>
            </w:r>
          </w:p>
          <w:p w14:paraId="21AFC098"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6E7C5298"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32798715"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viết 2 lần trên bảng con</w:t>
            </w:r>
          </w:p>
          <w:p w14:paraId="7B3FFFD3"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Quan sát, lắng nghe hướng dẫn viết</w:t>
            </w:r>
          </w:p>
          <w:p w14:paraId="614641A1"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5F50A09E"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Viết 2 lần vào bảng con</w:t>
            </w:r>
          </w:p>
          <w:p w14:paraId="332EB327"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219BAC45"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6C2CA962"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086AF809"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0ABA263F" w14:textId="77777777" w:rsidR="00DA55C6" w:rsidRPr="00DA55C6" w:rsidRDefault="00DA55C6" w:rsidP="005148C6">
            <w:pPr>
              <w:spacing w:after="0" w:line="240" w:lineRule="auto"/>
              <w:jc w:val="both"/>
              <w:rPr>
                <w:rFonts w:ascii="Times New Roman" w:eastAsia="Calibri" w:hAnsi="Times New Roman" w:cs="Times New Roman"/>
                <w:kern w:val="0"/>
                <w:sz w:val="28"/>
                <w:szCs w:val="28"/>
                <w:lang w:val="vi-VN"/>
                <w14:ligatures w14:val="none"/>
              </w:rPr>
            </w:pPr>
          </w:p>
          <w:p w14:paraId="225A0279"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Lắng nghe GV giới thiệu bài đọc</w:t>
            </w:r>
          </w:p>
          <w:p w14:paraId="721DAFA6"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77E86F62"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giải nghĩa nếu biết</w:t>
            </w:r>
          </w:p>
          <w:p w14:paraId="2B05FB03"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1F7B7809"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5EB8B1DB"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Cá nhân/ nhóm/ lớp</w:t>
            </w:r>
          </w:p>
          <w:p w14:paraId="6E8C0E6D"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0E124CB5"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6F157ED0"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lastRenderedPageBreak/>
              <w:t>- HS nhận dạng câu, đếm câu</w:t>
            </w:r>
          </w:p>
          <w:p w14:paraId="26AEE135"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đọc đồng thanh</w:t>
            </w:r>
          </w:p>
          <w:p w14:paraId="1E027A9C"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Cá nhân/ nhóm/ lớp</w:t>
            </w:r>
          </w:p>
          <w:p w14:paraId="602669AB"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3CB0AB66"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quan sát phân vai</w:t>
            </w:r>
          </w:p>
          <w:p w14:paraId="60AC3F92"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hoạt động nhóm 3 đọc phân vai</w:t>
            </w:r>
          </w:p>
          <w:p w14:paraId="4B0FA3DF"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Từng tốp được mời trình bày trước lớp</w:t>
            </w:r>
          </w:p>
          <w:p w14:paraId="320E8811"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Lắng nghe GV nhận xét, khen ngợi</w:t>
            </w:r>
          </w:p>
          <w:p w14:paraId="7286B6C9"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Cả lớp đọc đồng thanh</w:t>
            </w:r>
          </w:p>
          <w:p w14:paraId="351F2938"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14:ligatures w14:val="none"/>
              </w:rPr>
              <w:t>-</w:t>
            </w:r>
            <w:r w:rsidRPr="00DA55C6">
              <w:rPr>
                <w:rFonts w:ascii="Times New Roman" w:eastAsia="Calibri" w:hAnsi="Times New Roman" w:cs="Times New Roman"/>
                <w:kern w:val="0"/>
                <w:sz w:val="28"/>
                <w:szCs w:val="28"/>
                <w:lang w:val="vi-VN"/>
                <w14:ligatures w14:val="none"/>
              </w:rPr>
              <w:t xml:space="preserve"> HS nghe yêu cầu</w:t>
            </w:r>
          </w:p>
          <w:p w14:paraId="077D07EA"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Thực hành cá nhân</w:t>
            </w:r>
          </w:p>
          <w:p w14:paraId="62A542D2"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HS báo cáo kết quả</w:t>
            </w:r>
          </w:p>
          <w:p w14:paraId="79014F92"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425699B6"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0F53B6C2"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Phần lá, ngọn</w:t>
            </w:r>
          </w:p>
          <w:p w14:paraId="1996E993"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r w:rsidRPr="00DA55C6">
              <w:rPr>
                <w:rFonts w:ascii="Times New Roman" w:eastAsia="Calibri" w:hAnsi="Times New Roman" w:cs="Times New Roman"/>
                <w:kern w:val="0"/>
                <w:sz w:val="28"/>
                <w:szCs w:val="28"/>
                <w:lang w:val="vi-VN"/>
                <w14:ligatures w14:val="none"/>
              </w:rPr>
              <w:t>- Lắng nghe bài học</w:t>
            </w:r>
          </w:p>
          <w:p w14:paraId="4D8B6F9D"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7945B140"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01ADCE94" w14:textId="77777777" w:rsidR="00DA55C6" w:rsidRPr="00DA55C6" w:rsidRDefault="00DA55C6" w:rsidP="005148C6">
            <w:pPr>
              <w:spacing w:line="276" w:lineRule="auto"/>
              <w:jc w:val="both"/>
              <w:rPr>
                <w:rFonts w:ascii="Times New Roman" w:eastAsia="Calibri" w:hAnsi="Times New Roman" w:cs="Times New Roman"/>
                <w:kern w:val="0"/>
                <w:sz w:val="28"/>
                <w:szCs w:val="28"/>
                <w:lang w:val="vi-VN"/>
                <w14:ligatures w14:val="none"/>
              </w:rPr>
            </w:pPr>
          </w:p>
          <w:p w14:paraId="03DAADA8"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lang w:val="vi-VN"/>
                <w14:ligatures w14:val="none"/>
              </w:rPr>
              <w:lastRenderedPageBreak/>
              <w:t>- Ghi nhớ yêu cầu của GV và thực hiện</w:t>
            </w:r>
          </w:p>
          <w:p w14:paraId="7744A7C0"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1FE4578B"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15FF424B"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7C9F0611"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7BB8BDAC"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7951674B"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42F4932B"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3BBEBA41"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1EFC1D17"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p>
          <w:p w14:paraId="48F4CE27" w14:textId="77777777" w:rsidR="00DA55C6" w:rsidRPr="00DA55C6" w:rsidRDefault="00DA55C6" w:rsidP="005148C6">
            <w:pPr>
              <w:spacing w:after="0" w:line="240" w:lineRule="auto"/>
              <w:jc w:val="both"/>
              <w:rPr>
                <w:rFonts w:ascii="Times New Roman" w:eastAsia="Calibri" w:hAnsi="Times New Roman" w:cs="Times New Roman"/>
                <w:kern w:val="0"/>
                <w:sz w:val="28"/>
                <w:szCs w:val="28"/>
                <w14:ligatures w14:val="none"/>
              </w:rPr>
            </w:pPr>
            <w:r w:rsidRPr="00DA55C6">
              <w:rPr>
                <w:rFonts w:ascii="Times New Roman" w:eastAsia="Calibri" w:hAnsi="Times New Roman" w:cs="Times New Roman"/>
                <w:kern w:val="0"/>
                <w:sz w:val="28"/>
                <w:szCs w:val="28"/>
                <w14:ligatures w14:val="none"/>
              </w:rPr>
              <w:t>-HS lắng nghe</w:t>
            </w:r>
          </w:p>
        </w:tc>
        <w:tc>
          <w:tcPr>
            <w:tcW w:w="1753" w:type="dxa"/>
          </w:tcPr>
          <w:p w14:paraId="72957CFD"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BE8F968"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3B50297"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323145C8"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274EC4DA"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13E2A5B5"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78FBC14E"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D33C226"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75AC0C89"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469D0CA"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4A7BBA50"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07A75C3E"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3A8A6D72"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B958DB8"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p>
          <w:p w14:paraId="636ACDD8" w14:textId="77777777" w:rsidR="00DA55C6" w:rsidRPr="00DA55C6" w:rsidRDefault="00DA55C6" w:rsidP="005148C6">
            <w:pPr>
              <w:spacing w:after="0" w:line="240" w:lineRule="auto"/>
              <w:jc w:val="both"/>
              <w:rPr>
                <w:rFonts w:ascii="Times New Roman" w:eastAsia="Calibri" w:hAnsi="Times New Roman" w:cs="Times New Roman"/>
                <w:b/>
                <w:kern w:val="0"/>
                <w:sz w:val="28"/>
                <w:szCs w:val="28"/>
                <w14:ligatures w14:val="none"/>
              </w:rPr>
            </w:pPr>
            <w:r w:rsidRPr="00DA55C6">
              <w:rPr>
                <w:rFonts w:ascii="Times New Roman" w:eastAsia="Calibri" w:hAnsi="Times New Roman" w:cs="Times New Roman"/>
                <w:b/>
                <w:kern w:val="0"/>
                <w:sz w:val="28"/>
                <w:szCs w:val="28"/>
                <w14:ligatures w14:val="none"/>
              </w:rPr>
              <w:t>-GV gợi mở cho HS chậm phân tích</w:t>
            </w:r>
          </w:p>
        </w:tc>
      </w:tr>
    </w:tbl>
    <w:p w14:paraId="0CE46B8C" w14:textId="77777777" w:rsidR="00DA55C6" w:rsidRPr="00DA55C6" w:rsidRDefault="00DA55C6" w:rsidP="00DA55C6">
      <w:pPr>
        <w:spacing w:line="276" w:lineRule="auto"/>
        <w:jc w:val="center"/>
        <w:rPr>
          <w:rFonts w:ascii="Times New Roman" w:eastAsia="Calibri" w:hAnsi="Times New Roman" w:cs="Times New Roman"/>
          <w:b/>
          <w:kern w:val="0"/>
          <w:sz w:val="28"/>
          <w:szCs w:val="28"/>
          <w:lang w:val="vi-VN"/>
          <w14:ligatures w14:val="none"/>
        </w:rPr>
      </w:pPr>
    </w:p>
    <w:p w14:paraId="31FE8698" w14:textId="77777777" w:rsidR="00DA55C6" w:rsidRPr="00DA55C6" w:rsidRDefault="00DA55C6" w:rsidP="00DA55C6">
      <w:pPr>
        <w:spacing w:line="276" w:lineRule="auto"/>
        <w:jc w:val="center"/>
        <w:rPr>
          <w:rFonts w:ascii="Times New Roman" w:eastAsia="Calibri" w:hAnsi="Times New Roman" w:cs="Times New Roman"/>
          <w:b/>
          <w:kern w:val="0"/>
          <w:sz w:val="28"/>
          <w:szCs w:val="28"/>
          <w:lang w:val="vi-VN"/>
          <w14:ligatures w14:val="none"/>
        </w:rPr>
      </w:pPr>
    </w:p>
    <w:p w14:paraId="0C7E398F" w14:textId="77777777" w:rsidR="00DA55C6" w:rsidRPr="00DA55C6" w:rsidRDefault="00DA55C6" w:rsidP="00DA55C6">
      <w:pPr>
        <w:spacing w:line="276" w:lineRule="auto"/>
        <w:jc w:val="center"/>
        <w:rPr>
          <w:rFonts w:ascii="Times New Roman" w:eastAsia="Calibri" w:hAnsi="Times New Roman" w:cs="Times New Roman"/>
          <w:b/>
          <w:kern w:val="0"/>
          <w:sz w:val="28"/>
          <w:szCs w:val="28"/>
          <w:lang w:val="vi-VN"/>
          <w14:ligatures w14:val="none"/>
        </w:rPr>
      </w:pPr>
    </w:p>
    <w:p w14:paraId="6172C93C" w14:textId="77777777" w:rsidR="00DA55C6" w:rsidRPr="00DA55C6" w:rsidRDefault="00DA55C6" w:rsidP="00DA55C6">
      <w:pPr>
        <w:spacing w:line="276" w:lineRule="auto"/>
        <w:jc w:val="both"/>
        <w:rPr>
          <w:rFonts w:ascii="Times New Roman" w:eastAsia="Calibri" w:hAnsi="Times New Roman" w:cs="Times New Roman"/>
          <w:b/>
          <w:kern w:val="0"/>
          <w:sz w:val="28"/>
          <w:szCs w:val="28"/>
          <w:lang w:val="vi-VN"/>
          <w14:ligatures w14:val="none"/>
        </w:rPr>
      </w:pPr>
    </w:p>
    <w:p w14:paraId="0B9EFC09" w14:textId="77777777" w:rsidR="00DA55C6" w:rsidRPr="00DA55C6" w:rsidRDefault="00DA55C6" w:rsidP="00DA55C6">
      <w:pPr>
        <w:tabs>
          <w:tab w:val="center" w:pos="4680"/>
          <w:tab w:val="left" w:pos="6744"/>
        </w:tabs>
        <w:rPr>
          <w:rFonts w:ascii="Times New Roman" w:eastAsia="Calibri" w:hAnsi="Times New Roman" w:cs="Times New Roman"/>
          <w:sz w:val="28"/>
          <w:szCs w:val="28"/>
        </w:rPr>
      </w:pPr>
      <w:r w:rsidRPr="00DA55C6">
        <w:rPr>
          <w:rFonts w:ascii="Times New Roman" w:eastAsia="SimSun" w:hAnsi="Times New Roman" w:cs="Times New Roman"/>
          <w:b/>
          <w:kern w:val="0"/>
          <w:position w:val="-1"/>
          <w:sz w:val="28"/>
          <w:szCs w:val="28"/>
          <w:lang w:val="vi-VN"/>
          <w14:ligatures w14:val="none"/>
        </w:rPr>
        <w:br w:type="page"/>
      </w:r>
    </w:p>
    <w:p w14:paraId="5531AAEF" w14:textId="77777777" w:rsidR="001E37E1" w:rsidRPr="00DA55C6" w:rsidRDefault="001E37E1"/>
    <w:sectPr w:rsidR="001E37E1" w:rsidRPr="00DA5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43906"/>
    <w:multiLevelType w:val="hybridMultilevel"/>
    <w:tmpl w:val="713A55D2"/>
    <w:lvl w:ilvl="0" w:tplc="BD588F22">
      <w:start w:val="1"/>
      <w:numFmt w:val="upperRoman"/>
      <w:lvlText w:val="%1."/>
      <w:lvlJc w:val="left"/>
      <w:pPr>
        <w:ind w:left="1155" w:hanging="72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num w:numId="1" w16cid:durableId="46196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C6"/>
    <w:rsid w:val="001E37E1"/>
    <w:rsid w:val="0038664D"/>
    <w:rsid w:val="006F073D"/>
    <w:rsid w:val="00AF61D1"/>
    <w:rsid w:val="00CE1BE7"/>
    <w:rsid w:val="00D225B0"/>
    <w:rsid w:val="00DA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F7A1"/>
  <w15:chartTrackingRefBased/>
  <w15:docId w15:val="{3E40E665-6D4D-4EEC-B0DF-6EB670AF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C6"/>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DA5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5C6"/>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A55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5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5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5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5C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A55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55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55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55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55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55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5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5C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A55C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A55C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A55C6"/>
    <w:pPr>
      <w:spacing w:before="160"/>
      <w:jc w:val="center"/>
    </w:pPr>
    <w:rPr>
      <w:i/>
      <w:iCs/>
      <w:color w:val="404040" w:themeColor="text1" w:themeTint="BF"/>
    </w:rPr>
  </w:style>
  <w:style w:type="character" w:customStyle="1" w:styleId="QuoteChar">
    <w:name w:val="Quote Char"/>
    <w:basedOn w:val="DefaultParagraphFont"/>
    <w:link w:val="Quote"/>
    <w:uiPriority w:val="29"/>
    <w:rsid w:val="00DA55C6"/>
    <w:rPr>
      <w:i/>
      <w:iCs/>
      <w:color w:val="404040" w:themeColor="text1" w:themeTint="BF"/>
    </w:rPr>
  </w:style>
  <w:style w:type="paragraph" w:styleId="ListParagraph">
    <w:name w:val="List Paragraph"/>
    <w:basedOn w:val="Normal"/>
    <w:uiPriority w:val="34"/>
    <w:qFormat/>
    <w:rsid w:val="00DA55C6"/>
    <w:pPr>
      <w:ind w:left="720"/>
      <w:contextualSpacing/>
    </w:pPr>
  </w:style>
  <w:style w:type="character" w:styleId="IntenseEmphasis">
    <w:name w:val="Intense Emphasis"/>
    <w:basedOn w:val="DefaultParagraphFont"/>
    <w:uiPriority w:val="21"/>
    <w:qFormat/>
    <w:rsid w:val="00DA55C6"/>
    <w:rPr>
      <w:i/>
      <w:iCs/>
      <w:color w:val="2F5496" w:themeColor="accent1" w:themeShade="BF"/>
    </w:rPr>
  </w:style>
  <w:style w:type="paragraph" w:styleId="IntenseQuote">
    <w:name w:val="Intense Quote"/>
    <w:basedOn w:val="Normal"/>
    <w:next w:val="Normal"/>
    <w:link w:val="IntenseQuoteChar"/>
    <w:uiPriority w:val="30"/>
    <w:qFormat/>
    <w:rsid w:val="00DA5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5C6"/>
    <w:rPr>
      <w:i/>
      <w:iCs/>
      <w:color w:val="2F5496" w:themeColor="accent1" w:themeShade="BF"/>
    </w:rPr>
  </w:style>
  <w:style w:type="character" w:styleId="IntenseReference">
    <w:name w:val="Intense Reference"/>
    <w:basedOn w:val="DefaultParagraphFont"/>
    <w:uiPriority w:val="32"/>
    <w:qFormat/>
    <w:rsid w:val="00DA55C6"/>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2025-02-12T10:53:00Z</dcterms:created>
  <dcterms:modified xsi:type="dcterms:W3CDTF">2025-02-12T10:54:00Z</dcterms:modified>
</cp:coreProperties>
</file>