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D0C33" w14:textId="77777777" w:rsidR="00064558" w:rsidRPr="002708AB" w:rsidRDefault="00064558" w:rsidP="00064558">
      <w:pPr>
        <w:jc w:val="center"/>
        <w:rPr>
          <w:rFonts w:cs="Times New Roman"/>
        </w:rPr>
      </w:pPr>
      <w:r w:rsidRPr="002708AB">
        <w:rPr>
          <w:rFonts w:cs="Times New Roman"/>
        </w:rPr>
        <w:t>KẾ HOẠCH BÀI DẠY</w:t>
      </w:r>
    </w:p>
    <w:p w14:paraId="18EA0AB3" w14:textId="77777777" w:rsidR="00064558" w:rsidRPr="002708AB" w:rsidRDefault="00064558" w:rsidP="00064558">
      <w:pPr>
        <w:jc w:val="center"/>
        <w:rPr>
          <w:rFonts w:cs="Times New Roman"/>
        </w:rPr>
      </w:pPr>
      <w:r w:rsidRPr="002708AB">
        <w:rPr>
          <w:rFonts w:cs="Times New Roman"/>
        </w:rPr>
        <w:t xml:space="preserve">Môn: </w:t>
      </w:r>
      <w:r w:rsidRPr="002708AB">
        <w:rPr>
          <w:rFonts w:cs="Times New Roman"/>
          <w:b w:val="0"/>
          <w:bCs w:val="0"/>
          <w:szCs w:val="28"/>
        </w:rPr>
        <w:t>Tiếng Việt</w:t>
      </w:r>
    </w:p>
    <w:p w14:paraId="65A92667" w14:textId="77777777" w:rsidR="00064558" w:rsidRPr="002708AB" w:rsidRDefault="00064558" w:rsidP="00064558">
      <w:pPr>
        <w:jc w:val="center"/>
        <w:rPr>
          <w:rFonts w:cs="Times New Roman"/>
        </w:rPr>
      </w:pPr>
      <w:r w:rsidRPr="002708AB">
        <w:rPr>
          <w:rFonts w:cs="Times New Roman"/>
        </w:rPr>
        <w:t xml:space="preserve">Tên bài học: </w:t>
      </w:r>
      <w:r w:rsidRPr="002708AB">
        <w:rPr>
          <w:rFonts w:cs="Times New Roman"/>
          <w:szCs w:val="28"/>
          <w:lang w:val="vi-VN"/>
        </w:rPr>
        <w:t>T</w:t>
      </w:r>
      <w:r w:rsidRPr="002708AB">
        <w:rPr>
          <w:rFonts w:cs="Times New Roman"/>
          <w:szCs w:val="28"/>
        </w:rPr>
        <w:t>ập viết (sau bài 120, 121)</w:t>
      </w:r>
    </w:p>
    <w:p w14:paraId="25333229" w14:textId="77777777" w:rsidR="00064558" w:rsidRPr="002708AB" w:rsidRDefault="00064558" w:rsidP="00064558">
      <w:pPr>
        <w:jc w:val="center"/>
        <w:rPr>
          <w:rFonts w:cs="Times New Roman"/>
        </w:rPr>
      </w:pPr>
      <w:r w:rsidRPr="002708AB">
        <w:rPr>
          <w:rFonts w:cs="Times New Roman"/>
        </w:rPr>
        <w:t>Tiết chương trình: 274</w:t>
      </w:r>
    </w:p>
    <w:p w14:paraId="38180239" w14:textId="77777777" w:rsidR="00064558" w:rsidRPr="002708AB" w:rsidRDefault="00064558" w:rsidP="00064558">
      <w:pPr>
        <w:tabs>
          <w:tab w:val="center" w:pos="4680"/>
          <w:tab w:val="left" w:pos="7116"/>
        </w:tabs>
        <w:rPr>
          <w:rFonts w:cs="Times New Roman"/>
        </w:rPr>
      </w:pPr>
      <w:r w:rsidRPr="002708AB">
        <w:rPr>
          <w:rFonts w:cs="Times New Roman"/>
        </w:rPr>
        <w:tab/>
        <w:t>Thời gian thực hiện: 20/2/2025</w:t>
      </w:r>
      <w:r w:rsidRPr="002708AB">
        <w:rPr>
          <w:rFonts w:cs="Times New Roman"/>
        </w:rPr>
        <w:tab/>
      </w:r>
    </w:p>
    <w:p w14:paraId="0C1A0872" w14:textId="77777777" w:rsidR="00064558" w:rsidRPr="00B82BC5" w:rsidRDefault="00064558" w:rsidP="00064558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eastAsia="Calibri" w:cs="Times New Roman"/>
          <w:bCs w:val="0"/>
          <w:color w:val="auto"/>
          <w:kern w:val="0"/>
          <w:szCs w:val="28"/>
          <w14:ligatures w14:val="none"/>
        </w:rPr>
      </w:pPr>
      <w:r w:rsidRPr="00B82BC5">
        <w:rPr>
          <w:rFonts w:eastAsia="Calibri" w:cs="Times New Roman"/>
          <w:bCs w:val="0"/>
          <w:color w:val="auto"/>
          <w:kern w:val="0"/>
          <w:szCs w:val="28"/>
          <w14:ligatures w14:val="none"/>
        </w:rPr>
        <w:t>YÊU CẦU CẦN ĐẠT</w:t>
      </w:r>
    </w:p>
    <w:p w14:paraId="5DC2B8AE" w14:textId="77777777" w:rsidR="00064558" w:rsidRPr="00B82BC5" w:rsidRDefault="00064558" w:rsidP="00064558">
      <w:pPr>
        <w:spacing w:after="0" w:line="240" w:lineRule="auto"/>
        <w:contextualSpacing/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</w:pPr>
      <w:r w:rsidRPr="00B82BC5"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  <w:t xml:space="preserve">             Viết đúng các vần</w:t>
      </w:r>
      <w:r w:rsidRPr="00B82BC5">
        <w:rPr>
          <w:rFonts w:eastAsia="Times New Roman" w:cs="Times New Roman"/>
          <w:bCs w:val="0"/>
          <w:color w:val="auto"/>
          <w:kern w:val="0"/>
          <w:szCs w:val="28"/>
          <w14:ligatures w14:val="none"/>
        </w:rPr>
        <w:t xml:space="preserve"> oăn, oăt, uân, uât</w:t>
      </w:r>
      <w:r w:rsidRPr="00B82BC5"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  <w:t xml:space="preserve"> các</w:t>
      </w:r>
      <w:r w:rsidRPr="00B82BC5">
        <w:rPr>
          <w:rFonts w:eastAsia="Times New Roman" w:cs="Times New Roman"/>
          <w:bCs w:val="0"/>
          <w:color w:val="auto"/>
          <w:kern w:val="0"/>
          <w:szCs w:val="28"/>
          <w14:ligatures w14:val="none"/>
        </w:rPr>
        <w:t xml:space="preserve"> </w:t>
      </w:r>
      <w:r w:rsidRPr="00B82BC5"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  <w:t>từ ngữ</w:t>
      </w:r>
      <w:r w:rsidRPr="00B82BC5">
        <w:rPr>
          <w:rFonts w:eastAsia="Times New Roman" w:cs="Times New Roman"/>
          <w:bCs w:val="0"/>
          <w:color w:val="auto"/>
          <w:kern w:val="0"/>
          <w:szCs w:val="28"/>
          <w14:ligatures w14:val="none"/>
        </w:rPr>
        <w:t xml:space="preserve"> tóc xoăn, chỗ ngoặt, huân chương, sản xuất</w:t>
      </w:r>
      <w:r w:rsidRPr="00B82BC5"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  <w:t>- kiểu chữ thường, cỡ vừa và nhỏ. Chữ viết rõ ràng đều nét.</w:t>
      </w:r>
    </w:p>
    <w:p w14:paraId="1233DF0E" w14:textId="77777777" w:rsidR="00064558" w:rsidRPr="00B82BC5" w:rsidRDefault="00064558" w:rsidP="00064558">
      <w:pPr>
        <w:spacing w:after="200" w:line="276" w:lineRule="auto"/>
        <w:ind w:left="142" w:hanging="142"/>
        <w:contextualSpacing/>
        <w:rPr>
          <w:rFonts w:eastAsia="Calibri" w:cs="Times New Roman"/>
          <w:bCs w:val="0"/>
          <w:color w:val="auto"/>
          <w:kern w:val="0"/>
          <w:szCs w:val="28"/>
          <w14:ligatures w14:val="none"/>
        </w:rPr>
      </w:pPr>
      <w:r w:rsidRPr="00B82BC5">
        <w:rPr>
          <w:rFonts w:eastAsia="Calibri" w:cs="Times New Roman"/>
          <w:bCs w:val="0"/>
          <w:color w:val="auto"/>
          <w:kern w:val="0"/>
          <w:szCs w:val="28"/>
          <w:lang w:val="vi-VN"/>
          <w14:ligatures w14:val="none"/>
        </w:rPr>
        <w:t>II. ĐỒ DÙNG DẠY HỌC</w:t>
      </w:r>
    </w:p>
    <w:p w14:paraId="6B00C884" w14:textId="77777777" w:rsidR="00064558" w:rsidRPr="00B82BC5" w:rsidRDefault="00064558" w:rsidP="00064558">
      <w:pPr>
        <w:spacing w:after="0" w:line="240" w:lineRule="auto"/>
        <w:contextualSpacing/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</w:pPr>
      <w:r w:rsidRPr="00B82BC5"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  <w:t xml:space="preserve">         1/ GV: Bảng phụ viết vần, từ ngữ trên dòng kẻ ô li.</w:t>
      </w:r>
    </w:p>
    <w:p w14:paraId="18196525" w14:textId="77777777" w:rsidR="00064558" w:rsidRPr="00B82BC5" w:rsidRDefault="00064558" w:rsidP="00064558">
      <w:pPr>
        <w:spacing w:after="0" w:line="240" w:lineRule="auto"/>
        <w:contextualSpacing/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</w:pPr>
      <w:r w:rsidRPr="00B82BC5"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  <w:t xml:space="preserve">         2</w:t>
      </w:r>
      <w:proofErr w:type="gramStart"/>
      <w:r w:rsidRPr="00B82BC5"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  <w:t>/  HS</w:t>
      </w:r>
      <w:proofErr w:type="gramEnd"/>
      <w:r w:rsidRPr="00B82BC5"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  <w:t>: Vở, bảng con…</w:t>
      </w:r>
    </w:p>
    <w:p w14:paraId="2149F337" w14:textId="77777777" w:rsidR="00064558" w:rsidRPr="00B82BC5" w:rsidRDefault="00064558" w:rsidP="00064558">
      <w:pPr>
        <w:spacing w:after="0" w:line="240" w:lineRule="auto"/>
        <w:contextualSpacing/>
        <w:rPr>
          <w:rFonts w:eastAsia="Times New Roman" w:cs="Times New Roman"/>
          <w:bCs w:val="0"/>
          <w:color w:val="auto"/>
          <w:kern w:val="0"/>
          <w:szCs w:val="28"/>
          <w14:ligatures w14:val="none"/>
        </w:rPr>
      </w:pPr>
      <w:r w:rsidRPr="00B82BC5">
        <w:rPr>
          <w:rFonts w:eastAsia="Times New Roman" w:cs="Times New Roman"/>
          <w:bCs w:val="0"/>
          <w:color w:val="auto"/>
          <w:kern w:val="0"/>
          <w:szCs w:val="28"/>
          <w14:ligatures w14:val="none"/>
        </w:rPr>
        <w:t>III. HOẠT ĐỘNG DẠY HỌC</w:t>
      </w:r>
    </w:p>
    <w:tbl>
      <w:tblPr>
        <w:tblW w:w="99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3"/>
        <w:gridCol w:w="3032"/>
        <w:gridCol w:w="1456"/>
      </w:tblGrid>
      <w:tr w:rsidR="00064558" w:rsidRPr="002708AB" w14:paraId="2BBDBECA" w14:textId="77777777" w:rsidTr="00D971CA">
        <w:tc>
          <w:tcPr>
            <w:tcW w:w="5473" w:type="dxa"/>
          </w:tcPr>
          <w:p w14:paraId="2D04565B" w14:textId="77777777" w:rsidR="00064558" w:rsidRPr="00B82BC5" w:rsidRDefault="00064558" w:rsidP="00D971CA">
            <w:pPr>
              <w:spacing w:after="0" w:line="240" w:lineRule="auto"/>
              <w:contextualSpacing/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B82BC5"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  <w:t xml:space="preserve">                Hoạt động của GV</w:t>
            </w:r>
          </w:p>
        </w:tc>
        <w:tc>
          <w:tcPr>
            <w:tcW w:w="3032" w:type="dxa"/>
          </w:tcPr>
          <w:p w14:paraId="1A719E94" w14:textId="77777777" w:rsidR="00064558" w:rsidRPr="00B82BC5" w:rsidRDefault="00064558" w:rsidP="00D971CA">
            <w:pPr>
              <w:spacing w:after="0" w:line="240" w:lineRule="auto"/>
              <w:contextualSpacing/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B82BC5"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  <w:t>Hoạt động của HS</w:t>
            </w:r>
          </w:p>
        </w:tc>
        <w:tc>
          <w:tcPr>
            <w:tcW w:w="1456" w:type="dxa"/>
          </w:tcPr>
          <w:p w14:paraId="13DD4C1D" w14:textId="77777777" w:rsidR="00064558" w:rsidRPr="002708AB" w:rsidRDefault="00064558" w:rsidP="00D971CA">
            <w:pPr>
              <w:spacing w:after="0" w:line="240" w:lineRule="auto"/>
              <w:contextualSpacing/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2708AB"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  <w:t>HĐBT</w:t>
            </w:r>
          </w:p>
        </w:tc>
      </w:tr>
      <w:tr w:rsidR="00064558" w:rsidRPr="002708AB" w14:paraId="6C7FCB3B" w14:textId="77777777" w:rsidTr="00D971CA">
        <w:trPr>
          <w:trHeight w:val="1620"/>
        </w:trPr>
        <w:tc>
          <w:tcPr>
            <w:tcW w:w="5473" w:type="dxa"/>
            <w:vMerge w:val="restart"/>
          </w:tcPr>
          <w:p w14:paraId="294D2573" w14:textId="77777777" w:rsidR="00064558" w:rsidRPr="00B82BC5" w:rsidRDefault="00064558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:lang w:val="nl-NL"/>
                <w14:ligatures w14:val="none"/>
              </w:rPr>
            </w:pPr>
            <w:r w:rsidRPr="00B82BC5"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  <w:t xml:space="preserve">  </w:t>
            </w:r>
            <w:r w:rsidRPr="00B82BC5">
              <w:rPr>
                <w:rFonts w:eastAsia="Calibri" w:cs="Times New Roman"/>
                <w:bCs w:val="0"/>
                <w:color w:val="auto"/>
                <w:kern w:val="0"/>
                <w:szCs w:val="28"/>
                <w:lang w:val="nl-NL"/>
                <w14:ligatures w14:val="none"/>
              </w:rPr>
              <w:t>1. Hoạt động mở đầu:</w:t>
            </w:r>
            <w:r w:rsidRPr="002708AB">
              <w:rPr>
                <w:rFonts w:eastAsia="Calibri" w:cs="Times New Roman"/>
                <w:bCs w:val="0"/>
                <w:color w:val="auto"/>
                <w:kern w:val="0"/>
                <w:szCs w:val="28"/>
                <w:lang w:val="nl-NL"/>
                <w14:ligatures w14:val="none"/>
              </w:rPr>
              <w:t xml:space="preserve"> (5’)</w:t>
            </w:r>
          </w:p>
          <w:p w14:paraId="0FA26CFF" w14:textId="77777777" w:rsidR="00064558" w:rsidRPr="00B82BC5" w:rsidRDefault="00064558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B82BC5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a/ Khởi động:</w:t>
            </w:r>
          </w:p>
          <w:p w14:paraId="653C194C" w14:textId="77777777" w:rsidR="00064558" w:rsidRPr="00B82BC5" w:rsidRDefault="00064558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82BC5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Ổn định lớp.</w:t>
            </w:r>
          </w:p>
          <w:p w14:paraId="4DA36E52" w14:textId="77777777" w:rsidR="00064558" w:rsidRPr="00B82BC5" w:rsidRDefault="00064558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82BC5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Cho HS hát</w:t>
            </w:r>
            <w:r w:rsidRPr="002708AB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 </w:t>
            </w:r>
            <w:proofErr w:type="gramStart"/>
            <w:r w:rsidRPr="002708AB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“ Lớp</w:t>
            </w:r>
            <w:proofErr w:type="gramEnd"/>
            <w:r w:rsidRPr="002708AB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 chúng mình đoàn kết”</w:t>
            </w:r>
          </w:p>
          <w:p w14:paraId="11CC2758" w14:textId="77777777" w:rsidR="00064558" w:rsidRPr="00B82BC5" w:rsidRDefault="00064558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B82BC5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b/ Giới thiệu bài.</w:t>
            </w:r>
          </w:p>
          <w:p w14:paraId="600E0F7E" w14:textId="77777777" w:rsidR="00064558" w:rsidRPr="00B82BC5" w:rsidRDefault="00064558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82BC5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Giới thiệu nội dung học.</w:t>
            </w:r>
          </w:p>
          <w:p w14:paraId="16753B47" w14:textId="77777777" w:rsidR="00064558" w:rsidRPr="00B82BC5" w:rsidRDefault="00064558" w:rsidP="00D971CA">
            <w:pPr>
              <w:spacing w:after="0" w:line="240" w:lineRule="auto"/>
              <w:ind w:left="1" w:hanging="3"/>
              <w:rPr>
                <w:rFonts w:eastAsia="SimSun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B82BC5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2/ Hoạt động hình thành kiến thức mới.</w:t>
            </w:r>
            <w:r w:rsidRPr="002708AB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 xml:space="preserve"> (25’)</w:t>
            </w:r>
          </w:p>
          <w:p w14:paraId="2A6FD8DA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B82BC5"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  <w:t>Hoạt động 2: Luyện tập</w:t>
            </w:r>
          </w:p>
          <w:p w14:paraId="1FDEF6AB" w14:textId="77777777" w:rsidR="00064558" w:rsidRPr="00B82BC5" w:rsidRDefault="00064558" w:rsidP="0006455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B82BC5"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  <w:t>Viết chữ cỡ nhỡ</w:t>
            </w:r>
          </w:p>
          <w:p w14:paraId="47A9BEEF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82BC5"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  <w:t>-</w:t>
            </w: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HS đọc trên bảng các vần và từ ngữ (cỡ vừa</w:t>
            </w:r>
            <w:proofErr w:type="gramStart"/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) :</w:t>
            </w:r>
            <w:proofErr w:type="gramEnd"/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 </w:t>
            </w:r>
          </w:p>
          <w:p w14:paraId="560EB53C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</w:pPr>
            <w:r w:rsidRPr="00B82BC5"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  <w:t>oăn, oăt, uân, uât, tóc xoăn, chỗ ngoặt, huân chương, sản xuất</w:t>
            </w:r>
          </w:p>
          <w:p w14:paraId="0D4B938B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GV yêu cầu HS nêu độ cao các con chữ, nhận xét các chữ trên bảng lớp.</w:t>
            </w:r>
          </w:p>
          <w:p w14:paraId="2767FFAF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-GV hướng dẫn HS viết (chia 2 chặng: mỗi chặng một cặp vần, từ ngữ).</w:t>
            </w:r>
          </w:p>
          <w:p w14:paraId="5BC89B4A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Ví dụ:</w:t>
            </w:r>
          </w:p>
          <w:p w14:paraId="39FA40FF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+</w:t>
            </w:r>
            <w:r w:rsidRPr="00B82BC5">
              <w:rPr>
                <w:rFonts w:eastAsia="Times New Roman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  <w:t>oăn</w:t>
            </w: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: Chú ý viết</w:t>
            </w:r>
            <w:r w:rsidRPr="00B82BC5">
              <w:rPr>
                <w:rFonts w:eastAsia="Times New Roman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  <w:t xml:space="preserve"> o </w:t>
            </w: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liền mạch với ă</w:t>
            </w:r>
            <w:r w:rsidRPr="00B82BC5">
              <w:rPr>
                <w:rFonts w:eastAsia="Times New Roman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  <w:t xml:space="preserve">, n </w:t>
            </w: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(điều chỉnh hướng bút xuống thấp để rê bút sang viết </w:t>
            </w:r>
            <w:r w:rsidRPr="00B82BC5">
              <w:rPr>
                <w:rFonts w:eastAsia="Times New Roman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  <w:t xml:space="preserve">n, </w:t>
            </w: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từ </w:t>
            </w:r>
            <w:r w:rsidRPr="00B82BC5">
              <w:rPr>
                <w:rFonts w:eastAsia="Times New Roman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  <w:t xml:space="preserve">ă </w:t>
            </w: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nối sang </w:t>
            </w:r>
            <w:r w:rsidRPr="00B82BC5">
              <w:rPr>
                <w:rFonts w:eastAsia="Times New Roman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  <w:t xml:space="preserve">n </w:t>
            </w: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thành vần oăn)</w:t>
            </w:r>
          </w:p>
          <w:p w14:paraId="509C4BAE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lastRenderedPageBreak/>
              <w:t>+</w:t>
            </w:r>
            <w:r w:rsidRPr="00B82BC5">
              <w:rPr>
                <w:rFonts w:eastAsia="Times New Roman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  <w:t xml:space="preserve"> </w:t>
            </w:r>
            <w:r w:rsidRPr="00B82BC5"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  <w:t xml:space="preserve"> tóc xoăn</w:t>
            </w: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 viết </w:t>
            </w:r>
            <w:r w:rsidRPr="00B82BC5">
              <w:rPr>
                <w:rFonts w:eastAsia="Times New Roman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  <w:t>t</w:t>
            </w: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, lia bút viết vần </w:t>
            </w:r>
            <w:r w:rsidRPr="00B82BC5">
              <w:rPr>
                <w:rFonts w:eastAsia="Times New Roman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  <w:t>oc</w:t>
            </w: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, thêm dấu săc trên o thành </w:t>
            </w:r>
            <w:r w:rsidRPr="00B82BC5">
              <w:rPr>
                <w:rFonts w:eastAsia="Times New Roman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  <w:t>tóc</w:t>
            </w: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. Cách một thân con chữ o viết xoăn, viết x liền nét với oăn.</w:t>
            </w:r>
          </w:p>
          <w:p w14:paraId="17103246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GV viết mẫu:</w:t>
            </w:r>
          </w:p>
          <w:p w14:paraId="636555A9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+</w:t>
            </w:r>
            <w:r w:rsidRPr="00B82BC5">
              <w:rPr>
                <w:rFonts w:eastAsia="Times New Roman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  <w:t xml:space="preserve">oăt: </w:t>
            </w: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Viết </w:t>
            </w:r>
            <w:r w:rsidRPr="00B82BC5">
              <w:rPr>
                <w:rFonts w:eastAsia="Times New Roman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  <w:t xml:space="preserve">o – ă </w:t>
            </w: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như trên, từă</w:t>
            </w:r>
            <w:r w:rsidRPr="00B82BC5">
              <w:rPr>
                <w:rFonts w:eastAsia="Times New Roman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  <w:t>e</w:t>
            </w: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 rê bút viết tiếp </w:t>
            </w:r>
            <w:r w:rsidRPr="00B82BC5">
              <w:rPr>
                <w:rFonts w:eastAsia="Times New Roman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  <w:t xml:space="preserve">t </w:t>
            </w: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thành </w:t>
            </w:r>
            <w:r w:rsidRPr="00B82BC5">
              <w:rPr>
                <w:rFonts w:eastAsia="Times New Roman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  <w:t>oăt</w:t>
            </w: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.</w:t>
            </w:r>
          </w:p>
          <w:p w14:paraId="41941102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+</w:t>
            </w:r>
            <w:r w:rsidRPr="00B82BC5">
              <w:rPr>
                <w:rFonts w:eastAsia="Times New Roman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  <w:t xml:space="preserve"> </w:t>
            </w:r>
            <w:r w:rsidRPr="00B82BC5"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  <w:t>chỗ ngoặt</w:t>
            </w:r>
            <w:r w:rsidRPr="00B82BC5">
              <w:rPr>
                <w:rFonts w:eastAsia="Times New Roman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  <w:t>:</w:t>
            </w: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 Viết c</w:t>
            </w:r>
            <w:r w:rsidRPr="00B82BC5">
              <w:rPr>
                <w:rFonts w:eastAsia="Times New Roman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  <w:t>h</w:t>
            </w: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, lia bút viết tiếp </w:t>
            </w:r>
            <w:r w:rsidRPr="00B82BC5">
              <w:rPr>
                <w:rFonts w:eastAsia="Times New Roman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  <w:t>o</w:t>
            </w: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, thêm dấu ngã trên</w:t>
            </w:r>
            <w:r w:rsidRPr="00B82BC5">
              <w:rPr>
                <w:rFonts w:eastAsia="Times New Roman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  <w:t xml:space="preserve"> ô</w:t>
            </w: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 thành </w:t>
            </w:r>
            <w:proofErr w:type="gramStart"/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chữ </w:t>
            </w:r>
            <w:r w:rsidRPr="00B82BC5">
              <w:rPr>
                <w:rFonts w:eastAsia="Times New Roman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  <w:t xml:space="preserve"> chỗ</w:t>
            </w:r>
            <w:proofErr w:type="gramEnd"/>
            <w:r w:rsidRPr="00B82BC5">
              <w:rPr>
                <w:rFonts w:eastAsia="Times New Roman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  <w:t>.</w:t>
            </w: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 Viết </w:t>
            </w:r>
            <w:proofErr w:type="gramStart"/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chữ </w:t>
            </w:r>
            <w:r w:rsidRPr="00B82BC5">
              <w:rPr>
                <w:rFonts w:eastAsia="Times New Roman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  <w:t xml:space="preserve"> ngoặt</w:t>
            </w:r>
            <w:proofErr w:type="gramEnd"/>
            <w:r w:rsidRPr="00B82BC5">
              <w:rPr>
                <w:rFonts w:eastAsia="Times New Roman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  <w:t xml:space="preserve"> </w:t>
            </w: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cần chú ý lia bút từ</w:t>
            </w:r>
            <w:r w:rsidRPr="00B82BC5">
              <w:rPr>
                <w:rFonts w:eastAsia="Times New Roman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  <w:t xml:space="preserve"> ng</w:t>
            </w: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 sang viết </w:t>
            </w:r>
            <w:r w:rsidRPr="00B82BC5">
              <w:rPr>
                <w:rFonts w:eastAsia="Times New Roman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  <w:t>o</w:t>
            </w: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,  lia nét viết ă rồi t, thêm dấu nặng dưới ă</w:t>
            </w:r>
            <w:r w:rsidRPr="00B82BC5">
              <w:rPr>
                <w:rFonts w:eastAsia="Times New Roman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  <w:t xml:space="preserve"> t</w:t>
            </w: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hành chữ </w:t>
            </w:r>
            <w:r w:rsidRPr="00B82BC5">
              <w:rPr>
                <w:rFonts w:eastAsia="Times New Roman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  <w:t>ngoặt</w:t>
            </w: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.</w:t>
            </w:r>
          </w:p>
          <w:p w14:paraId="685D40AE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</w:pPr>
            <w:r w:rsidRPr="00B82BC5">
              <w:rPr>
                <w:rFonts w:eastAsia="Times New Roman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  <w:t>GV viết mẫu:</w:t>
            </w:r>
          </w:p>
          <w:p w14:paraId="5C8753F0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-GV cho HS viết vào vở luyện </w:t>
            </w:r>
            <w:proofErr w:type="gramStart"/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viết .</w:t>
            </w:r>
            <w:proofErr w:type="gramEnd"/>
          </w:p>
          <w:p w14:paraId="4EABFA46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-Nhắc nhở HS cách cầm bút, tư thế ngồi viết và cách chữa lỗi trong bài.</w:t>
            </w:r>
          </w:p>
          <w:p w14:paraId="36AD3256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B82BC5"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  <w:t xml:space="preserve">      b) Viết chữ cỡ nhỏ:</w:t>
            </w:r>
          </w:p>
          <w:p w14:paraId="2D70DE17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-GV cho HS đọc các từ ngữ (cỡ nhỏ):</w:t>
            </w:r>
            <w:r w:rsidRPr="00B82BC5">
              <w:rPr>
                <w:rFonts w:eastAsia="Times New Roman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  <w:t xml:space="preserve"> nhoẻn cười, khuyên, khoét tổ, duyệt binh. </w:t>
            </w:r>
          </w:p>
          <w:p w14:paraId="5E04F1D1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-GV hướng dẫn học sinh cách viết các chữ theo </w:t>
            </w:r>
            <w:r w:rsidRPr="00B82BC5">
              <w:rPr>
                <w:rFonts w:eastAsia="Times New Roman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  <w:t>cỡ nhỏ</w:t>
            </w: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. Chú ý chiều cao các con chữ: d</w:t>
            </w:r>
            <w:r w:rsidRPr="00B82BC5">
              <w:rPr>
                <w:rFonts w:eastAsia="Times New Roman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  <w:t xml:space="preserve"> </w:t>
            </w: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cao </w:t>
            </w:r>
            <w:r w:rsidRPr="00B82BC5">
              <w:rPr>
                <w:rFonts w:eastAsia="Times New Roman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  <w:t xml:space="preserve">2 </w:t>
            </w: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ô li; t cao 1,5 ô li; </w:t>
            </w:r>
            <w:r w:rsidRPr="00B82BC5">
              <w:rPr>
                <w:rFonts w:eastAsia="Times New Roman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  <w:t>y, b, k, h</w:t>
            </w: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: cao 2,5 ô li. Khoảng cách giữa các chữ ghi tiếng bằng chiều ngang 1 chữ o.</w:t>
            </w:r>
          </w:p>
          <w:p w14:paraId="7EBDDA7B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-HS viết vào vở </w:t>
            </w:r>
            <w:r w:rsidRPr="00B82BC5">
              <w:rPr>
                <w:rFonts w:eastAsia="Times New Roman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  <w:t>Luyện viết</w:t>
            </w: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, hoàn thành phần </w:t>
            </w:r>
            <w:r w:rsidRPr="00B82BC5">
              <w:rPr>
                <w:rFonts w:eastAsia="Times New Roman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  <w:t>Luyện tập thêm.</w:t>
            </w:r>
          </w:p>
          <w:p w14:paraId="54738EAD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-GV quan sát, giúp đỡ HS còn chậm, còn lúng túng.</w:t>
            </w:r>
          </w:p>
          <w:p w14:paraId="7035758F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</w:pPr>
          </w:p>
        </w:tc>
        <w:tc>
          <w:tcPr>
            <w:tcW w:w="3032" w:type="dxa"/>
          </w:tcPr>
          <w:p w14:paraId="4DEBF2AC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6FC996E9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-2 HS đọc bài</w:t>
            </w:r>
          </w:p>
          <w:p w14:paraId="23AF4E19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1753ECD3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-Lắng nghe</w:t>
            </w:r>
          </w:p>
        </w:tc>
        <w:tc>
          <w:tcPr>
            <w:tcW w:w="1456" w:type="dxa"/>
          </w:tcPr>
          <w:p w14:paraId="09B12908" w14:textId="77777777" w:rsidR="00064558" w:rsidRPr="002708AB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</w:tc>
      </w:tr>
      <w:tr w:rsidR="00064558" w:rsidRPr="002708AB" w14:paraId="438FB755" w14:textId="77777777" w:rsidTr="00D971CA">
        <w:tc>
          <w:tcPr>
            <w:tcW w:w="5473" w:type="dxa"/>
            <w:vMerge/>
          </w:tcPr>
          <w:p w14:paraId="7DA48087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</w:tc>
        <w:tc>
          <w:tcPr>
            <w:tcW w:w="3032" w:type="dxa"/>
          </w:tcPr>
          <w:p w14:paraId="2AE3C30A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7EBE242E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5F7EF8D6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82BC5"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  <w:t>-</w:t>
            </w: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HS đọc</w:t>
            </w:r>
          </w:p>
          <w:p w14:paraId="251D1AF6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68A01473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603D6BBF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-HS nêu</w:t>
            </w:r>
          </w:p>
          <w:p w14:paraId="2F5B74C6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629BA978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-HS lắng nghe</w:t>
            </w:r>
          </w:p>
          <w:p w14:paraId="08C13CC2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7844A1FC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7C0733A2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3B54CE0E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3F71C0D5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09FF8BBE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2BA09BC4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4B847A54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3455D756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-HS quan sát</w:t>
            </w:r>
          </w:p>
          <w:p w14:paraId="5C32CA85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239026B6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6C29D826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-HS lắng nghe</w:t>
            </w:r>
          </w:p>
          <w:p w14:paraId="1C562750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302EE521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1218FE41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63DEC03A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-HS quan sát</w:t>
            </w:r>
          </w:p>
          <w:p w14:paraId="73816F3F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-HS viết vở luyện viết</w:t>
            </w:r>
          </w:p>
          <w:p w14:paraId="4795BF98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56E3FFDC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03DB8C5E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18A4A5C7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-HS đọc</w:t>
            </w:r>
          </w:p>
          <w:p w14:paraId="7F787C89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4C4E8B48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7C421834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0EA774EF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493DB9FC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6014C51F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17DB2888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-HS thực hiện</w:t>
            </w:r>
          </w:p>
          <w:p w14:paraId="4DAE9CF5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</w:tc>
        <w:tc>
          <w:tcPr>
            <w:tcW w:w="1456" w:type="dxa"/>
          </w:tcPr>
          <w:p w14:paraId="3EC83BA5" w14:textId="77777777" w:rsidR="00064558" w:rsidRPr="002708AB" w:rsidRDefault="00064558" w:rsidP="00D971CA">
            <w:pPr>
              <w:spacing w:after="0" w:line="240" w:lineRule="auto"/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22A4FE36" w14:textId="77777777" w:rsidR="00064558" w:rsidRPr="002708AB" w:rsidRDefault="00064558" w:rsidP="00D971CA">
            <w:pPr>
              <w:spacing w:after="0" w:line="240" w:lineRule="auto"/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2EB92C38" w14:textId="77777777" w:rsidR="00064558" w:rsidRPr="002708AB" w:rsidRDefault="00064558" w:rsidP="00D971CA">
            <w:pPr>
              <w:spacing w:after="0" w:line="240" w:lineRule="auto"/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10E22894" w14:textId="77777777" w:rsidR="00064558" w:rsidRPr="002708AB" w:rsidRDefault="00064558" w:rsidP="00D971CA">
            <w:pPr>
              <w:spacing w:after="0" w:line="240" w:lineRule="auto"/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4F3B6D23" w14:textId="77777777" w:rsidR="00064558" w:rsidRPr="002708AB" w:rsidRDefault="00064558" w:rsidP="00D971CA">
            <w:pPr>
              <w:spacing w:after="0" w:line="240" w:lineRule="auto"/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35D6BA79" w14:textId="77777777" w:rsidR="00064558" w:rsidRPr="002708AB" w:rsidRDefault="00064558" w:rsidP="00D971CA">
            <w:pPr>
              <w:spacing w:after="0" w:line="240" w:lineRule="auto"/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09BC76DF" w14:textId="77777777" w:rsidR="00064558" w:rsidRPr="002708AB" w:rsidRDefault="00064558" w:rsidP="00D971CA">
            <w:pPr>
              <w:spacing w:after="0" w:line="240" w:lineRule="auto"/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1E29045B" w14:textId="77777777" w:rsidR="00064558" w:rsidRPr="002708AB" w:rsidRDefault="00064558" w:rsidP="00D971CA">
            <w:pPr>
              <w:spacing w:after="0" w:line="240" w:lineRule="auto"/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2698EB81" w14:textId="77777777" w:rsidR="00064558" w:rsidRPr="002708AB" w:rsidRDefault="00064558" w:rsidP="00D971CA">
            <w:pPr>
              <w:spacing w:after="0" w:line="240" w:lineRule="auto"/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538F828A" w14:textId="77777777" w:rsidR="00064558" w:rsidRPr="002708AB" w:rsidRDefault="00064558" w:rsidP="00D971CA">
            <w:pPr>
              <w:spacing w:after="0" w:line="240" w:lineRule="auto"/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2708AB"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  <w:t xml:space="preserve">-GV cầm tay HS viết chữ chưa </w:t>
            </w:r>
            <w:proofErr w:type="gramStart"/>
            <w:r w:rsidRPr="002708AB"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  <w:t>đẹp  uốn</w:t>
            </w:r>
            <w:proofErr w:type="gramEnd"/>
            <w:r w:rsidRPr="002708AB"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  <w:t xml:space="preserve"> nắn cho các em viết đúng ô li</w:t>
            </w:r>
          </w:p>
        </w:tc>
      </w:tr>
      <w:tr w:rsidR="00064558" w:rsidRPr="002708AB" w14:paraId="06522A54" w14:textId="77777777" w:rsidTr="00D971CA">
        <w:tc>
          <w:tcPr>
            <w:tcW w:w="5473" w:type="dxa"/>
          </w:tcPr>
          <w:p w14:paraId="7B79117D" w14:textId="77777777" w:rsidR="00064558" w:rsidRPr="00B82BC5" w:rsidRDefault="00064558" w:rsidP="00D971CA">
            <w:pPr>
              <w:spacing w:after="0" w:line="240" w:lineRule="auto"/>
              <w:contextualSpacing/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2708AB"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  <w:t>*</w:t>
            </w:r>
            <w:r w:rsidRPr="00B82BC5"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  <w:t xml:space="preserve"> Củng cố, </w:t>
            </w:r>
            <w:r w:rsidRPr="002708AB"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  <w:t>dặn dò (5’)</w:t>
            </w:r>
          </w:p>
          <w:p w14:paraId="6EA0F1E7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82BC5"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  <w:t>-</w:t>
            </w: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GV nhận xét tiết học</w:t>
            </w:r>
          </w:p>
          <w:p w14:paraId="2F6D10BF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-GV cùng HS bình chọn những bạn viết sạch, đẹp trong tiết học để tuyên dương.</w:t>
            </w:r>
          </w:p>
        </w:tc>
        <w:tc>
          <w:tcPr>
            <w:tcW w:w="3032" w:type="dxa"/>
          </w:tcPr>
          <w:p w14:paraId="06284389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51B39192" w14:textId="77777777" w:rsidR="00064558" w:rsidRPr="00B82BC5" w:rsidRDefault="0006455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82BC5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-HS lắng nghe</w:t>
            </w:r>
          </w:p>
        </w:tc>
        <w:tc>
          <w:tcPr>
            <w:tcW w:w="1456" w:type="dxa"/>
          </w:tcPr>
          <w:p w14:paraId="70E46DB8" w14:textId="77777777" w:rsidR="00064558" w:rsidRPr="002708AB" w:rsidRDefault="00064558" w:rsidP="00D971CA">
            <w:pPr>
              <w:spacing w:after="0" w:line="240" w:lineRule="auto"/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</w:pPr>
          </w:p>
        </w:tc>
      </w:tr>
    </w:tbl>
    <w:p w14:paraId="192E7D02" w14:textId="77777777" w:rsidR="00064558" w:rsidRPr="00B82BC5" w:rsidRDefault="00064558" w:rsidP="00064558">
      <w:pPr>
        <w:ind w:firstLine="720"/>
        <w:rPr>
          <w:rFonts w:eastAsia="Arial" w:cs="Times New Roman"/>
          <w:bCs w:val="0"/>
          <w:color w:val="auto"/>
          <w:kern w:val="0"/>
          <w:szCs w:val="28"/>
          <w:lang w:val="vi-VN"/>
          <w14:ligatures w14:val="none"/>
        </w:rPr>
      </w:pPr>
      <w:r w:rsidRPr="00B82BC5">
        <w:rPr>
          <w:rFonts w:eastAsia="Arial" w:cs="Times New Roman"/>
          <w:bCs w:val="0"/>
          <w:color w:val="auto"/>
          <w:kern w:val="0"/>
          <w:szCs w:val="28"/>
          <w:lang w:val="vi-VN"/>
          <w14:ligatures w14:val="none"/>
        </w:rPr>
        <w:t>IV.ĐIỀU CHỈNH SAU TIẾT DẠY</w:t>
      </w:r>
    </w:p>
    <w:p w14:paraId="277E7AD0" w14:textId="77777777" w:rsidR="00064558" w:rsidRPr="00B82BC5" w:rsidRDefault="00064558" w:rsidP="00064558">
      <w:pPr>
        <w:tabs>
          <w:tab w:val="left" w:pos="1620"/>
        </w:tabs>
        <w:spacing w:after="0" w:line="240" w:lineRule="auto"/>
        <w:ind w:left="1080"/>
        <w:contextualSpacing/>
        <w:rPr>
          <w:rFonts w:eastAsia="Times New Roman" w:cs="Times New Roman"/>
          <w:bCs w:val="0"/>
          <w:color w:val="auto"/>
          <w:kern w:val="0"/>
          <w:szCs w:val="28"/>
          <w14:ligatures w14:val="none"/>
        </w:rPr>
      </w:pPr>
    </w:p>
    <w:p w14:paraId="00349D2E" w14:textId="77777777" w:rsidR="001E37E1" w:rsidRDefault="001E37E1"/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86A38"/>
    <w:multiLevelType w:val="multilevel"/>
    <w:tmpl w:val="1D086A3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A6B82"/>
    <w:multiLevelType w:val="multilevel"/>
    <w:tmpl w:val="4DDA6B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593545">
    <w:abstractNumId w:val="1"/>
  </w:num>
  <w:num w:numId="2" w16cid:durableId="389496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58"/>
    <w:rsid w:val="00064558"/>
    <w:rsid w:val="001E37E1"/>
    <w:rsid w:val="0038664D"/>
    <w:rsid w:val="009C427C"/>
    <w:rsid w:val="00AF61D1"/>
    <w:rsid w:val="00CE1BE7"/>
    <w:rsid w:val="00D2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C8D33"/>
  <w15:chartTrackingRefBased/>
  <w15:docId w15:val="{1C597622-3A81-4104-9F28-31868DF0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558"/>
  </w:style>
  <w:style w:type="paragraph" w:styleId="Heading1">
    <w:name w:val="heading 1"/>
    <w:basedOn w:val="Normal"/>
    <w:next w:val="Normal"/>
    <w:link w:val="Heading1Char"/>
    <w:uiPriority w:val="9"/>
    <w:qFormat/>
    <w:rsid w:val="000645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455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55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455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455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455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455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455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558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55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455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455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455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455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455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4558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558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55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4558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4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45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45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455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4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455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4558"/>
    <w:rPr>
      <w:b w:val="0"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2025-02-12T10:48:00Z</dcterms:created>
  <dcterms:modified xsi:type="dcterms:W3CDTF">2025-02-12T10:48:00Z</dcterms:modified>
</cp:coreProperties>
</file>