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CF75" w14:textId="77777777" w:rsidR="00366795" w:rsidRPr="00131642" w:rsidRDefault="00366795" w:rsidP="003667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315595F2" w14:textId="77777777" w:rsidR="00366795" w:rsidRPr="00131642" w:rsidRDefault="00366795" w:rsidP="003667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Toán</w:t>
      </w:r>
    </w:p>
    <w:p w14:paraId="3B66219B" w14:textId="77777777" w:rsidR="00366795" w:rsidRPr="00131642" w:rsidRDefault="00366795" w:rsidP="003667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 w:eastAsia="vi-VN"/>
        </w:rPr>
        <w:t>Các số đến 100</w:t>
      </w:r>
    </w:p>
    <w:p w14:paraId="58241617" w14:textId="77777777" w:rsidR="00366795" w:rsidRPr="00131642" w:rsidRDefault="00366795" w:rsidP="003667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64</w:t>
      </w:r>
    </w:p>
    <w:p w14:paraId="7B7067F0" w14:textId="77777777" w:rsidR="00366795" w:rsidRDefault="00366795" w:rsidP="003667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22505E7F" w14:textId="77777777" w:rsidR="00366795" w:rsidRPr="002770CE" w:rsidRDefault="00366795" w:rsidP="00366795">
      <w:pPr>
        <w:widowControl w:val="0"/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70C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0045EECE" w14:textId="77777777" w:rsidR="00366795" w:rsidRPr="002770CE" w:rsidRDefault="00366795" w:rsidP="00366795">
      <w:pPr>
        <w:widowControl w:val="0"/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70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Nhận biết số 100 dựa trên việc đếm tiếp hoặc đếm theo nhóm mười.</w:t>
      </w:r>
    </w:p>
    <w:p w14:paraId="15E6FEF3" w14:textId="77777777" w:rsidR="00366795" w:rsidRPr="002770CE" w:rsidRDefault="00366795" w:rsidP="00366795">
      <w:pPr>
        <w:widowControl w:val="0"/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bookmark2176"/>
      <w:bookmarkEnd w:id="0"/>
      <w:r w:rsidRPr="002770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Đếm, đọc, viết số đến 100; Nhận biết được bảng các số từ 1 đến 100.</w:t>
      </w:r>
    </w:p>
    <w:p w14:paraId="59CF66E6" w14:textId="77777777" w:rsidR="00366795" w:rsidRPr="002770CE" w:rsidRDefault="00366795" w:rsidP="00366795">
      <w:pPr>
        <w:widowControl w:val="0"/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 w:rsidRPr="002770CE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- Phát triển các NL toán học : NL mô hình hoá toán học, NL giao tiếp toán học, NL giải quyết vấn đề toán học.</w:t>
      </w:r>
    </w:p>
    <w:p w14:paraId="04AB7DBA" w14:textId="77777777" w:rsidR="00366795" w:rsidRPr="002770CE" w:rsidRDefault="00366795" w:rsidP="00366795">
      <w:pPr>
        <w:widowControl w:val="0"/>
        <w:tabs>
          <w:tab w:val="left" w:pos="53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1" w:name="bookmark2178"/>
      <w:bookmarkStart w:id="2" w:name="bookmark2179"/>
      <w:bookmarkEnd w:id="1"/>
      <w:bookmarkEnd w:id="2"/>
      <w:r w:rsidRPr="002770C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II. </w:t>
      </w:r>
      <w:r w:rsidRPr="00277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ĐỒ DÙNG DẠY HỌC</w:t>
      </w:r>
    </w:p>
    <w:p w14:paraId="4202EB0A" w14:textId="77777777" w:rsidR="00366795" w:rsidRPr="002770CE" w:rsidRDefault="00366795" w:rsidP="003667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</w:pPr>
      <w:r w:rsidRPr="00277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  <w:t>Giáo viên :</w:t>
      </w:r>
    </w:p>
    <w:p w14:paraId="04FFA764" w14:textId="77777777" w:rsidR="00366795" w:rsidRPr="002770CE" w:rsidRDefault="00366795" w:rsidP="00366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</w:pPr>
      <w:r w:rsidRPr="00277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  <w:t xml:space="preserve">- </w:t>
      </w:r>
      <w:r w:rsidRPr="002770CE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Tranh khởi động,</w:t>
      </w:r>
      <w:bookmarkStart w:id="3" w:name="bookmark2180"/>
      <w:bookmarkEnd w:id="3"/>
      <w:r w:rsidRPr="002770CE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bảng các số từ 1 đến 100,</w:t>
      </w:r>
      <w:bookmarkStart w:id="4" w:name="bookmark2181"/>
      <w:bookmarkEnd w:id="4"/>
      <w:r w:rsidRPr="002770CE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các phiếu in bảng các số từ 1 đến 100 như bài 1.</w:t>
      </w:r>
    </w:p>
    <w:p w14:paraId="5EC5691D" w14:textId="77777777" w:rsidR="00366795" w:rsidRPr="002770CE" w:rsidRDefault="00366795" w:rsidP="003667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bookmarkStart w:id="5" w:name="bookmark2182"/>
      <w:bookmarkEnd w:id="5"/>
      <w:r w:rsidRPr="00277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  <w:t>2. Học sinh</w:t>
      </w:r>
    </w:p>
    <w:p w14:paraId="565E69CE" w14:textId="77777777" w:rsidR="00366795" w:rsidRPr="002770CE" w:rsidRDefault="00366795" w:rsidP="003667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2770CE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- Vở, SGK</w:t>
      </w:r>
    </w:p>
    <w:p w14:paraId="7F0DEFBB" w14:textId="77777777" w:rsidR="00366795" w:rsidRPr="002770CE" w:rsidRDefault="00366795" w:rsidP="00366795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6" w:name="bookmark1571"/>
      <w:bookmarkEnd w:id="6"/>
      <w:r w:rsidRPr="002770C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III.CÁC HOẠT ĐỘNG DẠY HỌC</w:t>
      </w:r>
    </w:p>
    <w:p w14:paraId="54B2C85A" w14:textId="77777777" w:rsidR="00366795" w:rsidRPr="002770CE" w:rsidRDefault="00366795" w:rsidP="00366795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9BD026E" w14:textId="77777777" w:rsidR="00366795" w:rsidRPr="002770CE" w:rsidRDefault="00366795" w:rsidP="00366795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633"/>
        <w:gridCol w:w="2435"/>
      </w:tblGrid>
      <w:tr w:rsidR="00366795" w:rsidRPr="002770CE" w14:paraId="4454FABC" w14:textId="77777777" w:rsidTr="00815826">
        <w:tc>
          <w:tcPr>
            <w:tcW w:w="4282" w:type="dxa"/>
            <w:shd w:val="clear" w:color="auto" w:fill="auto"/>
          </w:tcPr>
          <w:p w14:paraId="131318B8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2633" w:type="dxa"/>
            <w:shd w:val="clear" w:color="auto" w:fill="auto"/>
          </w:tcPr>
          <w:p w14:paraId="5EA80DC1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2435" w:type="dxa"/>
          </w:tcPr>
          <w:p w14:paraId="702486D1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366795" w:rsidRPr="002770CE" w14:paraId="59F0E2D3" w14:textId="77777777" w:rsidTr="00815826">
        <w:tc>
          <w:tcPr>
            <w:tcW w:w="4282" w:type="dxa"/>
            <w:shd w:val="clear" w:color="auto" w:fill="auto"/>
          </w:tcPr>
          <w:p w14:paraId="0B23CD0D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 xml:space="preserve"> (5’)</w:t>
            </w:r>
          </w:p>
          <w:p w14:paraId="777E1B86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3BF2DF89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6F766E59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 chú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voi con”</w:t>
            </w:r>
          </w:p>
          <w:p w14:paraId="2D743588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5E367D25" w14:textId="77777777" w:rsidR="00366795" w:rsidRPr="002770CE" w:rsidRDefault="00366795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6B6BCD01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21A49407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HĐ</w:t>
            </w:r>
            <w:r w:rsidRPr="002770CE">
              <w:rPr>
                <w:rFonts w:ascii="Times New Roman" w:eastAsia="SimSu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1.</w:t>
            </w:r>
            <w:r w:rsidRPr="002770CE">
              <w:rPr>
                <w:rFonts w:ascii="Times New Roman" w:eastAsia="Cambria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770CE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Hình thành kiến thức</w:t>
            </w: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1CFA357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gắn băng giấy lên bảng (đã che số 100), HS đếm theo các số trong băng giấy:</w:t>
            </w:r>
          </w:p>
          <w:p w14:paraId="55BA0F6E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đặt câu hỏi để HS nhận ra một số đặc điểm của Bảng các sò từ 1 đến 100, chẳng hạn:</w:t>
            </w:r>
          </w:p>
          <w:p w14:paraId="5DEECC18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+ Bảng này có bao nhiêu số?</w:t>
            </w:r>
          </w:p>
          <w:p w14:paraId="2D18AC75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+ Nhận xét các số ở hàng ngang. Nhận xét các số ở hàng dọc</w:t>
            </w:r>
          </w:p>
          <w:p w14:paraId="269CC206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+ Nếu che đi một hàng (hoặc một cột), hãy đọc các số ở hàng (cột) đó.</w:t>
            </w:r>
          </w:p>
          <w:p w14:paraId="66CC1886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 GV chỉ vào Bảng các số từ 1 đến 100 giới thiệu các số từ 0 đến 9 là các số có một chữ số; các số từ 10 đến 99 là các số có hai chữ số.</w:t>
            </w:r>
          </w:p>
          <w:p w14:paraId="3ED5BD4C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hướng dẫn HS nhận xét một cách trực quan về vị trí “đứng trước”, “đứng sau” của mỗi số trong Bảng các số từ 1 đến 100.</w:t>
            </w:r>
          </w:p>
          <w:p w14:paraId="28CBE6AD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Bài 2. </w:t>
            </w:r>
          </w:p>
          <w:p w14:paraId="315D3B10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Đọc số hoặc đặt thẻ sổ thích hợp vào mỗi ô ghi dấu “?”.</w:t>
            </w:r>
          </w:p>
          <w:p w14:paraId="60AFA1D6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Bài 3. </w:t>
            </w:r>
          </w:p>
          <w:p w14:paraId="4CE08474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Hướng dẫn HS làm bài</w:t>
            </w:r>
          </w:p>
          <w:p w14:paraId="5C463DB1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* Hoạt động vận dụng</w:t>
            </w: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0DB98A31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-Trong cuộc sống, em thấy người ta dùng số 100 trong những lình huống nào?</w:t>
            </w:r>
          </w:p>
          <w:p w14:paraId="21F739F1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khuyến khích HS biết ước lượng số lượng trong cuộc sống.</w:t>
            </w:r>
          </w:p>
          <w:p w14:paraId="2476989C" w14:textId="77777777" w:rsidR="00366795" w:rsidRPr="002770CE" w:rsidRDefault="00366795" w:rsidP="008158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r w:rsidRPr="002770C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Củng cố và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– dặn dò (5’)</w:t>
            </w: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4C96C24" w14:textId="77777777" w:rsidR="00366795" w:rsidRPr="002770CE" w:rsidRDefault="00366795" w:rsidP="00815826">
            <w:pPr>
              <w:tabs>
                <w:tab w:val="left" w:pos="2618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770CE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Chuẩn bị bài học sau</w:t>
            </w:r>
          </w:p>
          <w:p w14:paraId="6E468840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Nhận xét tiết học.</w:t>
            </w:r>
          </w:p>
          <w:p w14:paraId="22E6041A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33" w:type="dxa"/>
            <w:shd w:val="clear" w:color="auto" w:fill="auto"/>
          </w:tcPr>
          <w:p w14:paraId="6D380EDE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A9F480C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B9BAF53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EA2017B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hát</w:t>
            </w:r>
          </w:p>
          <w:p w14:paraId="381FAF1D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8DC6CD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106318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B6412D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EF0A55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6C0E15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E65261B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trả lời</w:t>
            </w:r>
          </w:p>
          <w:p w14:paraId="7973A88E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5164C1D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72F08B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82CF94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621464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B51FF0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970B57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9AB138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lắng nghe</w:t>
            </w:r>
          </w:p>
          <w:p w14:paraId="5E8D760D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F6C037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38E29C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5A526B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nhận xét</w:t>
            </w:r>
          </w:p>
          <w:p w14:paraId="5D187AE2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2F09CB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97747C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F5C7451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đọc</w:t>
            </w:r>
          </w:p>
          <w:p w14:paraId="58E714E7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19B4B7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369F4E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làm</w:t>
            </w:r>
          </w:p>
          <w:p w14:paraId="1F8A5079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83E0355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770C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-Hs trả lời</w:t>
            </w:r>
          </w:p>
        </w:tc>
        <w:tc>
          <w:tcPr>
            <w:tcW w:w="2435" w:type="dxa"/>
          </w:tcPr>
          <w:p w14:paraId="1E129166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960AE67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0F6FAD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3BF38C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FB2870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04B1DCA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CC2A4B3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2354A76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7645D7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162330F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4D8AC8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-GV cho HS chậm đọc các số từ 10 -100</w:t>
            </w:r>
          </w:p>
          <w:p w14:paraId="0CD20DAD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63526D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A5E22BA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66E840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E8BF4E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2000E4B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312FEF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508B1C0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997E8FE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3D234BC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3DEFAF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D20C8D0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C4D544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336555E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675AB72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B3F2C60" w14:textId="77777777" w:rsidR="00366795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96315F" w14:textId="77777777" w:rsidR="00366795" w:rsidRPr="002770CE" w:rsidRDefault="00366795" w:rsidP="00815826">
            <w:pPr>
              <w:widowControl w:val="0"/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-GV hướng dẫn HS chậm làm bài</w:t>
            </w:r>
          </w:p>
        </w:tc>
      </w:tr>
    </w:tbl>
    <w:p w14:paraId="093AA647" w14:textId="77777777" w:rsidR="00366795" w:rsidRPr="002770CE" w:rsidRDefault="00366795" w:rsidP="00366795">
      <w:pPr>
        <w:widowControl w:val="0"/>
        <w:tabs>
          <w:tab w:val="left" w:pos="46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A099B4E" w14:textId="77777777" w:rsidR="00366795" w:rsidRPr="002770CE" w:rsidRDefault="00366795" w:rsidP="00366795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770CE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p w14:paraId="4D97CAF0" w14:textId="77777777" w:rsidR="00366795" w:rsidRPr="002770CE" w:rsidRDefault="00366795" w:rsidP="00366795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</w:p>
    <w:p w14:paraId="53513D97" w14:textId="77777777" w:rsidR="00366795" w:rsidRPr="002770CE" w:rsidRDefault="00366795" w:rsidP="00366795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</w:p>
    <w:p w14:paraId="18C1D621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3709F"/>
    <w:multiLevelType w:val="hybridMultilevel"/>
    <w:tmpl w:val="0CE2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5"/>
    <w:rsid w:val="001E37E1"/>
    <w:rsid w:val="00366795"/>
    <w:rsid w:val="0038664D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C73E"/>
  <w15:chartTrackingRefBased/>
  <w15:docId w15:val="{D5AD89C3-B357-4346-9B9E-30030BA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95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79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7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7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7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7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7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7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79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79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7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7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795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2025-02-12T10:38:00Z</dcterms:created>
  <dcterms:modified xsi:type="dcterms:W3CDTF">2025-02-12T10:38:00Z</dcterms:modified>
</cp:coreProperties>
</file>