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DD83" w14:textId="77777777" w:rsidR="009C2226" w:rsidRDefault="009C2226" w:rsidP="009C2226">
      <w:pPr>
        <w:pStyle w:val="BodyText"/>
        <w:widowControl w:val="0"/>
        <w:tabs>
          <w:tab w:val="left" w:pos="9072"/>
        </w:tabs>
        <w:jc w:val="center"/>
        <w:rPr>
          <w:rFonts w:ascii="Times New Roman" w:hAnsi="Times New Roman"/>
          <w:b/>
          <w:sz w:val="28"/>
          <w:szCs w:val="28"/>
        </w:rPr>
      </w:pPr>
      <w:r w:rsidRPr="000B5C74">
        <w:rPr>
          <w:rFonts w:ascii="Times New Roman" w:hAnsi="Times New Roman"/>
          <w:b/>
          <w:sz w:val="28"/>
          <w:szCs w:val="28"/>
        </w:rPr>
        <w:t>TIẾNG VIỆT</w:t>
      </w:r>
    </w:p>
    <w:p w14:paraId="338DC255" w14:textId="77777777" w:rsidR="009C2226" w:rsidRPr="000B5C74" w:rsidRDefault="009C2226" w:rsidP="009C2226">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BÀI 40: âm, âp</w:t>
      </w:r>
    </w:p>
    <w:p w14:paraId="60650541" w14:textId="77777777" w:rsidR="009C2226" w:rsidRDefault="009C2226" w:rsidP="009C2226">
      <w:pPr>
        <w:adjustRightInd w:val="0"/>
        <w:spacing w:after="120"/>
        <w:ind w:firstLine="709"/>
        <w:jc w:val="both"/>
        <w:rPr>
          <w:b/>
          <w:bCs w:val="0"/>
          <w:color w:val="000000"/>
          <w:lang w:val="nl-NL"/>
        </w:rPr>
      </w:pPr>
    </w:p>
    <w:p w14:paraId="1E87684E" w14:textId="77777777" w:rsidR="009C2226" w:rsidRDefault="009C2226" w:rsidP="009C2226">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ĐÍCH YÊU CẦU</w:t>
      </w:r>
      <w:r w:rsidRPr="000B5C74">
        <w:rPr>
          <w:b/>
          <w:bCs w:val="0"/>
          <w:color w:val="000000"/>
          <w:lang w:val="nl-NL"/>
        </w:rPr>
        <w:t>:</w:t>
      </w:r>
    </w:p>
    <w:p w14:paraId="4BB93C12" w14:textId="77777777" w:rsidR="009C2226" w:rsidRDefault="009C2226" w:rsidP="009C2226">
      <w:pPr>
        <w:adjustRightInd w:val="0"/>
        <w:spacing w:after="120"/>
        <w:jc w:val="both"/>
        <w:rPr>
          <w:b/>
        </w:rPr>
      </w:pPr>
      <w:r w:rsidRPr="000B5C74">
        <w:rPr>
          <w:bCs w:val="0"/>
          <w:color w:val="000000"/>
          <w:lang w:val="nl-NL"/>
        </w:rPr>
        <w:t>Nhận b</w:t>
      </w:r>
      <w:r>
        <w:rPr>
          <w:bCs w:val="0"/>
          <w:color w:val="000000"/>
          <w:lang w:val="nl-NL"/>
        </w:rPr>
        <w:t xml:space="preserve">iết vần âm và vần âp đánh vần đọc đúng tiếng có vần </w:t>
      </w:r>
      <w:r>
        <w:rPr>
          <w:b/>
        </w:rPr>
        <w:t>âm, vần âp</w:t>
      </w:r>
    </w:p>
    <w:p w14:paraId="1C42602C" w14:textId="77777777" w:rsidR="009C2226" w:rsidRPr="008736C6" w:rsidRDefault="009C2226" w:rsidP="009C2226">
      <w:pPr>
        <w:adjustRightInd w:val="0"/>
        <w:spacing w:after="120"/>
        <w:jc w:val="both"/>
        <w:rPr>
          <w:b/>
        </w:rPr>
      </w:pPr>
      <w:r w:rsidRPr="008736C6">
        <w:t>Làm đúng bài tập nối ghép từ,</w:t>
      </w:r>
      <w:r>
        <w:rPr>
          <w:b/>
        </w:rPr>
        <w:t xml:space="preserve"> </w:t>
      </w:r>
      <w:r>
        <w:t>viết</w:t>
      </w:r>
      <w:r w:rsidRPr="0089350B">
        <w:t xml:space="preserve"> đúng </w:t>
      </w:r>
      <w:r>
        <w:t>các vần</w:t>
      </w:r>
      <w:r w:rsidRPr="0089350B">
        <w:t xml:space="preserve"> </w:t>
      </w:r>
      <w:r>
        <w:rPr>
          <w:b/>
        </w:rPr>
        <w:t>âm, âp</w:t>
      </w:r>
      <w:r>
        <w:t>, các tiếng củ sâm, cá mập trên bảng con</w:t>
      </w:r>
    </w:p>
    <w:p w14:paraId="39704576" w14:textId="77777777" w:rsidR="009C2226" w:rsidRPr="00AB52C8" w:rsidRDefault="009C2226" w:rsidP="009C2226">
      <w:pPr>
        <w:adjustRightInd w:val="0"/>
        <w:spacing w:after="120"/>
        <w:jc w:val="both"/>
        <w:rPr>
          <w:b/>
          <w:bCs w:val="0"/>
          <w:color w:val="000000"/>
          <w:lang w:val="nl-NL"/>
        </w:rPr>
      </w:pPr>
      <w:r w:rsidRPr="00AB52C8">
        <w:rPr>
          <w:b/>
          <w:bCs w:val="0"/>
          <w:color w:val="000000"/>
          <w:lang w:val="nl-NL"/>
        </w:rPr>
        <w:t>II. CHUẨN BỊ</w:t>
      </w:r>
    </w:p>
    <w:p w14:paraId="232592AA" w14:textId="77777777" w:rsidR="009C2226" w:rsidRDefault="009C2226" w:rsidP="009C2226">
      <w:pPr>
        <w:adjustRightInd w:val="0"/>
        <w:spacing w:after="120"/>
        <w:jc w:val="both"/>
        <w:rPr>
          <w:bCs w:val="0"/>
          <w:color w:val="000000"/>
          <w:lang w:val="nl-NL"/>
        </w:rPr>
      </w:pPr>
      <w:r>
        <w:rPr>
          <w:bCs w:val="0"/>
          <w:color w:val="000000"/>
          <w:lang w:val="nl-NL"/>
        </w:rPr>
        <w:t>GV: Tranh</w:t>
      </w:r>
    </w:p>
    <w:p w14:paraId="73785294" w14:textId="77777777" w:rsidR="009C2226" w:rsidRDefault="009C2226" w:rsidP="009C2226">
      <w:pPr>
        <w:adjustRightInd w:val="0"/>
        <w:spacing w:after="120"/>
        <w:jc w:val="both"/>
        <w:rPr>
          <w:bCs w:val="0"/>
          <w:color w:val="000000"/>
          <w:lang w:val="nl-NL"/>
        </w:rPr>
      </w:pPr>
      <w:r>
        <w:rPr>
          <w:bCs w:val="0"/>
          <w:color w:val="000000"/>
          <w:lang w:val="nl-NL"/>
        </w:rPr>
        <w:t>HS: bảng con, SGK</w:t>
      </w:r>
    </w:p>
    <w:p w14:paraId="6A04FB43" w14:textId="77777777" w:rsidR="009C2226" w:rsidRPr="00AB52C8" w:rsidRDefault="009C2226" w:rsidP="009C2226">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9C2226" w:rsidRPr="00211DE5" w14:paraId="4ACC0642" w14:textId="77777777" w:rsidTr="00D81760">
        <w:tc>
          <w:tcPr>
            <w:tcW w:w="4644" w:type="dxa"/>
          </w:tcPr>
          <w:p w14:paraId="5C283126" w14:textId="77777777" w:rsidR="009C2226" w:rsidRPr="00211DE5" w:rsidRDefault="009C2226" w:rsidP="00D81760">
            <w:pPr>
              <w:adjustRightInd w:val="0"/>
              <w:spacing w:after="120"/>
              <w:jc w:val="center"/>
              <w:rPr>
                <w:b/>
                <w:bCs w:val="0"/>
                <w:color w:val="000000"/>
                <w:lang w:val="nl-NL"/>
              </w:rPr>
            </w:pPr>
            <w:r w:rsidRPr="00211DE5">
              <w:rPr>
                <w:b/>
                <w:bCs w:val="0"/>
                <w:color w:val="000000"/>
                <w:lang w:val="nl-NL"/>
              </w:rPr>
              <w:t>HOẠT ĐỘNG CỦA GIÁO VIÊN</w:t>
            </w:r>
          </w:p>
        </w:tc>
        <w:tc>
          <w:tcPr>
            <w:tcW w:w="4644" w:type="dxa"/>
          </w:tcPr>
          <w:p w14:paraId="0CF269A8" w14:textId="77777777" w:rsidR="009C2226" w:rsidRPr="00211DE5" w:rsidRDefault="009C2226" w:rsidP="00D81760">
            <w:pPr>
              <w:adjustRightInd w:val="0"/>
              <w:spacing w:after="120"/>
              <w:jc w:val="center"/>
              <w:rPr>
                <w:b/>
                <w:bCs w:val="0"/>
                <w:color w:val="000000"/>
                <w:lang w:val="nl-NL"/>
              </w:rPr>
            </w:pPr>
            <w:r w:rsidRPr="00211DE5">
              <w:rPr>
                <w:b/>
                <w:bCs w:val="0"/>
                <w:color w:val="000000"/>
                <w:lang w:val="nl-NL"/>
              </w:rPr>
              <w:t>HOẠT ĐỘNG CỦA HỌC SINH</w:t>
            </w:r>
          </w:p>
        </w:tc>
      </w:tr>
      <w:tr w:rsidR="009C2226" w:rsidRPr="00211DE5" w14:paraId="2AA48586" w14:textId="77777777" w:rsidTr="00D81760">
        <w:tc>
          <w:tcPr>
            <w:tcW w:w="4644" w:type="dxa"/>
          </w:tcPr>
          <w:p w14:paraId="1018DC9C" w14:textId="77777777" w:rsidR="009C2226" w:rsidRPr="00211DE5" w:rsidRDefault="009C2226" w:rsidP="00D81760">
            <w:pPr>
              <w:adjustRightInd w:val="0"/>
              <w:spacing w:after="120"/>
              <w:jc w:val="both"/>
              <w:rPr>
                <w:bCs w:val="0"/>
                <w:color w:val="000000"/>
                <w:lang w:val="nl-NL"/>
              </w:rPr>
            </w:pPr>
            <w:r>
              <w:rPr>
                <w:bCs w:val="0"/>
                <w:color w:val="000000"/>
                <w:lang w:val="nl-NL"/>
              </w:rPr>
              <w:t>A</w:t>
            </w:r>
            <w:r w:rsidRPr="00211DE5">
              <w:rPr>
                <w:bCs w:val="0"/>
                <w:color w:val="000000"/>
                <w:lang w:val="nl-NL"/>
              </w:rPr>
              <w:t xml:space="preserve">. </w:t>
            </w:r>
            <w:r>
              <w:rPr>
                <w:bCs w:val="0"/>
                <w:color w:val="000000"/>
                <w:lang w:val="nl-NL"/>
              </w:rPr>
              <w:t>Dạy bài mới</w:t>
            </w:r>
          </w:p>
          <w:p w14:paraId="24D3FCDA" w14:textId="77777777" w:rsidR="009C2226" w:rsidRPr="00211DE5" w:rsidRDefault="009C2226" w:rsidP="00D81760">
            <w:pPr>
              <w:adjustRightInd w:val="0"/>
              <w:spacing w:after="120"/>
              <w:jc w:val="both"/>
              <w:rPr>
                <w:bCs w:val="0"/>
                <w:color w:val="000000"/>
                <w:lang w:val="nl-NL"/>
              </w:rPr>
            </w:pPr>
            <w:r>
              <w:rPr>
                <w:bCs w:val="0"/>
                <w:color w:val="000000"/>
                <w:lang w:val="nl-NL"/>
              </w:rPr>
              <w:t>Giới thiệu bài vần âm, vần âp</w:t>
            </w:r>
          </w:p>
        </w:tc>
        <w:tc>
          <w:tcPr>
            <w:tcW w:w="4644" w:type="dxa"/>
          </w:tcPr>
          <w:p w14:paraId="7398092A" w14:textId="77777777" w:rsidR="009C2226" w:rsidRPr="00211DE5" w:rsidRDefault="009C2226" w:rsidP="00D81760">
            <w:pPr>
              <w:adjustRightInd w:val="0"/>
              <w:spacing w:after="120"/>
              <w:jc w:val="both"/>
              <w:rPr>
                <w:bCs w:val="0"/>
                <w:color w:val="000000"/>
                <w:lang w:val="nl-NL"/>
              </w:rPr>
            </w:pPr>
          </w:p>
        </w:tc>
      </w:tr>
      <w:tr w:rsidR="009C2226" w:rsidRPr="00211DE5" w14:paraId="469FF962" w14:textId="77777777" w:rsidTr="00D81760">
        <w:tc>
          <w:tcPr>
            <w:tcW w:w="4644" w:type="dxa"/>
          </w:tcPr>
          <w:p w14:paraId="04A32380" w14:textId="77777777" w:rsidR="009C2226" w:rsidRDefault="009C2226" w:rsidP="00D81760">
            <w:pPr>
              <w:adjustRightInd w:val="0"/>
              <w:spacing w:before="120" w:after="120"/>
              <w:jc w:val="both"/>
              <w:rPr>
                <w:bCs w:val="0"/>
                <w:color w:val="000000"/>
                <w:lang w:val="nl-NL"/>
              </w:rPr>
            </w:pPr>
            <w:r w:rsidRPr="00211DE5">
              <w:rPr>
                <w:bCs w:val="0"/>
                <w:color w:val="000000"/>
                <w:lang w:val="nl-NL"/>
              </w:rPr>
              <w:t xml:space="preserve">2. </w:t>
            </w:r>
            <w:r>
              <w:rPr>
                <w:bCs w:val="0"/>
                <w:color w:val="000000"/>
                <w:lang w:val="nl-NL"/>
              </w:rPr>
              <w:t>Chia sẻ và khám phá</w:t>
            </w:r>
          </w:p>
          <w:p w14:paraId="0195935C" w14:textId="77777777" w:rsidR="009C2226" w:rsidRDefault="009C2226" w:rsidP="00D81760">
            <w:pPr>
              <w:adjustRightInd w:val="0"/>
              <w:spacing w:before="120" w:after="120"/>
              <w:jc w:val="both"/>
              <w:rPr>
                <w:bCs w:val="0"/>
                <w:color w:val="000000"/>
                <w:lang w:val="nl-NL"/>
              </w:rPr>
            </w:pPr>
            <w:r>
              <w:rPr>
                <w:bCs w:val="0"/>
                <w:color w:val="000000"/>
                <w:lang w:val="nl-NL"/>
              </w:rPr>
              <w:t>* Dạy vần âm</w:t>
            </w:r>
          </w:p>
          <w:p w14:paraId="6242EA31" w14:textId="77777777" w:rsidR="009C2226" w:rsidRDefault="009C2226" w:rsidP="00D81760">
            <w:pPr>
              <w:adjustRightInd w:val="0"/>
              <w:spacing w:before="120" w:after="120"/>
              <w:jc w:val="both"/>
              <w:rPr>
                <w:bCs w:val="0"/>
                <w:color w:val="000000"/>
                <w:spacing w:val="-4"/>
                <w:lang w:val="nl-NL"/>
              </w:rPr>
            </w:pPr>
            <w:r w:rsidRPr="00C05025">
              <w:rPr>
                <w:bCs w:val="0"/>
                <w:color w:val="000000"/>
                <w:spacing w:val="-4"/>
                <w:lang w:val="nl-NL"/>
              </w:rPr>
              <w:t>Cho HS quan sát tranh</w:t>
            </w:r>
            <w:r>
              <w:rPr>
                <w:bCs w:val="0"/>
                <w:color w:val="000000"/>
                <w:spacing w:val="-4"/>
                <w:lang w:val="nl-NL"/>
              </w:rPr>
              <w:t xml:space="preserve"> hỏi</w:t>
            </w:r>
            <w:r w:rsidRPr="00C05025">
              <w:rPr>
                <w:bCs w:val="0"/>
                <w:color w:val="000000"/>
                <w:spacing w:val="-4"/>
                <w:lang w:val="nl-NL"/>
              </w:rPr>
              <w:t xml:space="preserve"> </w:t>
            </w:r>
            <w:r>
              <w:rPr>
                <w:bCs w:val="0"/>
                <w:color w:val="000000"/>
                <w:spacing w:val="-4"/>
                <w:lang w:val="nl-NL"/>
              </w:rPr>
              <w:t>tranh vẽ gì? Trong từ củ sâm tiếng nào có vần âm.</w:t>
            </w:r>
          </w:p>
          <w:p w14:paraId="3C1F355D" w14:textId="77777777" w:rsidR="009C2226" w:rsidRPr="00C05025" w:rsidRDefault="009C2226" w:rsidP="00D81760">
            <w:pPr>
              <w:adjustRightInd w:val="0"/>
              <w:spacing w:before="120" w:after="120"/>
              <w:jc w:val="both"/>
              <w:rPr>
                <w:bCs w:val="0"/>
                <w:color w:val="000000"/>
                <w:spacing w:val="-4"/>
                <w:lang w:val="nl-NL"/>
              </w:rPr>
            </w:pPr>
            <w:r>
              <w:rPr>
                <w:bCs w:val="0"/>
                <w:color w:val="000000"/>
                <w:spacing w:val="-4"/>
                <w:lang w:val="nl-NL"/>
              </w:rPr>
              <w:t>GV giải nghĩa tiếng sâm (loại cây có củ rễ dùng làm thuốc bổ)</w:t>
            </w:r>
          </w:p>
          <w:p w14:paraId="144F14BE" w14:textId="77777777" w:rsidR="009C2226" w:rsidRDefault="009C2226" w:rsidP="00D81760">
            <w:pPr>
              <w:adjustRightInd w:val="0"/>
              <w:spacing w:before="120" w:after="120"/>
              <w:jc w:val="both"/>
              <w:rPr>
                <w:bCs w:val="0"/>
                <w:color w:val="000000"/>
                <w:spacing w:val="-4"/>
                <w:lang w:val="nl-NL"/>
              </w:rPr>
            </w:pPr>
            <w:r w:rsidRPr="00211DE5">
              <w:rPr>
                <w:bCs w:val="0"/>
                <w:color w:val="000000"/>
                <w:lang w:val="nl-NL"/>
              </w:rPr>
              <w:t xml:space="preserve">GV yêu cầu HS phân tích tiếng </w:t>
            </w:r>
            <w:r>
              <w:rPr>
                <w:bCs w:val="0"/>
                <w:color w:val="000000"/>
                <w:spacing w:val="-4"/>
                <w:lang w:val="nl-NL"/>
              </w:rPr>
              <w:t>sâm</w:t>
            </w:r>
          </w:p>
          <w:p w14:paraId="38DB7C57" w14:textId="77777777" w:rsidR="009C2226" w:rsidRDefault="009C2226" w:rsidP="00D81760">
            <w:pPr>
              <w:adjustRightInd w:val="0"/>
              <w:spacing w:before="120" w:after="120"/>
              <w:jc w:val="both"/>
              <w:rPr>
                <w:bCs w:val="0"/>
                <w:color w:val="000000"/>
                <w:spacing w:val="-4"/>
                <w:lang w:val="nl-NL"/>
              </w:rPr>
            </w:pPr>
            <w:r>
              <w:rPr>
                <w:bCs w:val="0"/>
                <w:color w:val="000000"/>
                <w:spacing w:val="-4"/>
                <w:lang w:val="nl-NL"/>
              </w:rPr>
              <w:t>GV đánh vần đọc tiếng vừa học</w:t>
            </w:r>
          </w:p>
          <w:p w14:paraId="573DDBBD" w14:textId="77777777" w:rsidR="009C2226" w:rsidRDefault="009C2226" w:rsidP="00D81760">
            <w:pPr>
              <w:adjustRightInd w:val="0"/>
              <w:spacing w:before="120" w:after="120"/>
              <w:jc w:val="both"/>
              <w:rPr>
                <w:bCs w:val="0"/>
                <w:color w:val="000000"/>
                <w:spacing w:val="-4"/>
                <w:lang w:val="nl-NL"/>
              </w:rPr>
            </w:pPr>
            <w:r>
              <w:rPr>
                <w:bCs w:val="0"/>
                <w:color w:val="000000"/>
                <w:spacing w:val="-4"/>
                <w:lang w:val="nl-NL"/>
              </w:rPr>
              <w:t xml:space="preserve">Cho cả lớp đánh vần và đọc </w:t>
            </w:r>
          </w:p>
          <w:p w14:paraId="7B23BC18" w14:textId="77777777" w:rsidR="009C2226" w:rsidRDefault="009C2226" w:rsidP="00D81760">
            <w:pPr>
              <w:adjustRightInd w:val="0"/>
              <w:spacing w:before="120" w:after="120"/>
              <w:jc w:val="both"/>
              <w:rPr>
                <w:bCs w:val="0"/>
                <w:color w:val="000000"/>
                <w:spacing w:val="-4"/>
                <w:lang w:val="nl-NL"/>
              </w:rPr>
            </w:pPr>
            <w:r>
              <w:rPr>
                <w:bCs w:val="0"/>
                <w:color w:val="000000"/>
                <w:spacing w:val="-4"/>
                <w:lang w:val="nl-NL"/>
              </w:rPr>
              <w:t>GV chỉ mô hình vần âm tiếng sâm từ khoá cho cả lớp đánh vần và đọc trơn</w:t>
            </w:r>
          </w:p>
          <w:p w14:paraId="24F3EE24" w14:textId="77777777" w:rsidR="009C2226" w:rsidRDefault="009C2226" w:rsidP="00D81760">
            <w:pPr>
              <w:adjustRightInd w:val="0"/>
              <w:spacing w:before="120" w:after="120"/>
              <w:jc w:val="both"/>
              <w:rPr>
                <w:bCs w:val="0"/>
                <w:color w:val="000000"/>
                <w:lang w:val="nl-NL"/>
              </w:rPr>
            </w:pPr>
            <w:r>
              <w:rPr>
                <w:bCs w:val="0"/>
                <w:color w:val="000000"/>
                <w:spacing w:val="-4"/>
                <w:lang w:val="nl-NL"/>
              </w:rPr>
              <w:t>* Dạy vần âp</w:t>
            </w:r>
          </w:p>
          <w:p w14:paraId="3D0393A6" w14:textId="77777777" w:rsidR="009C2226" w:rsidRDefault="009C2226" w:rsidP="00D81760">
            <w:pPr>
              <w:adjustRightInd w:val="0"/>
              <w:spacing w:before="120" w:after="120"/>
              <w:jc w:val="both"/>
              <w:rPr>
                <w:bCs w:val="0"/>
                <w:color w:val="000000"/>
                <w:spacing w:val="-4"/>
                <w:lang w:val="nl-NL"/>
              </w:rPr>
            </w:pPr>
            <w:r w:rsidRPr="00C05025">
              <w:rPr>
                <w:bCs w:val="0"/>
                <w:color w:val="000000"/>
                <w:spacing w:val="-4"/>
                <w:lang w:val="nl-NL"/>
              </w:rPr>
              <w:t xml:space="preserve">Cho HS quan sát tranh và </w:t>
            </w:r>
            <w:r>
              <w:rPr>
                <w:bCs w:val="0"/>
                <w:color w:val="000000"/>
                <w:spacing w:val="-4"/>
                <w:lang w:val="nl-NL"/>
              </w:rPr>
              <w:t>hỏi tranh vẽ gì? Cá này gọi là cá gì? Trong từ cá mập tiếng nào chứa vần âp</w:t>
            </w:r>
          </w:p>
          <w:p w14:paraId="4D442677" w14:textId="77777777" w:rsidR="009C2226" w:rsidRDefault="009C2226" w:rsidP="00D81760">
            <w:pPr>
              <w:adjustRightInd w:val="0"/>
              <w:spacing w:before="120" w:after="120"/>
              <w:jc w:val="both"/>
              <w:rPr>
                <w:bCs w:val="0"/>
                <w:color w:val="000000"/>
                <w:spacing w:val="-4"/>
                <w:lang w:val="nl-NL"/>
              </w:rPr>
            </w:pPr>
            <w:r>
              <w:rPr>
                <w:bCs w:val="0"/>
                <w:color w:val="000000"/>
                <w:spacing w:val="-4"/>
                <w:lang w:val="nl-NL"/>
              </w:rPr>
              <w:t>GV giải nghĩa từ cá mập (Loài cá lớn và hung dữ sống ở đại dương)</w:t>
            </w:r>
          </w:p>
          <w:p w14:paraId="4A8470EE" w14:textId="77777777" w:rsidR="009C2226" w:rsidRDefault="009C2226" w:rsidP="00D81760">
            <w:pPr>
              <w:adjustRightInd w:val="0"/>
              <w:spacing w:before="120" w:after="120"/>
              <w:jc w:val="both"/>
              <w:rPr>
                <w:bCs w:val="0"/>
                <w:color w:val="000000"/>
                <w:spacing w:val="-4"/>
                <w:lang w:val="nl-NL"/>
              </w:rPr>
            </w:pPr>
            <w:r>
              <w:rPr>
                <w:bCs w:val="0"/>
                <w:color w:val="000000"/>
                <w:spacing w:val="-4"/>
                <w:lang w:val="nl-NL"/>
              </w:rPr>
              <w:lastRenderedPageBreak/>
              <w:t>Yêu cầu HS phân tích tiếng mập</w:t>
            </w:r>
          </w:p>
          <w:p w14:paraId="55ED4229" w14:textId="77777777" w:rsidR="009C2226" w:rsidRPr="00302AF1" w:rsidRDefault="009C2226" w:rsidP="00D81760">
            <w:pPr>
              <w:adjustRightInd w:val="0"/>
              <w:spacing w:before="120" w:after="120"/>
              <w:jc w:val="both"/>
              <w:rPr>
                <w:bCs w:val="0"/>
                <w:color w:val="000000"/>
                <w:spacing w:val="-8"/>
                <w:lang w:val="nl-NL"/>
              </w:rPr>
            </w:pPr>
            <w:r>
              <w:rPr>
                <w:bCs w:val="0"/>
                <w:color w:val="000000"/>
                <w:spacing w:val="-8"/>
                <w:lang w:val="nl-NL"/>
              </w:rPr>
              <w:t xml:space="preserve">GV đánh vần đọc </w:t>
            </w:r>
            <w:r w:rsidRPr="0089350B">
              <w:rPr>
                <w:bCs w:val="0"/>
                <w:color w:val="000000"/>
                <w:spacing w:val="-8"/>
                <w:lang w:val="nl-NL"/>
              </w:rPr>
              <w:t>tiếng vừa học</w:t>
            </w:r>
          </w:p>
          <w:p w14:paraId="0A1007B9" w14:textId="77777777" w:rsidR="009C2226" w:rsidRDefault="009C2226" w:rsidP="00D81760">
            <w:pPr>
              <w:adjustRightInd w:val="0"/>
              <w:spacing w:before="120" w:after="120"/>
              <w:jc w:val="both"/>
              <w:rPr>
                <w:bCs w:val="0"/>
                <w:color w:val="000000"/>
                <w:lang w:val="nl-NL"/>
              </w:rPr>
            </w:pPr>
            <w:r>
              <w:rPr>
                <w:bCs w:val="0"/>
                <w:color w:val="000000"/>
                <w:lang w:val="nl-NL"/>
              </w:rPr>
              <w:t>Cho cả lớp đánh vần và đọc</w:t>
            </w:r>
          </w:p>
          <w:p w14:paraId="2404FC1B" w14:textId="77777777" w:rsidR="009C2226" w:rsidRPr="00C05025" w:rsidRDefault="009C2226" w:rsidP="00D81760">
            <w:pPr>
              <w:adjustRightInd w:val="0"/>
              <w:spacing w:before="120" w:after="120"/>
              <w:jc w:val="both"/>
              <w:rPr>
                <w:bCs w:val="0"/>
                <w:color w:val="000000"/>
                <w:spacing w:val="-4"/>
                <w:lang w:val="nl-NL"/>
              </w:rPr>
            </w:pPr>
            <w:r>
              <w:rPr>
                <w:bCs w:val="0"/>
                <w:color w:val="000000"/>
                <w:spacing w:val="-8"/>
                <w:lang w:val="nl-NL"/>
              </w:rPr>
              <w:t>GV chỉ mô hình vần âp tiếng mập từ khoá cho cả lớp đánh vần và đọc trơn</w:t>
            </w:r>
          </w:p>
          <w:p w14:paraId="6E485E9D" w14:textId="77777777" w:rsidR="009C2226" w:rsidRPr="00211DE5" w:rsidRDefault="009C2226" w:rsidP="00D81760">
            <w:pPr>
              <w:adjustRightInd w:val="0"/>
              <w:spacing w:before="120" w:after="120"/>
              <w:jc w:val="both"/>
              <w:rPr>
                <w:bCs w:val="0"/>
                <w:color w:val="000000"/>
                <w:lang w:val="nl-NL"/>
              </w:rPr>
            </w:pPr>
            <w:r w:rsidRPr="00211DE5">
              <w:rPr>
                <w:bCs w:val="0"/>
                <w:color w:val="000000"/>
                <w:lang w:val="nl-NL"/>
              </w:rPr>
              <w:t xml:space="preserve">3. </w:t>
            </w:r>
            <w:r>
              <w:rPr>
                <w:bCs w:val="0"/>
                <w:color w:val="000000"/>
                <w:lang w:val="nl-NL"/>
              </w:rPr>
              <w:t>L</w:t>
            </w:r>
            <w:r w:rsidRPr="00211DE5">
              <w:rPr>
                <w:bCs w:val="0"/>
                <w:color w:val="000000"/>
                <w:lang w:val="nl-NL"/>
              </w:rPr>
              <w:t>uyện tập</w:t>
            </w:r>
            <w:r>
              <w:rPr>
                <w:bCs w:val="0"/>
                <w:color w:val="000000"/>
                <w:lang w:val="nl-NL"/>
              </w:rPr>
              <w:t xml:space="preserve"> thực hành</w:t>
            </w:r>
          </w:p>
          <w:p w14:paraId="69629FD3" w14:textId="77777777" w:rsidR="009C2226" w:rsidRDefault="009C2226" w:rsidP="00D81760">
            <w:pPr>
              <w:adjustRightInd w:val="0"/>
              <w:spacing w:before="120" w:after="120"/>
              <w:jc w:val="both"/>
              <w:rPr>
                <w:bCs w:val="0"/>
                <w:color w:val="000000"/>
                <w:lang w:val="nl-NL"/>
              </w:rPr>
            </w:pPr>
            <w:r>
              <w:rPr>
                <w:bCs w:val="0"/>
                <w:color w:val="000000"/>
                <w:lang w:val="nl-NL"/>
              </w:rPr>
              <w:t>* Mở rộng vốn từ: (BT2) Tiếng nào chứa vần âm. Tiếng nào chứa vần âp</w:t>
            </w:r>
          </w:p>
          <w:p w14:paraId="079A45FC" w14:textId="77777777" w:rsidR="009C2226" w:rsidRDefault="009C2226" w:rsidP="00D81760">
            <w:pPr>
              <w:adjustRightInd w:val="0"/>
              <w:spacing w:before="120" w:after="120"/>
              <w:jc w:val="both"/>
              <w:rPr>
                <w:bCs w:val="0"/>
                <w:color w:val="000000"/>
                <w:lang w:val="nl-NL"/>
              </w:rPr>
            </w:pPr>
            <w:r>
              <w:rPr>
                <w:bCs w:val="0"/>
                <w:color w:val="000000"/>
                <w:lang w:val="nl-NL"/>
              </w:rPr>
              <w:t>Cho HS đọc các từ dưới mỗi hình</w:t>
            </w:r>
          </w:p>
          <w:p w14:paraId="447B9057" w14:textId="77777777" w:rsidR="009C2226" w:rsidRDefault="009C2226" w:rsidP="00D81760">
            <w:pPr>
              <w:adjustRightInd w:val="0"/>
              <w:spacing w:before="120" w:after="120"/>
              <w:jc w:val="both"/>
              <w:rPr>
                <w:bCs w:val="0"/>
                <w:color w:val="000000"/>
                <w:lang w:val="nl-NL"/>
              </w:rPr>
            </w:pPr>
            <w:r>
              <w:rPr>
                <w:bCs w:val="0"/>
                <w:color w:val="000000"/>
                <w:lang w:val="nl-NL"/>
              </w:rPr>
              <w:t>GV giải nghĩa từ sâm cầm (loài chim sống dưới nước chân đen mỏ trắng sống ở phương Bắc, trú đông ở phương Nam, thịt thơm ngon)</w:t>
            </w:r>
          </w:p>
          <w:p w14:paraId="535D317F" w14:textId="77777777" w:rsidR="009C2226" w:rsidRDefault="009C2226" w:rsidP="00D81760">
            <w:pPr>
              <w:adjustRightInd w:val="0"/>
              <w:spacing w:before="120" w:after="120"/>
              <w:jc w:val="both"/>
              <w:rPr>
                <w:bCs w:val="0"/>
                <w:color w:val="000000"/>
                <w:lang w:val="nl-NL"/>
              </w:rPr>
            </w:pPr>
            <w:r>
              <w:rPr>
                <w:bCs w:val="0"/>
                <w:color w:val="000000"/>
                <w:lang w:val="nl-NL"/>
              </w:rPr>
              <w:t>Yêu cầu HS tìm tiếng có chứa vần âm, vần âp</w:t>
            </w:r>
          </w:p>
          <w:p w14:paraId="3940B173" w14:textId="77777777" w:rsidR="009C2226" w:rsidRDefault="009C2226" w:rsidP="00D81760">
            <w:pPr>
              <w:adjustRightInd w:val="0"/>
              <w:spacing w:before="120" w:after="120"/>
              <w:jc w:val="both"/>
              <w:rPr>
                <w:bCs w:val="0"/>
                <w:color w:val="000000"/>
                <w:lang w:val="nl-NL"/>
              </w:rPr>
            </w:pPr>
            <w:r>
              <w:rPr>
                <w:bCs w:val="0"/>
                <w:color w:val="000000"/>
                <w:lang w:val="nl-NL"/>
              </w:rPr>
              <w:t>GV chỉ từng từ cho cả lớp nhắc lại các tiếng có vần âm, âp</w:t>
            </w:r>
          </w:p>
          <w:p w14:paraId="01E45A3A" w14:textId="77777777" w:rsidR="009C2226" w:rsidRDefault="009C2226" w:rsidP="00D81760">
            <w:pPr>
              <w:adjustRightInd w:val="0"/>
              <w:spacing w:before="120" w:after="120"/>
              <w:jc w:val="both"/>
              <w:rPr>
                <w:bCs w:val="0"/>
                <w:color w:val="000000"/>
                <w:lang w:val="nl-NL"/>
              </w:rPr>
            </w:pPr>
            <w:r>
              <w:rPr>
                <w:bCs w:val="0"/>
                <w:color w:val="000000"/>
                <w:lang w:val="nl-NL"/>
              </w:rPr>
              <w:t>* Mở rộng vốn từ: (BT3) ghép đúng</w:t>
            </w:r>
          </w:p>
          <w:p w14:paraId="3066278E" w14:textId="77777777" w:rsidR="009C2226" w:rsidRDefault="009C2226" w:rsidP="00D81760">
            <w:pPr>
              <w:adjustRightInd w:val="0"/>
              <w:spacing w:before="120" w:after="120"/>
              <w:jc w:val="both"/>
              <w:rPr>
                <w:bCs w:val="0"/>
                <w:color w:val="000000"/>
                <w:spacing w:val="-12"/>
                <w:lang w:val="nl-NL"/>
              </w:rPr>
            </w:pPr>
            <w:r>
              <w:rPr>
                <w:bCs w:val="0"/>
                <w:color w:val="000000"/>
                <w:lang w:val="nl-NL"/>
              </w:rPr>
              <w:t>GV nêu yêu cầu và chỉ từng từ cho cả lớp đọc</w:t>
            </w:r>
          </w:p>
          <w:p w14:paraId="5A084D2D" w14:textId="77777777" w:rsidR="009C2226" w:rsidRDefault="009C2226" w:rsidP="00D81760">
            <w:pPr>
              <w:adjustRightInd w:val="0"/>
              <w:spacing w:before="120" w:after="120"/>
              <w:jc w:val="both"/>
              <w:rPr>
                <w:bCs w:val="0"/>
                <w:color w:val="000000"/>
                <w:spacing w:val="-12"/>
                <w:lang w:val="nl-NL"/>
              </w:rPr>
            </w:pPr>
            <w:r>
              <w:rPr>
                <w:bCs w:val="0"/>
                <w:color w:val="000000"/>
                <w:spacing w:val="-12"/>
                <w:lang w:val="nl-NL"/>
              </w:rPr>
              <w:t>GV hướng dẫn</w:t>
            </w:r>
          </w:p>
          <w:p w14:paraId="0B8598FC" w14:textId="77777777" w:rsidR="009C2226" w:rsidRDefault="009C2226" w:rsidP="00D81760">
            <w:pPr>
              <w:adjustRightInd w:val="0"/>
              <w:spacing w:before="120" w:after="120"/>
              <w:jc w:val="both"/>
              <w:rPr>
                <w:bCs w:val="0"/>
                <w:color w:val="000000"/>
                <w:spacing w:val="-12"/>
                <w:lang w:val="nl-NL"/>
              </w:rPr>
            </w:pPr>
            <w:r>
              <w:rPr>
                <w:bCs w:val="0"/>
                <w:color w:val="000000"/>
                <w:spacing w:val="-12"/>
                <w:lang w:val="nl-NL"/>
              </w:rPr>
              <w:t>Mời Hs nói kết quả</w:t>
            </w:r>
          </w:p>
          <w:p w14:paraId="1F4AA2A9" w14:textId="77777777" w:rsidR="009C2226" w:rsidRDefault="009C2226" w:rsidP="00D81760">
            <w:pPr>
              <w:adjustRightInd w:val="0"/>
              <w:spacing w:before="120" w:after="120"/>
              <w:jc w:val="both"/>
              <w:rPr>
                <w:bCs w:val="0"/>
                <w:color w:val="000000"/>
                <w:spacing w:val="-12"/>
                <w:lang w:val="nl-NL"/>
              </w:rPr>
            </w:pPr>
            <w:r>
              <w:rPr>
                <w:bCs w:val="0"/>
                <w:color w:val="000000"/>
                <w:spacing w:val="-12"/>
                <w:lang w:val="nl-NL"/>
              </w:rPr>
              <w:t>Cho HS nhận xét</w:t>
            </w:r>
          </w:p>
          <w:p w14:paraId="0D4F0032" w14:textId="77777777" w:rsidR="009C2226" w:rsidRDefault="009C2226" w:rsidP="00D81760">
            <w:pPr>
              <w:adjustRightInd w:val="0"/>
              <w:spacing w:before="120" w:after="120"/>
              <w:jc w:val="both"/>
              <w:rPr>
                <w:bCs w:val="0"/>
                <w:color w:val="000000"/>
                <w:spacing w:val="-12"/>
                <w:lang w:val="nl-NL"/>
              </w:rPr>
            </w:pPr>
            <w:r>
              <w:rPr>
                <w:bCs w:val="0"/>
                <w:color w:val="000000"/>
                <w:spacing w:val="-12"/>
                <w:lang w:val="nl-NL"/>
              </w:rPr>
              <w:t xml:space="preserve">GV nhận xét chửa bài </w:t>
            </w:r>
          </w:p>
          <w:p w14:paraId="2AC726A1" w14:textId="77777777" w:rsidR="009C2226" w:rsidRDefault="009C2226" w:rsidP="00D81760">
            <w:pPr>
              <w:adjustRightInd w:val="0"/>
              <w:spacing w:before="120" w:after="120"/>
              <w:jc w:val="both"/>
              <w:rPr>
                <w:bCs w:val="0"/>
                <w:color w:val="000000"/>
                <w:spacing w:val="-12"/>
                <w:lang w:val="nl-NL"/>
              </w:rPr>
            </w:pPr>
            <w:r>
              <w:rPr>
                <w:bCs w:val="0"/>
                <w:color w:val="000000"/>
                <w:spacing w:val="-12"/>
                <w:lang w:val="nl-NL"/>
              </w:rPr>
              <w:t>Cho cả lớp nói lại và đọc các từ vừa ghép</w:t>
            </w:r>
          </w:p>
          <w:p w14:paraId="3521A543" w14:textId="77777777" w:rsidR="009C2226" w:rsidRDefault="009C2226" w:rsidP="00D81760">
            <w:pPr>
              <w:adjustRightInd w:val="0"/>
              <w:spacing w:before="120" w:after="120"/>
              <w:jc w:val="both"/>
              <w:rPr>
                <w:bCs w:val="0"/>
                <w:color w:val="000000"/>
                <w:spacing w:val="-12"/>
                <w:lang w:val="nl-NL"/>
              </w:rPr>
            </w:pPr>
            <w:r>
              <w:rPr>
                <w:bCs w:val="0"/>
                <w:color w:val="000000"/>
                <w:spacing w:val="-12"/>
                <w:lang w:val="nl-NL"/>
              </w:rPr>
              <w:t>* Tập viết</w:t>
            </w:r>
          </w:p>
          <w:p w14:paraId="66CDCCB6" w14:textId="77777777" w:rsidR="009C2226" w:rsidRDefault="009C2226" w:rsidP="00D81760">
            <w:pPr>
              <w:adjustRightInd w:val="0"/>
              <w:spacing w:before="120" w:after="120"/>
              <w:jc w:val="both"/>
              <w:rPr>
                <w:bCs w:val="0"/>
                <w:color w:val="000000"/>
                <w:spacing w:val="-12"/>
                <w:lang w:val="nl-NL"/>
              </w:rPr>
            </w:pPr>
            <w:r>
              <w:rPr>
                <w:bCs w:val="0"/>
                <w:color w:val="000000"/>
                <w:spacing w:val="-12"/>
                <w:lang w:val="nl-NL"/>
              </w:rPr>
              <w:t>Cho cả lớp đọc trên bảng các vần tiếng vừa học</w:t>
            </w:r>
          </w:p>
          <w:p w14:paraId="00334600" w14:textId="77777777" w:rsidR="009C2226" w:rsidRDefault="009C2226" w:rsidP="00D81760">
            <w:pPr>
              <w:adjustRightInd w:val="0"/>
              <w:spacing w:before="120" w:after="120"/>
              <w:jc w:val="both"/>
              <w:rPr>
                <w:bCs w:val="0"/>
                <w:color w:val="000000"/>
                <w:spacing w:val="-12"/>
                <w:lang w:val="nl-NL"/>
              </w:rPr>
            </w:pPr>
            <w:r>
              <w:rPr>
                <w:bCs w:val="0"/>
                <w:color w:val="000000"/>
                <w:spacing w:val="-12"/>
                <w:lang w:val="nl-NL"/>
              </w:rPr>
              <w:t>GV hướng dẫn cách viết và viết mẫu vần âm, âp tiếng củ sâm, cá mập trên bảng</w:t>
            </w:r>
          </w:p>
          <w:p w14:paraId="4A112659" w14:textId="77777777" w:rsidR="009C2226" w:rsidRDefault="009C2226" w:rsidP="00D81760">
            <w:pPr>
              <w:adjustRightInd w:val="0"/>
              <w:spacing w:before="120" w:after="120"/>
              <w:jc w:val="both"/>
              <w:rPr>
                <w:bCs w:val="0"/>
                <w:color w:val="000000"/>
                <w:spacing w:val="-12"/>
                <w:lang w:val="nl-NL"/>
              </w:rPr>
            </w:pPr>
            <w:r>
              <w:rPr>
                <w:bCs w:val="0"/>
                <w:color w:val="000000"/>
                <w:spacing w:val="-12"/>
                <w:lang w:val="nl-NL"/>
              </w:rPr>
              <w:t>Cho HS viết bảng con vần âm, âp tiếng củ sâm, cá mập</w:t>
            </w:r>
          </w:p>
          <w:p w14:paraId="0EF8EE97" w14:textId="77777777" w:rsidR="009C2226" w:rsidRPr="004B3421" w:rsidRDefault="009C2226" w:rsidP="00D81760">
            <w:pPr>
              <w:adjustRightInd w:val="0"/>
              <w:spacing w:before="120" w:after="120"/>
              <w:jc w:val="both"/>
              <w:rPr>
                <w:bCs w:val="0"/>
                <w:color w:val="000000"/>
                <w:spacing w:val="-8"/>
                <w:lang w:val="nl-NL"/>
              </w:rPr>
            </w:pPr>
            <w:r>
              <w:rPr>
                <w:bCs w:val="0"/>
                <w:color w:val="000000"/>
                <w:spacing w:val="-12"/>
                <w:lang w:val="nl-NL"/>
              </w:rPr>
              <w:lastRenderedPageBreak/>
              <w:t>GV nhận xét phần viết bảng của HS</w:t>
            </w:r>
          </w:p>
          <w:p w14:paraId="7EE5D8F0" w14:textId="77777777" w:rsidR="009C2226" w:rsidRPr="00211DE5" w:rsidRDefault="009C2226" w:rsidP="00D81760">
            <w:pPr>
              <w:adjustRightInd w:val="0"/>
              <w:spacing w:before="120" w:after="120"/>
              <w:jc w:val="both"/>
              <w:rPr>
                <w:bCs w:val="0"/>
                <w:color w:val="000000"/>
                <w:lang w:val="nl-NL"/>
              </w:rPr>
            </w:pPr>
            <w:r>
              <w:rPr>
                <w:bCs w:val="0"/>
                <w:color w:val="000000"/>
                <w:lang w:val="nl-NL"/>
              </w:rPr>
              <w:t>4</w:t>
            </w:r>
            <w:r w:rsidRPr="00211DE5">
              <w:rPr>
                <w:bCs w:val="0"/>
                <w:color w:val="000000"/>
                <w:lang w:val="nl-NL"/>
              </w:rPr>
              <w:t>. Củng cố dặn dò</w:t>
            </w:r>
          </w:p>
          <w:p w14:paraId="52C07755" w14:textId="77777777" w:rsidR="009C2226" w:rsidRDefault="009C2226" w:rsidP="00D81760">
            <w:pPr>
              <w:adjustRightInd w:val="0"/>
              <w:spacing w:before="120" w:after="120"/>
              <w:jc w:val="both"/>
              <w:rPr>
                <w:bCs w:val="0"/>
                <w:color w:val="000000"/>
                <w:lang w:val="nl-NL"/>
              </w:rPr>
            </w:pPr>
            <w:r>
              <w:rPr>
                <w:bCs w:val="0"/>
                <w:color w:val="000000"/>
                <w:lang w:val="nl-NL"/>
              </w:rPr>
              <w:t>Cho hs nhắc lại 2 vần 2 tiếng vừa học và tìm tiếng có vần âm, âp</w:t>
            </w:r>
          </w:p>
          <w:p w14:paraId="3CAED35E" w14:textId="77777777" w:rsidR="009C2226" w:rsidRPr="00211DE5" w:rsidRDefault="009C2226" w:rsidP="00D81760">
            <w:pPr>
              <w:adjustRightInd w:val="0"/>
              <w:spacing w:before="120" w:after="120"/>
              <w:jc w:val="both"/>
              <w:rPr>
                <w:bCs w:val="0"/>
                <w:color w:val="000000"/>
                <w:lang w:val="nl-NL"/>
              </w:rPr>
            </w:pPr>
            <w:r>
              <w:rPr>
                <w:bCs w:val="0"/>
                <w:color w:val="000000"/>
                <w:lang w:val="nl-NL"/>
              </w:rPr>
              <w:t>Nhận xét tiết học – Dặn dò bài tiết sau</w:t>
            </w:r>
          </w:p>
        </w:tc>
        <w:tc>
          <w:tcPr>
            <w:tcW w:w="4644" w:type="dxa"/>
          </w:tcPr>
          <w:p w14:paraId="19EF8EAC" w14:textId="77777777" w:rsidR="009C2226" w:rsidRDefault="009C2226" w:rsidP="00D81760">
            <w:pPr>
              <w:adjustRightInd w:val="0"/>
              <w:spacing w:before="120" w:after="120"/>
              <w:jc w:val="both"/>
              <w:rPr>
                <w:bCs w:val="0"/>
                <w:color w:val="000000"/>
                <w:lang w:val="nl-NL"/>
              </w:rPr>
            </w:pPr>
          </w:p>
          <w:p w14:paraId="164127F1" w14:textId="77777777" w:rsidR="009C2226" w:rsidRPr="00211DE5" w:rsidRDefault="009C2226" w:rsidP="00D81760">
            <w:pPr>
              <w:adjustRightInd w:val="0"/>
              <w:spacing w:before="120" w:after="120"/>
              <w:jc w:val="both"/>
              <w:rPr>
                <w:bCs w:val="0"/>
                <w:color w:val="000000"/>
                <w:lang w:val="nl-NL"/>
              </w:rPr>
            </w:pPr>
          </w:p>
          <w:p w14:paraId="5CA5F8A7" w14:textId="77777777" w:rsidR="009C2226" w:rsidRPr="00211DE5" w:rsidRDefault="009C2226" w:rsidP="00D81760">
            <w:pPr>
              <w:adjustRightInd w:val="0"/>
              <w:spacing w:before="120" w:after="120"/>
              <w:jc w:val="both"/>
              <w:rPr>
                <w:bCs w:val="0"/>
                <w:color w:val="000000"/>
                <w:lang w:val="nl-NL"/>
              </w:rPr>
            </w:pPr>
            <w:r w:rsidRPr="00211DE5">
              <w:rPr>
                <w:bCs w:val="0"/>
                <w:color w:val="000000"/>
                <w:lang w:val="nl-NL"/>
              </w:rPr>
              <w:t>HS quan sát tranh trả lời</w:t>
            </w:r>
          </w:p>
          <w:p w14:paraId="66411008" w14:textId="77777777" w:rsidR="009C2226" w:rsidRPr="0020143D" w:rsidRDefault="009C2226" w:rsidP="00D81760">
            <w:pPr>
              <w:adjustRightInd w:val="0"/>
              <w:spacing w:before="120" w:after="120"/>
              <w:jc w:val="both"/>
              <w:rPr>
                <w:bCs w:val="0"/>
                <w:color w:val="000000"/>
                <w:sz w:val="20"/>
                <w:lang w:val="nl-NL"/>
              </w:rPr>
            </w:pPr>
          </w:p>
          <w:p w14:paraId="6910FC4A" w14:textId="77777777" w:rsidR="009C2226" w:rsidRDefault="009C2226" w:rsidP="00D81760">
            <w:pPr>
              <w:adjustRightInd w:val="0"/>
              <w:spacing w:before="120" w:after="120"/>
              <w:jc w:val="both"/>
              <w:rPr>
                <w:bCs w:val="0"/>
                <w:color w:val="000000"/>
                <w:lang w:val="nl-NL"/>
              </w:rPr>
            </w:pPr>
            <w:r>
              <w:rPr>
                <w:bCs w:val="0"/>
                <w:color w:val="000000"/>
                <w:lang w:val="nl-NL"/>
              </w:rPr>
              <w:t>Lắng nghe</w:t>
            </w:r>
          </w:p>
          <w:p w14:paraId="4BAB869D" w14:textId="77777777" w:rsidR="009C2226" w:rsidRPr="00302AF1" w:rsidRDefault="009C2226" w:rsidP="00D81760">
            <w:pPr>
              <w:adjustRightInd w:val="0"/>
              <w:spacing w:before="120" w:after="120"/>
              <w:jc w:val="both"/>
              <w:rPr>
                <w:bCs w:val="0"/>
                <w:color w:val="000000"/>
                <w:sz w:val="16"/>
                <w:lang w:val="nl-NL"/>
              </w:rPr>
            </w:pPr>
          </w:p>
          <w:p w14:paraId="0E5805D0" w14:textId="77777777" w:rsidR="009C2226" w:rsidRPr="00211DE5" w:rsidRDefault="009C2226" w:rsidP="00D81760">
            <w:pPr>
              <w:adjustRightInd w:val="0"/>
              <w:spacing w:before="120" w:after="120"/>
              <w:jc w:val="both"/>
              <w:rPr>
                <w:bCs w:val="0"/>
                <w:color w:val="000000"/>
                <w:lang w:val="nl-NL"/>
              </w:rPr>
            </w:pPr>
            <w:r w:rsidRPr="00211DE5">
              <w:rPr>
                <w:bCs w:val="0"/>
                <w:color w:val="000000"/>
                <w:lang w:val="nl-NL"/>
              </w:rPr>
              <w:t xml:space="preserve">HS phân tích tiếng </w:t>
            </w:r>
            <w:r>
              <w:rPr>
                <w:bCs w:val="0"/>
                <w:color w:val="000000"/>
                <w:spacing w:val="-4"/>
                <w:lang w:val="nl-NL"/>
              </w:rPr>
              <w:t>sâm</w:t>
            </w:r>
          </w:p>
          <w:p w14:paraId="61E3A8B2" w14:textId="77777777" w:rsidR="009C2226" w:rsidRPr="00211DE5" w:rsidRDefault="009C2226" w:rsidP="00D81760">
            <w:pPr>
              <w:adjustRightInd w:val="0"/>
              <w:spacing w:before="120" w:after="120"/>
              <w:jc w:val="both"/>
              <w:rPr>
                <w:bCs w:val="0"/>
                <w:color w:val="000000"/>
                <w:lang w:val="nl-NL"/>
              </w:rPr>
            </w:pPr>
            <w:r>
              <w:rPr>
                <w:bCs w:val="0"/>
                <w:color w:val="000000"/>
                <w:lang w:val="nl-NL"/>
              </w:rPr>
              <w:t>Lắng nghe</w:t>
            </w:r>
          </w:p>
          <w:p w14:paraId="75CB8DFA" w14:textId="77777777" w:rsidR="009C2226" w:rsidRPr="0020143D" w:rsidRDefault="009C2226" w:rsidP="00D81760">
            <w:pPr>
              <w:adjustRightInd w:val="0"/>
              <w:spacing w:before="120" w:after="120"/>
              <w:jc w:val="both"/>
              <w:rPr>
                <w:bCs w:val="0"/>
                <w:color w:val="000000"/>
                <w:sz w:val="20"/>
                <w:lang w:val="nl-NL"/>
              </w:rPr>
            </w:pPr>
            <w:r>
              <w:rPr>
                <w:bCs w:val="0"/>
                <w:color w:val="000000"/>
                <w:spacing w:val="-4"/>
                <w:lang w:val="nl-NL"/>
              </w:rPr>
              <w:t>Đánh vần và đọc sờ âm sâm/</w:t>
            </w:r>
            <w:r>
              <w:rPr>
                <w:bCs w:val="0"/>
                <w:color w:val="000000"/>
                <w:lang w:val="nl-NL"/>
              </w:rPr>
              <w:t xml:space="preserve"> sâm</w:t>
            </w:r>
          </w:p>
          <w:p w14:paraId="1D129D71" w14:textId="77777777" w:rsidR="009C2226" w:rsidRPr="00211DE5" w:rsidRDefault="009C2226" w:rsidP="00D81760">
            <w:pPr>
              <w:adjustRightInd w:val="0"/>
              <w:spacing w:before="120" w:after="120"/>
              <w:jc w:val="both"/>
              <w:rPr>
                <w:bCs w:val="0"/>
                <w:color w:val="000000"/>
                <w:lang w:val="nl-NL"/>
              </w:rPr>
            </w:pPr>
            <w:r w:rsidRPr="00211DE5">
              <w:rPr>
                <w:bCs w:val="0"/>
                <w:color w:val="000000"/>
                <w:lang w:val="nl-NL"/>
              </w:rPr>
              <w:t xml:space="preserve">HS </w:t>
            </w:r>
            <w:r>
              <w:rPr>
                <w:bCs w:val="0"/>
                <w:color w:val="000000"/>
                <w:lang w:val="nl-NL"/>
              </w:rPr>
              <w:t>đánh vần và đọc trơn â mờ âm sờ âm sâm/ củ sâm</w:t>
            </w:r>
          </w:p>
          <w:p w14:paraId="6E2EC7FF" w14:textId="77777777" w:rsidR="009C2226" w:rsidRPr="00302AF1" w:rsidRDefault="009C2226" w:rsidP="00D81760">
            <w:pPr>
              <w:adjustRightInd w:val="0"/>
              <w:spacing w:before="120" w:after="120"/>
              <w:jc w:val="both"/>
              <w:rPr>
                <w:bCs w:val="0"/>
                <w:color w:val="000000"/>
                <w:lang w:val="nl-NL"/>
              </w:rPr>
            </w:pPr>
          </w:p>
          <w:p w14:paraId="13BB7A93" w14:textId="77777777" w:rsidR="009C2226" w:rsidRPr="00211DE5" w:rsidRDefault="009C2226" w:rsidP="00D81760">
            <w:pPr>
              <w:adjustRightInd w:val="0"/>
              <w:spacing w:before="120" w:after="120"/>
              <w:jc w:val="both"/>
              <w:rPr>
                <w:bCs w:val="0"/>
                <w:color w:val="000000"/>
                <w:lang w:val="nl-NL"/>
              </w:rPr>
            </w:pPr>
            <w:r w:rsidRPr="00211DE5">
              <w:rPr>
                <w:bCs w:val="0"/>
                <w:color w:val="000000"/>
                <w:lang w:val="nl-NL"/>
              </w:rPr>
              <w:t>HS quan sát tranh trả lời</w:t>
            </w:r>
          </w:p>
          <w:p w14:paraId="1A5A1379" w14:textId="77777777" w:rsidR="009C2226" w:rsidRDefault="009C2226" w:rsidP="00D81760">
            <w:pPr>
              <w:adjustRightInd w:val="0"/>
              <w:spacing w:before="120" w:after="120"/>
              <w:jc w:val="both"/>
              <w:rPr>
                <w:bCs w:val="0"/>
                <w:color w:val="000000"/>
                <w:sz w:val="20"/>
                <w:lang w:val="nl-NL"/>
              </w:rPr>
            </w:pPr>
          </w:p>
          <w:p w14:paraId="0CA9DA08" w14:textId="77777777" w:rsidR="009C2226" w:rsidRPr="0020143D" w:rsidRDefault="009C2226" w:rsidP="00D81760">
            <w:pPr>
              <w:adjustRightInd w:val="0"/>
              <w:spacing w:before="120" w:after="120"/>
              <w:jc w:val="both"/>
              <w:rPr>
                <w:bCs w:val="0"/>
                <w:color w:val="000000"/>
                <w:sz w:val="20"/>
                <w:lang w:val="nl-NL"/>
              </w:rPr>
            </w:pPr>
          </w:p>
          <w:p w14:paraId="6B1E2CE9" w14:textId="77777777" w:rsidR="009C2226" w:rsidRDefault="009C2226" w:rsidP="00D81760">
            <w:pPr>
              <w:adjustRightInd w:val="0"/>
              <w:spacing w:before="120" w:after="120"/>
              <w:jc w:val="both"/>
              <w:rPr>
                <w:bCs w:val="0"/>
                <w:color w:val="000000"/>
                <w:lang w:val="nl-NL"/>
              </w:rPr>
            </w:pPr>
            <w:r>
              <w:rPr>
                <w:bCs w:val="0"/>
                <w:color w:val="000000"/>
                <w:lang w:val="nl-NL"/>
              </w:rPr>
              <w:t>Lắng nghe</w:t>
            </w:r>
          </w:p>
          <w:p w14:paraId="7FADD5D6" w14:textId="77777777" w:rsidR="009C2226" w:rsidRPr="00302AF1" w:rsidRDefault="009C2226" w:rsidP="00D81760">
            <w:pPr>
              <w:adjustRightInd w:val="0"/>
              <w:spacing w:before="120" w:after="120"/>
              <w:jc w:val="both"/>
              <w:rPr>
                <w:bCs w:val="0"/>
                <w:color w:val="000000"/>
                <w:sz w:val="12"/>
                <w:lang w:val="nl-NL"/>
              </w:rPr>
            </w:pPr>
          </w:p>
          <w:p w14:paraId="4AF161DC" w14:textId="77777777" w:rsidR="009C2226" w:rsidRDefault="009C2226" w:rsidP="00D81760">
            <w:pPr>
              <w:adjustRightInd w:val="0"/>
              <w:spacing w:before="120" w:after="120"/>
              <w:jc w:val="both"/>
              <w:rPr>
                <w:bCs w:val="0"/>
                <w:color w:val="000000"/>
                <w:spacing w:val="-4"/>
                <w:lang w:val="nl-NL"/>
              </w:rPr>
            </w:pPr>
            <w:r>
              <w:rPr>
                <w:bCs w:val="0"/>
                <w:color w:val="000000"/>
                <w:spacing w:val="-4"/>
                <w:lang w:val="nl-NL"/>
              </w:rPr>
              <w:lastRenderedPageBreak/>
              <w:t>HS phân tích tiếng mập</w:t>
            </w:r>
          </w:p>
          <w:p w14:paraId="29441D26" w14:textId="77777777" w:rsidR="009C2226" w:rsidRDefault="009C2226" w:rsidP="00D81760">
            <w:pPr>
              <w:adjustRightInd w:val="0"/>
              <w:spacing w:before="120" w:after="120"/>
              <w:jc w:val="both"/>
              <w:rPr>
                <w:bCs w:val="0"/>
                <w:color w:val="000000"/>
                <w:lang w:val="nl-NL"/>
              </w:rPr>
            </w:pPr>
            <w:r>
              <w:rPr>
                <w:bCs w:val="0"/>
                <w:color w:val="000000"/>
                <w:spacing w:val="-4"/>
                <w:lang w:val="nl-NL"/>
              </w:rPr>
              <w:t>Lắng nghe</w:t>
            </w:r>
          </w:p>
          <w:p w14:paraId="351F07AF" w14:textId="77777777" w:rsidR="009C2226" w:rsidRPr="0020143D" w:rsidRDefault="009C2226" w:rsidP="00D81760">
            <w:pPr>
              <w:adjustRightInd w:val="0"/>
              <w:spacing w:before="120" w:after="120"/>
              <w:jc w:val="both"/>
              <w:rPr>
                <w:bCs w:val="0"/>
                <w:color w:val="000000"/>
                <w:sz w:val="20"/>
                <w:lang w:val="nl-NL"/>
              </w:rPr>
            </w:pPr>
            <w:r>
              <w:rPr>
                <w:bCs w:val="0"/>
                <w:color w:val="000000"/>
                <w:spacing w:val="-4"/>
                <w:lang w:val="nl-NL"/>
              </w:rPr>
              <w:t>Đánh vần và đọc mờ ấp mấp nặng mập</w:t>
            </w:r>
          </w:p>
          <w:p w14:paraId="027685FE" w14:textId="77777777" w:rsidR="009C2226" w:rsidRDefault="009C2226" w:rsidP="00D81760">
            <w:pPr>
              <w:adjustRightInd w:val="0"/>
              <w:spacing w:before="120" w:after="120"/>
              <w:jc w:val="both"/>
              <w:rPr>
                <w:bCs w:val="0"/>
                <w:color w:val="000000"/>
                <w:lang w:val="nl-NL"/>
              </w:rPr>
            </w:pPr>
            <w:r>
              <w:rPr>
                <w:bCs w:val="0"/>
                <w:color w:val="000000"/>
                <w:lang w:val="nl-NL"/>
              </w:rPr>
              <w:t>Đánh vần và đọc â pờ âp mờ âp mấp nặng mập/cá mập</w:t>
            </w:r>
          </w:p>
          <w:p w14:paraId="17FF0458" w14:textId="77777777" w:rsidR="009C2226" w:rsidRDefault="009C2226" w:rsidP="00D81760">
            <w:pPr>
              <w:adjustRightInd w:val="0"/>
              <w:spacing w:before="120" w:after="120"/>
              <w:jc w:val="both"/>
              <w:rPr>
                <w:bCs w:val="0"/>
                <w:color w:val="000000"/>
                <w:lang w:val="nl-NL"/>
              </w:rPr>
            </w:pPr>
          </w:p>
          <w:p w14:paraId="2D5657BF" w14:textId="77777777" w:rsidR="009C2226" w:rsidRDefault="009C2226" w:rsidP="00D81760">
            <w:pPr>
              <w:adjustRightInd w:val="0"/>
              <w:spacing w:before="120" w:after="120"/>
              <w:jc w:val="both"/>
              <w:rPr>
                <w:bCs w:val="0"/>
                <w:color w:val="000000"/>
                <w:lang w:val="nl-NL"/>
              </w:rPr>
            </w:pPr>
          </w:p>
          <w:p w14:paraId="64711892" w14:textId="77777777" w:rsidR="009C2226" w:rsidRPr="00F44A5D" w:rsidRDefault="009C2226" w:rsidP="00D81760">
            <w:pPr>
              <w:adjustRightInd w:val="0"/>
              <w:spacing w:before="120" w:after="120"/>
              <w:jc w:val="both"/>
              <w:rPr>
                <w:bCs w:val="0"/>
                <w:color w:val="000000"/>
                <w:sz w:val="16"/>
                <w:lang w:val="nl-NL"/>
              </w:rPr>
            </w:pPr>
          </w:p>
          <w:p w14:paraId="61C87F3D" w14:textId="77777777" w:rsidR="009C2226" w:rsidRDefault="009C2226" w:rsidP="00D81760">
            <w:pPr>
              <w:adjustRightInd w:val="0"/>
              <w:spacing w:before="120" w:after="120"/>
              <w:jc w:val="both"/>
              <w:rPr>
                <w:bCs w:val="0"/>
                <w:color w:val="000000"/>
                <w:lang w:val="nl-NL"/>
              </w:rPr>
            </w:pPr>
            <w:r>
              <w:rPr>
                <w:bCs w:val="0"/>
                <w:color w:val="000000"/>
                <w:lang w:val="nl-NL"/>
              </w:rPr>
              <w:t>HS đọc các từ dưới mỗi hình</w:t>
            </w:r>
          </w:p>
          <w:p w14:paraId="63C63E12" w14:textId="77777777" w:rsidR="009C2226" w:rsidRPr="003459D2" w:rsidRDefault="009C2226" w:rsidP="00D81760">
            <w:pPr>
              <w:adjustRightInd w:val="0"/>
              <w:spacing w:before="120" w:after="120"/>
              <w:jc w:val="both"/>
              <w:rPr>
                <w:bCs w:val="0"/>
                <w:color w:val="000000"/>
                <w:sz w:val="6"/>
                <w:lang w:val="nl-NL"/>
              </w:rPr>
            </w:pPr>
          </w:p>
          <w:p w14:paraId="47481C7E" w14:textId="77777777" w:rsidR="009C2226" w:rsidRDefault="009C2226" w:rsidP="00D81760">
            <w:pPr>
              <w:spacing w:before="120" w:after="120"/>
              <w:rPr>
                <w:lang w:val="nl-NL"/>
              </w:rPr>
            </w:pPr>
            <w:r>
              <w:rPr>
                <w:lang w:val="nl-NL"/>
              </w:rPr>
              <w:t>Lắng nghe</w:t>
            </w:r>
          </w:p>
          <w:p w14:paraId="3479F374" w14:textId="77777777" w:rsidR="009C2226" w:rsidRPr="00C05025" w:rsidRDefault="009C2226" w:rsidP="00D81760">
            <w:pPr>
              <w:spacing w:before="120" w:after="120"/>
              <w:rPr>
                <w:sz w:val="10"/>
                <w:lang w:val="nl-NL"/>
              </w:rPr>
            </w:pPr>
          </w:p>
          <w:p w14:paraId="457D6F46" w14:textId="77777777" w:rsidR="009C2226" w:rsidRDefault="009C2226" w:rsidP="00D81760">
            <w:pPr>
              <w:spacing w:before="120" w:after="120"/>
              <w:rPr>
                <w:sz w:val="16"/>
                <w:lang w:val="nl-NL"/>
              </w:rPr>
            </w:pPr>
          </w:p>
          <w:p w14:paraId="7822AADD" w14:textId="77777777" w:rsidR="009C2226" w:rsidRPr="00F44A5D" w:rsidRDefault="009C2226" w:rsidP="00D81760">
            <w:pPr>
              <w:spacing w:before="120" w:after="120"/>
              <w:rPr>
                <w:sz w:val="14"/>
                <w:lang w:val="nl-NL"/>
              </w:rPr>
            </w:pPr>
          </w:p>
          <w:p w14:paraId="6501E9B4" w14:textId="77777777" w:rsidR="009C2226" w:rsidRDefault="009C2226" w:rsidP="00D81760">
            <w:pPr>
              <w:adjustRightInd w:val="0"/>
              <w:spacing w:before="120" w:after="120"/>
              <w:jc w:val="both"/>
              <w:rPr>
                <w:bCs w:val="0"/>
                <w:color w:val="000000"/>
                <w:lang w:val="nl-NL"/>
              </w:rPr>
            </w:pPr>
            <w:r>
              <w:rPr>
                <w:bCs w:val="0"/>
                <w:color w:val="000000"/>
                <w:lang w:val="nl-NL"/>
              </w:rPr>
              <w:t>HS tìm tiếng có chứa vần âm, vần âp</w:t>
            </w:r>
          </w:p>
          <w:p w14:paraId="156F7D54" w14:textId="77777777" w:rsidR="009C2226" w:rsidRDefault="009C2226" w:rsidP="00D81760">
            <w:pPr>
              <w:spacing w:before="120" w:after="120"/>
              <w:rPr>
                <w:sz w:val="16"/>
                <w:lang w:val="nl-NL"/>
              </w:rPr>
            </w:pPr>
          </w:p>
          <w:p w14:paraId="7127B84F" w14:textId="77777777" w:rsidR="009C2226" w:rsidRDefault="009C2226" w:rsidP="00D81760">
            <w:pPr>
              <w:spacing w:before="120" w:after="120"/>
              <w:rPr>
                <w:sz w:val="16"/>
                <w:lang w:val="nl-NL"/>
              </w:rPr>
            </w:pPr>
            <w:r>
              <w:rPr>
                <w:bCs w:val="0"/>
                <w:color w:val="000000"/>
                <w:lang w:val="nl-NL"/>
              </w:rPr>
              <w:t>Cả lớp nhắc lại các tiếng có vần âm, âp</w:t>
            </w:r>
          </w:p>
          <w:p w14:paraId="1BD6A2C4" w14:textId="77777777" w:rsidR="009C2226" w:rsidRDefault="009C2226" w:rsidP="00D81760">
            <w:pPr>
              <w:spacing w:before="120" w:after="120"/>
              <w:rPr>
                <w:sz w:val="16"/>
                <w:lang w:val="nl-NL"/>
              </w:rPr>
            </w:pPr>
          </w:p>
          <w:p w14:paraId="142EFA9E" w14:textId="77777777" w:rsidR="009C2226" w:rsidRDefault="009C2226" w:rsidP="00D81760">
            <w:pPr>
              <w:spacing w:before="120" w:after="120"/>
              <w:rPr>
                <w:sz w:val="16"/>
                <w:lang w:val="nl-NL"/>
              </w:rPr>
            </w:pPr>
          </w:p>
          <w:p w14:paraId="695148D3" w14:textId="77777777" w:rsidR="009C2226" w:rsidRPr="00F44A5D" w:rsidRDefault="009C2226" w:rsidP="00D81760">
            <w:pPr>
              <w:spacing w:before="120" w:after="120"/>
              <w:rPr>
                <w:sz w:val="4"/>
                <w:lang w:val="nl-NL"/>
              </w:rPr>
            </w:pPr>
          </w:p>
          <w:p w14:paraId="6E63C727" w14:textId="77777777" w:rsidR="009C2226" w:rsidRDefault="009C2226" w:rsidP="00D81760">
            <w:pPr>
              <w:adjustRightInd w:val="0"/>
              <w:spacing w:before="120" w:after="120"/>
              <w:jc w:val="both"/>
              <w:rPr>
                <w:bCs w:val="0"/>
                <w:color w:val="000000"/>
                <w:lang w:val="nl-NL"/>
              </w:rPr>
            </w:pPr>
            <w:r>
              <w:rPr>
                <w:bCs w:val="0"/>
                <w:color w:val="000000"/>
                <w:lang w:val="nl-NL"/>
              </w:rPr>
              <w:t>Cả lớp đọc</w:t>
            </w:r>
          </w:p>
          <w:p w14:paraId="04DC10B8" w14:textId="77777777" w:rsidR="009C2226" w:rsidRPr="00797132" w:rsidRDefault="009C2226" w:rsidP="00D81760">
            <w:pPr>
              <w:adjustRightInd w:val="0"/>
              <w:spacing w:before="120" w:after="120"/>
              <w:jc w:val="both"/>
              <w:rPr>
                <w:bCs w:val="0"/>
                <w:color w:val="000000"/>
                <w:sz w:val="8"/>
                <w:lang w:val="nl-NL"/>
              </w:rPr>
            </w:pPr>
          </w:p>
          <w:p w14:paraId="097A058A" w14:textId="77777777" w:rsidR="009C2226" w:rsidRPr="00797132" w:rsidRDefault="009C2226" w:rsidP="00D81760">
            <w:pPr>
              <w:adjustRightInd w:val="0"/>
              <w:spacing w:before="120" w:after="120"/>
              <w:jc w:val="both"/>
              <w:rPr>
                <w:bCs w:val="0"/>
                <w:color w:val="000000"/>
                <w:lang w:val="nl-NL"/>
              </w:rPr>
            </w:pPr>
            <w:r>
              <w:rPr>
                <w:bCs w:val="0"/>
                <w:color w:val="000000"/>
                <w:lang w:val="nl-NL"/>
              </w:rPr>
              <w:t>Lắng nghe</w:t>
            </w:r>
          </w:p>
          <w:p w14:paraId="2933366E" w14:textId="77777777" w:rsidR="009C2226" w:rsidRDefault="009C2226" w:rsidP="00D81760">
            <w:pPr>
              <w:spacing w:before="120" w:after="120"/>
              <w:rPr>
                <w:bCs w:val="0"/>
                <w:color w:val="000000"/>
                <w:spacing w:val="-12"/>
                <w:lang w:val="nl-NL"/>
              </w:rPr>
            </w:pPr>
            <w:r>
              <w:rPr>
                <w:bCs w:val="0"/>
                <w:color w:val="000000"/>
                <w:spacing w:val="-12"/>
                <w:lang w:val="nl-NL"/>
              </w:rPr>
              <w:t>Hs nói kết quả</w:t>
            </w:r>
          </w:p>
          <w:p w14:paraId="2CBBF5C0" w14:textId="77777777" w:rsidR="009C2226" w:rsidRDefault="009C2226" w:rsidP="00D81760">
            <w:pPr>
              <w:spacing w:before="120" w:after="120"/>
              <w:rPr>
                <w:bCs w:val="0"/>
                <w:color w:val="000000"/>
                <w:spacing w:val="-12"/>
                <w:lang w:val="nl-NL"/>
              </w:rPr>
            </w:pPr>
            <w:r>
              <w:rPr>
                <w:bCs w:val="0"/>
                <w:color w:val="000000"/>
                <w:spacing w:val="-12"/>
                <w:lang w:val="nl-NL"/>
              </w:rPr>
              <w:t>Hs nhận xét</w:t>
            </w:r>
          </w:p>
          <w:p w14:paraId="41CF8DC8" w14:textId="77777777" w:rsidR="009C2226" w:rsidRDefault="009C2226" w:rsidP="00D81760">
            <w:pPr>
              <w:spacing w:before="120" w:after="120"/>
              <w:rPr>
                <w:bCs w:val="0"/>
                <w:color w:val="000000"/>
                <w:spacing w:val="-12"/>
                <w:lang w:val="nl-NL"/>
              </w:rPr>
            </w:pPr>
          </w:p>
          <w:p w14:paraId="527F12FD" w14:textId="77777777" w:rsidR="009C2226" w:rsidRPr="00797132" w:rsidRDefault="009C2226" w:rsidP="00D81760">
            <w:pPr>
              <w:spacing w:before="120" w:after="120"/>
              <w:rPr>
                <w:sz w:val="2"/>
                <w:lang w:val="nl-NL"/>
              </w:rPr>
            </w:pPr>
          </w:p>
          <w:p w14:paraId="70084BE0" w14:textId="77777777" w:rsidR="009C2226" w:rsidRDefault="009C2226" w:rsidP="00D81760">
            <w:pPr>
              <w:spacing w:before="120" w:after="120"/>
              <w:rPr>
                <w:sz w:val="16"/>
                <w:lang w:val="nl-NL"/>
              </w:rPr>
            </w:pPr>
            <w:r>
              <w:rPr>
                <w:bCs w:val="0"/>
                <w:color w:val="000000"/>
                <w:spacing w:val="-12"/>
                <w:lang w:val="nl-NL"/>
              </w:rPr>
              <w:t>Cả lớp nói lại và đọc các từ vừa ghép</w:t>
            </w:r>
          </w:p>
          <w:p w14:paraId="0953B3A9" w14:textId="77777777" w:rsidR="009C2226" w:rsidRPr="00F44A5D" w:rsidRDefault="009C2226" w:rsidP="00D81760">
            <w:pPr>
              <w:spacing w:before="120" w:after="120"/>
              <w:rPr>
                <w:sz w:val="24"/>
                <w:lang w:val="nl-NL"/>
              </w:rPr>
            </w:pPr>
          </w:p>
          <w:p w14:paraId="6B20016E" w14:textId="77777777" w:rsidR="009C2226" w:rsidRDefault="009C2226" w:rsidP="00D81760">
            <w:pPr>
              <w:spacing w:before="120" w:after="120"/>
              <w:rPr>
                <w:sz w:val="16"/>
                <w:lang w:val="nl-NL"/>
              </w:rPr>
            </w:pPr>
            <w:r>
              <w:rPr>
                <w:bCs w:val="0"/>
                <w:color w:val="000000"/>
                <w:spacing w:val="-12"/>
                <w:lang w:val="nl-NL"/>
              </w:rPr>
              <w:t>Đọc lại các vần tiếng vừa học</w:t>
            </w:r>
          </w:p>
          <w:p w14:paraId="45E3CB27" w14:textId="77777777" w:rsidR="009C2226" w:rsidRPr="00F44A5D" w:rsidRDefault="009C2226" w:rsidP="00D81760">
            <w:pPr>
              <w:spacing w:before="120" w:after="120"/>
              <w:rPr>
                <w:sz w:val="20"/>
                <w:lang w:val="nl-NL"/>
              </w:rPr>
            </w:pPr>
          </w:p>
          <w:p w14:paraId="4EF56A1D" w14:textId="77777777" w:rsidR="009C2226" w:rsidRDefault="009C2226" w:rsidP="00D81760">
            <w:pPr>
              <w:spacing w:before="120" w:after="120"/>
              <w:rPr>
                <w:lang w:val="nl-NL"/>
              </w:rPr>
            </w:pPr>
            <w:r w:rsidRPr="00F44A5D">
              <w:rPr>
                <w:lang w:val="nl-NL"/>
              </w:rPr>
              <w:t>Lắng nghe và quan sát</w:t>
            </w:r>
          </w:p>
          <w:p w14:paraId="37F4B74C" w14:textId="77777777" w:rsidR="009C2226" w:rsidRPr="007D017C" w:rsidRDefault="009C2226" w:rsidP="00D81760">
            <w:pPr>
              <w:spacing w:before="120" w:after="120"/>
              <w:rPr>
                <w:sz w:val="16"/>
                <w:lang w:val="nl-NL"/>
              </w:rPr>
            </w:pPr>
          </w:p>
          <w:p w14:paraId="4228B381" w14:textId="77777777" w:rsidR="009C2226" w:rsidRPr="00F44A5D" w:rsidRDefault="009C2226" w:rsidP="00D81760">
            <w:pPr>
              <w:spacing w:before="120" w:after="120"/>
              <w:rPr>
                <w:lang w:val="nl-NL"/>
              </w:rPr>
            </w:pPr>
            <w:r>
              <w:rPr>
                <w:bCs w:val="0"/>
                <w:color w:val="000000"/>
                <w:spacing w:val="-12"/>
                <w:lang w:val="nl-NL"/>
              </w:rPr>
              <w:t>HS viết bảng con vần âm, âp tiếng củ sâm, cá mập</w:t>
            </w:r>
          </w:p>
          <w:p w14:paraId="2E7B2DFC" w14:textId="77777777" w:rsidR="009C2226" w:rsidRPr="00211DE5" w:rsidRDefault="009C2226" w:rsidP="00D81760">
            <w:pPr>
              <w:spacing w:before="120" w:after="120"/>
              <w:rPr>
                <w:lang w:val="nl-NL"/>
              </w:rPr>
            </w:pPr>
          </w:p>
        </w:tc>
      </w:tr>
    </w:tbl>
    <w:p w14:paraId="4AFB0542" w14:textId="022F0078" w:rsidR="00095750" w:rsidRPr="009C2226" w:rsidRDefault="009C2226" w:rsidP="009C2226">
      <w:r>
        <w:rPr>
          <w:i/>
        </w:rPr>
        <w:lastRenderedPageBreak/>
        <w:br w:type="page"/>
      </w:r>
    </w:p>
    <w:sectPr w:rsidR="00095750" w:rsidRPr="009C2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D4"/>
    <w:rsid w:val="00053DD4"/>
    <w:rsid w:val="00095750"/>
    <w:rsid w:val="000D2AC3"/>
    <w:rsid w:val="00616911"/>
    <w:rsid w:val="006678D1"/>
    <w:rsid w:val="006E46D8"/>
    <w:rsid w:val="009C2226"/>
    <w:rsid w:val="00C6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192C7-9C0E-46DE-8674-148529A7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26"/>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053DD4"/>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3DD4"/>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3DD4"/>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053DD4"/>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3DD4"/>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3DD4"/>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3DD4"/>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3DD4"/>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3DD4"/>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D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3D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3D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3D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3D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3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DD4"/>
    <w:rPr>
      <w:rFonts w:eastAsiaTheme="majorEastAsia" w:cstheme="majorBidi"/>
      <w:color w:val="272727" w:themeColor="text1" w:themeTint="D8"/>
    </w:rPr>
  </w:style>
  <w:style w:type="paragraph" w:styleId="Title">
    <w:name w:val="Title"/>
    <w:basedOn w:val="Normal"/>
    <w:next w:val="Normal"/>
    <w:link w:val="TitleChar"/>
    <w:uiPriority w:val="10"/>
    <w:qFormat/>
    <w:rsid w:val="00053DD4"/>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053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DD4"/>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53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DD4"/>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3DD4"/>
    <w:rPr>
      <w:i/>
      <w:iCs/>
      <w:color w:val="404040" w:themeColor="text1" w:themeTint="BF"/>
    </w:rPr>
  </w:style>
  <w:style w:type="paragraph" w:styleId="ListParagraph">
    <w:name w:val="List Paragraph"/>
    <w:basedOn w:val="Normal"/>
    <w:uiPriority w:val="34"/>
    <w:qFormat/>
    <w:rsid w:val="00053DD4"/>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053DD4"/>
    <w:rPr>
      <w:i/>
      <w:iCs/>
      <w:color w:val="2F5496" w:themeColor="accent1" w:themeShade="BF"/>
    </w:rPr>
  </w:style>
  <w:style w:type="paragraph" w:styleId="IntenseQuote">
    <w:name w:val="Intense Quote"/>
    <w:basedOn w:val="Normal"/>
    <w:next w:val="Normal"/>
    <w:link w:val="IntenseQuoteChar"/>
    <w:uiPriority w:val="30"/>
    <w:qFormat/>
    <w:rsid w:val="00053DD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3DD4"/>
    <w:rPr>
      <w:i/>
      <w:iCs/>
      <w:color w:val="2F5496" w:themeColor="accent1" w:themeShade="BF"/>
    </w:rPr>
  </w:style>
  <w:style w:type="character" w:styleId="IntenseReference">
    <w:name w:val="Intense Reference"/>
    <w:basedOn w:val="DefaultParagraphFont"/>
    <w:uiPriority w:val="32"/>
    <w:qFormat/>
    <w:rsid w:val="00053DD4"/>
    <w:rPr>
      <w:b/>
      <w:bCs/>
      <w:smallCaps/>
      <w:color w:val="2F5496" w:themeColor="accent1" w:themeShade="BF"/>
      <w:spacing w:val="5"/>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9C2226"/>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9C2226"/>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2025-11-13T01:02:00Z</dcterms:created>
  <dcterms:modified xsi:type="dcterms:W3CDTF">2025-11-13T01:05:00Z</dcterms:modified>
</cp:coreProperties>
</file>