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3D8D0" w14:textId="77777777" w:rsidR="00414714" w:rsidRDefault="00414714" w:rsidP="00414714">
      <w:pPr>
        <w:spacing w:after="0" w:line="360" w:lineRule="atLeast"/>
        <w:rPr>
          <w:rFonts w:eastAsia="DengXian Light"/>
          <w:b/>
        </w:rPr>
      </w:pPr>
    </w:p>
    <w:p w14:paraId="77C155B0" w14:textId="77777777" w:rsidR="00414714" w:rsidRPr="009E385A" w:rsidRDefault="00414714" w:rsidP="00414714">
      <w:pPr>
        <w:spacing w:after="0" w:line="360" w:lineRule="atLeast"/>
        <w:jc w:val="center"/>
        <w:rPr>
          <w:b/>
          <w:bCs/>
          <w:sz w:val="28"/>
          <w:szCs w:val="28"/>
        </w:rPr>
      </w:pPr>
      <w:r w:rsidRPr="009E385A">
        <w:rPr>
          <w:b/>
          <w:bCs/>
          <w:sz w:val="28"/>
          <w:szCs w:val="28"/>
          <w:lang w:val="en-US"/>
        </w:rPr>
        <w:t>Môn: Tiếng Việt</w:t>
      </w:r>
    </w:p>
    <w:p w14:paraId="4F012EA2" w14:textId="77777777" w:rsidR="00414714" w:rsidRPr="009E385A" w:rsidRDefault="00414714" w:rsidP="00414714">
      <w:pPr>
        <w:spacing w:after="0" w:line="360" w:lineRule="atLeast"/>
        <w:jc w:val="center"/>
        <w:rPr>
          <w:b/>
          <w:bCs/>
          <w:sz w:val="28"/>
          <w:szCs w:val="28"/>
          <w:lang w:val="en-US"/>
        </w:rPr>
      </w:pPr>
      <w:r w:rsidRPr="009E385A">
        <w:rPr>
          <w:b/>
          <w:bCs/>
          <w:sz w:val="28"/>
          <w:szCs w:val="28"/>
          <w:lang w:val="en-US"/>
        </w:rPr>
        <w:t>ÔN TẬP</w:t>
      </w:r>
    </w:p>
    <w:p w14:paraId="7B66D3B1" w14:textId="77777777" w:rsidR="00414714" w:rsidRDefault="00414714" w:rsidP="00414714">
      <w:pPr>
        <w:spacing w:after="0" w:line="360" w:lineRule="atLeast"/>
        <w:jc w:val="center"/>
        <w:rPr>
          <w:b/>
          <w:bCs/>
          <w:sz w:val="28"/>
          <w:szCs w:val="28"/>
          <w:lang w:val="en-US"/>
        </w:rPr>
      </w:pPr>
      <w:r w:rsidRPr="009E385A">
        <w:rPr>
          <w:b/>
          <w:bCs/>
          <w:sz w:val="28"/>
          <w:szCs w:val="28"/>
          <w:lang w:val="en-US"/>
        </w:rPr>
        <w:t>Ngày dạ</w:t>
      </w:r>
      <w:r>
        <w:rPr>
          <w:b/>
          <w:bCs/>
          <w:sz w:val="28"/>
          <w:szCs w:val="28"/>
          <w:lang w:val="en-US"/>
        </w:rPr>
        <w:t xml:space="preserve">y: 27/ 12/ </w:t>
      </w:r>
      <w:r w:rsidRPr="009E385A">
        <w:rPr>
          <w:b/>
          <w:bCs/>
          <w:sz w:val="28"/>
          <w:szCs w:val="28"/>
          <w:lang w:val="en-US"/>
        </w:rPr>
        <w:t>2024</w:t>
      </w:r>
    </w:p>
    <w:p w14:paraId="32D41B26" w14:textId="77777777" w:rsidR="00414714" w:rsidRPr="009E385A" w:rsidRDefault="00414714" w:rsidP="00414714">
      <w:pPr>
        <w:spacing w:after="0" w:line="360" w:lineRule="atLeast"/>
        <w:jc w:val="center"/>
        <w:rPr>
          <w:b/>
          <w:bCs/>
          <w:sz w:val="28"/>
          <w:szCs w:val="28"/>
          <w:lang w:val="en-US"/>
        </w:rPr>
      </w:pPr>
    </w:p>
    <w:p w14:paraId="0E223F60" w14:textId="77777777" w:rsidR="00414714" w:rsidRPr="009E385A" w:rsidRDefault="00414714" w:rsidP="00414714">
      <w:pPr>
        <w:spacing w:after="0" w:line="360" w:lineRule="atLeast"/>
        <w:rPr>
          <w:rFonts w:eastAsia="Times New Roman"/>
          <w:b/>
          <w:bCs/>
          <w:noProof w:val="0"/>
          <w:sz w:val="28"/>
          <w:szCs w:val="28"/>
          <w:lang w:val="nl-NL"/>
        </w:rPr>
      </w:pPr>
      <w:r w:rsidRPr="009E385A">
        <w:rPr>
          <w:rFonts w:eastAsia="Times New Roman"/>
          <w:b/>
          <w:bCs/>
          <w:noProof w:val="0"/>
          <w:sz w:val="28"/>
          <w:szCs w:val="28"/>
          <w:lang w:val="nl-NL"/>
        </w:rPr>
        <w:t>I. YÊU CẦU CẦN ĐẠT:</w:t>
      </w:r>
    </w:p>
    <w:p w14:paraId="52E5ECB0" w14:textId="77777777" w:rsidR="00414714" w:rsidRPr="00912A6B" w:rsidRDefault="00414714" w:rsidP="00414714">
      <w:pPr>
        <w:spacing w:after="0" w:line="360" w:lineRule="atLeast"/>
        <w:jc w:val="both"/>
        <w:rPr>
          <w:rFonts w:eastAsia="Times New Roman"/>
          <w:sz w:val="28"/>
          <w:szCs w:val="28"/>
        </w:rPr>
      </w:pPr>
      <w:r w:rsidRPr="00912A6B">
        <w:rPr>
          <w:color w:val="000000"/>
          <w:sz w:val="28"/>
          <w:szCs w:val="28"/>
          <w:shd w:val="clear" w:color="auto" w:fill="FFFFFF"/>
        </w:rPr>
        <w:t>- Nhận diện được chủ ngữ trong câu; tìm được chủ ngữ phù hợp với câu; đặt được câu có chủ ngữ chỉ người, đồ vật, cây cối, loài vật.</w:t>
      </w:r>
    </w:p>
    <w:p w14:paraId="59B5F939" w14:textId="77777777" w:rsidR="00414714" w:rsidRPr="009E385A" w:rsidRDefault="00414714" w:rsidP="00414714">
      <w:pPr>
        <w:spacing w:after="0" w:line="360" w:lineRule="atLeast"/>
        <w:jc w:val="both"/>
        <w:rPr>
          <w:rFonts w:eastAsia="Times New Roman"/>
          <w:b/>
          <w:noProof w:val="0"/>
          <w:sz w:val="28"/>
          <w:szCs w:val="28"/>
          <w:lang w:val="en-US"/>
        </w:rPr>
      </w:pPr>
      <w:r w:rsidRPr="009E385A">
        <w:rPr>
          <w:rFonts w:eastAsia="Times New Roman"/>
          <w:b/>
          <w:noProof w:val="0"/>
          <w:sz w:val="28"/>
          <w:szCs w:val="28"/>
          <w:lang w:val="en-US"/>
        </w:rPr>
        <w:t xml:space="preserve">II. ĐỒ DÙNG DẠY HỌC </w:t>
      </w:r>
    </w:p>
    <w:p w14:paraId="3526DF04" w14:textId="77777777" w:rsidR="00414714" w:rsidRPr="009E385A" w:rsidRDefault="00414714" w:rsidP="00414714">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Kế hoạch bài dạy, bài giảng Power point.</w:t>
      </w:r>
    </w:p>
    <w:p w14:paraId="2F467817" w14:textId="77777777" w:rsidR="00414714" w:rsidRPr="009E385A" w:rsidRDefault="00414714" w:rsidP="00414714">
      <w:pPr>
        <w:spacing w:after="0" w:line="360" w:lineRule="atLeast"/>
        <w:jc w:val="both"/>
        <w:outlineLvl w:val="0"/>
        <w:rPr>
          <w:rFonts w:eastAsia="Times New Roman"/>
          <w:b/>
          <w:bCs/>
          <w:noProof w:val="0"/>
          <w:sz w:val="28"/>
          <w:szCs w:val="28"/>
          <w:lang w:val="nl-NL"/>
        </w:rPr>
      </w:pPr>
      <w:r w:rsidRPr="009E385A">
        <w:rPr>
          <w:rFonts w:eastAsia="Times New Roman"/>
          <w:b/>
          <w:noProof w:val="0"/>
          <w:sz w:val="28"/>
          <w:szCs w:val="28"/>
          <w:lang w:val="en-US"/>
        </w:rPr>
        <w:t>III. HOẠT ĐỘNG DẠY HỌC</w:t>
      </w:r>
    </w:p>
    <w:tbl>
      <w:tblPr>
        <w:tblStyle w:val="TableGrid6"/>
        <w:tblW w:w="0" w:type="auto"/>
        <w:tblLook w:val="04A0" w:firstRow="1" w:lastRow="0" w:firstColumn="1" w:lastColumn="0" w:noHBand="0" w:noVBand="1"/>
      </w:tblPr>
      <w:tblGrid>
        <w:gridCol w:w="751"/>
        <w:gridCol w:w="6036"/>
        <w:gridCol w:w="2563"/>
      </w:tblGrid>
      <w:tr w:rsidR="00414714" w:rsidRPr="00912A6B" w14:paraId="28673FC9" w14:textId="77777777" w:rsidTr="00F321C5">
        <w:tc>
          <w:tcPr>
            <w:tcW w:w="751" w:type="dxa"/>
            <w:vAlign w:val="center"/>
          </w:tcPr>
          <w:p w14:paraId="3D79E9D1" w14:textId="77777777" w:rsidR="00414714" w:rsidRPr="00912A6B" w:rsidRDefault="00414714" w:rsidP="00F321C5">
            <w:pPr>
              <w:spacing w:line="360" w:lineRule="atLeast"/>
              <w:jc w:val="center"/>
              <w:rPr>
                <w:b/>
                <w:bCs/>
              </w:rPr>
            </w:pPr>
            <w:r w:rsidRPr="00912A6B">
              <w:rPr>
                <w:b/>
                <w:bCs/>
              </w:rPr>
              <w:t>Thời gian</w:t>
            </w:r>
          </w:p>
        </w:tc>
        <w:tc>
          <w:tcPr>
            <w:tcW w:w="5481" w:type="dxa"/>
            <w:vAlign w:val="center"/>
          </w:tcPr>
          <w:p w14:paraId="090BBA24" w14:textId="77777777" w:rsidR="00414714" w:rsidRPr="00912A6B" w:rsidRDefault="00414714" w:rsidP="00F321C5">
            <w:pPr>
              <w:spacing w:line="360" w:lineRule="atLeast"/>
              <w:jc w:val="center"/>
              <w:rPr>
                <w:b/>
                <w:bCs/>
              </w:rPr>
            </w:pPr>
            <w:r w:rsidRPr="00912A6B">
              <w:rPr>
                <w:b/>
                <w:bCs/>
              </w:rPr>
              <w:t>Hoạt động của giáo viên</w:t>
            </w:r>
          </w:p>
        </w:tc>
        <w:tc>
          <w:tcPr>
            <w:tcW w:w="3255" w:type="dxa"/>
            <w:vAlign w:val="center"/>
          </w:tcPr>
          <w:p w14:paraId="21F0A7EF" w14:textId="77777777" w:rsidR="00414714" w:rsidRPr="00912A6B" w:rsidRDefault="00414714" w:rsidP="00F321C5">
            <w:pPr>
              <w:spacing w:line="360" w:lineRule="atLeast"/>
              <w:jc w:val="center"/>
              <w:rPr>
                <w:b/>
                <w:bCs/>
              </w:rPr>
            </w:pPr>
            <w:r w:rsidRPr="00912A6B">
              <w:rPr>
                <w:b/>
                <w:bCs/>
              </w:rPr>
              <w:t>Hoạt động của học sinh</w:t>
            </w:r>
          </w:p>
        </w:tc>
      </w:tr>
      <w:tr w:rsidR="00414714" w:rsidRPr="00912A6B" w14:paraId="7046A55D" w14:textId="77777777" w:rsidTr="00F321C5">
        <w:trPr>
          <w:trHeight w:val="3680"/>
        </w:trPr>
        <w:tc>
          <w:tcPr>
            <w:tcW w:w="751" w:type="dxa"/>
          </w:tcPr>
          <w:p w14:paraId="1C06D232" w14:textId="77777777" w:rsidR="00414714" w:rsidRPr="00912A6B" w:rsidRDefault="00414714" w:rsidP="00F321C5">
            <w:pPr>
              <w:spacing w:line="360" w:lineRule="atLeast"/>
              <w:jc w:val="center"/>
              <w:rPr>
                <w:lang w:val="en-US"/>
              </w:rPr>
            </w:pPr>
            <w:r w:rsidRPr="00912A6B">
              <w:rPr>
                <w:lang w:val="en-US"/>
              </w:rPr>
              <w:t>3p</w:t>
            </w:r>
          </w:p>
          <w:p w14:paraId="4CBA8947" w14:textId="77777777" w:rsidR="00414714" w:rsidRPr="00912A6B" w:rsidRDefault="00414714" w:rsidP="00F321C5">
            <w:pPr>
              <w:spacing w:line="360" w:lineRule="atLeast"/>
              <w:jc w:val="center"/>
              <w:rPr>
                <w:lang w:val="en-US"/>
              </w:rPr>
            </w:pPr>
          </w:p>
          <w:p w14:paraId="2B313CB7" w14:textId="77777777" w:rsidR="00414714" w:rsidRPr="00912A6B" w:rsidRDefault="00414714" w:rsidP="00F321C5">
            <w:pPr>
              <w:spacing w:line="360" w:lineRule="atLeast"/>
              <w:jc w:val="center"/>
              <w:rPr>
                <w:lang w:val="en-US"/>
              </w:rPr>
            </w:pPr>
          </w:p>
          <w:p w14:paraId="1AF2FCBE" w14:textId="77777777" w:rsidR="00414714" w:rsidRDefault="00414714" w:rsidP="00F321C5">
            <w:pPr>
              <w:spacing w:line="360" w:lineRule="atLeast"/>
              <w:rPr>
                <w:lang w:val="en-US"/>
              </w:rPr>
            </w:pPr>
          </w:p>
          <w:p w14:paraId="76D6CAB4" w14:textId="77777777" w:rsidR="00414714" w:rsidRPr="00912A6B" w:rsidRDefault="00414714" w:rsidP="00F321C5">
            <w:pPr>
              <w:spacing w:line="360" w:lineRule="atLeast"/>
              <w:rPr>
                <w:lang w:val="en-US"/>
              </w:rPr>
            </w:pPr>
          </w:p>
          <w:p w14:paraId="292B58BF" w14:textId="77777777" w:rsidR="00414714" w:rsidRDefault="00414714" w:rsidP="00F321C5">
            <w:pPr>
              <w:spacing w:line="360" w:lineRule="atLeast"/>
              <w:jc w:val="center"/>
              <w:rPr>
                <w:lang w:val="en-US"/>
              </w:rPr>
            </w:pPr>
            <w:r w:rsidRPr="00912A6B">
              <w:rPr>
                <w:lang w:val="en-US"/>
              </w:rPr>
              <w:t>14p</w:t>
            </w:r>
          </w:p>
          <w:p w14:paraId="7EF86CE0" w14:textId="77777777" w:rsidR="00414714" w:rsidRDefault="00414714" w:rsidP="00F321C5">
            <w:pPr>
              <w:spacing w:line="360" w:lineRule="atLeast"/>
              <w:jc w:val="center"/>
              <w:rPr>
                <w:lang w:val="en-US"/>
              </w:rPr>
            </w:pPr>
          </w:p>
          <w:p w14:paraId="1B75D73F" w14:textId="77777777" w:rsidR="00414714" w:rsidRDefault="00414714" w:rsidP="00F321C5">
            <w:pPr>
              <w:spacing w:line="360" w:lineRule="atLeast"/>
              <w:jc w:val="center"/>
              <w:rPr>
                <w:lang w:val="en-US"/>
              </w:rPr>
            </w:pPr>
          </w:p>
          <w:p w14:paraId="12CF47C2" w14:textId="77777777" w:rsidR="00414714" w:rsidRDefault="00414714" w:rsidP="00F321C5">
            <w:pPr>
              <w:spacing w:line="360" w:lineRule="atLeast"/>
              <w:jc w:val="center"/>
              <w:rPr>
                <w:lang w:val="en-US"/>
              </w:rPr>
            </w:pPr>
          </w:p>
          <w:p w14:paraId="350095F9" w14:textId="77777777" w:rsidR="00414714" w:rsidRDefault="00414714" w:rsidP="00F321C5">
            <w:pPr>
              <w:spacing w:line="360" w:lineRule="atLeast"/>
              <w:jc w:val="center"/>
              <w:rPr>
                <w:lang w:val="en-US"/>
              </w:rPr>
            </w:pPr>
          </w:p>
          <w:p w14:paraId="728649A5" w14:textId="77777777" w:rsidR="00414714" w:rsidRDefault="00414714" w:rsidP="00F321C5">
            <w:pPr>
              <w:spacing w:line="360" w:lineRule="atLeast"/>
              <w:jc w:val="center"/>
              <w:rPr>
                <w:lang w:val="en-US"/>
              </w:rPr>
            </w:pPr>
          </w:p>
          <w:p w14:paraId="24C43721" w14:textId="77777777" w:rsidR="00414714" w:rsidRDefault="00414714" w:rsidP="00F321C5">
            <w:pPr>
              <w:spacing w:line="360" w:lineRule="atLeast"/>
              <w:jc w:val="center"/>
              <w:rPr>
                <w:lang w:val="en-US"/>
              </w:rPr>
            </w:pPr>
          </w:p>
          <w:p w14:paraId="1683ADF4" w14:textId="77777777" w:rsidR="00414714" w:rsidRDefault="00414714" w:rsidP="00F321C5">
            <w:pPr>
              <w:spacing w:line="360" w:lineRule="atLeast"/>
              <w:jc w:val="center"/>
              <w:rPr>
                <w:lang w:val="en-US"/>
              </w:rPr>
            </w:pPr>
          </w:p>
          <w:p w14:paraId="54B52F9F" w14:textId="77777777" w:rsidR="00414714" w:rsidRDefault="00414714" w:rsidP="00F321C5">
            <w:pPr>
              <w:spacing w:line="360" w:lineRule="atLeast"/>
              <w:jc w:val="center"/>
              <w:rPr>
                <w:lang w:val="en-US"/>
              </w:rPr>
            </w:pPr>
          </w:p>
          <w:p w14:paraId="45F0D9A0" w14:textId="77777777" w:rsidR="00414714" w:rsidRDefault="00414714" w:rsidP="00F321C5">
            <w:pPr>
              <w:spacing w:line="360" w:lineRule="atLeast"/>
              <w:jc w:val="center"/>
              <w:rPr>
                <w:lang w:val="en-US"/>
              </w:rPr>
            </w:pPr>
          </w:p>
          <w:p w14:paraId="43D9BA6C" w14:textId="77777777" w:rsidR="00414714" w:rsidRDefault="00414714" w:rsidP="00F321C5">
            <w:pPr>
              <w:spacing w:line="360" w:lineRule="atLeast"/>
              <w:jc w:val="center"/>
              <w:rPr>
                <w:lang w:val="en-US"/>
              </w:rPr>
            </w:pPr>
          </w:p>
          <w:p w14:paraId="12D19F46" w14:textId="77777777" w:rsidR="00414714" w:rsidRDefault="00414714" w:rsidP="00F321C5">
            <w:pPr>
              <w:spacing w:line="360" w:lineRule="atLeast"/>
              <w:jc w:val="center"/>
              <w:rPr>
                <w:lang w:val="en-US"/>
              </w:rPr>
            </w:pPr>
          </w:p>
          <w:p w14:paraId="0ED7F256" w14:textId="77777777" w:rsidR="00414714" w:rsidRDefault="00414714" w:rsidP="00F321C5">
            <w:pPr>
              <w:spacing w:line="360" w:lineRule="atLeast"/>
              <w:jc w:val="center"/>
              <w:rPr>
                <w:lang w:val="en-US"/>
              </w:rPr>
            </w:pPr>
          </w:p>
          <w:p w14:paraId="0D787FAC" w14:textId="77777777" w:rsidR="00414714" w:rsidRDefault="00414714" w:rsidP="00F321C5">
            <w:pPr>
              <w:spacing w:line="360" w:lineRule="atLeast"/>
              <w:rPr>
                <w:lang w:val="en-US"/>
              </w:rPr>
            </w:pPr>
          </w:p>
          <w:p w14:paraId="62C6A653" w14:textId="77777777" w:rsidR="00414714" w:rsidRDefault="00414714" w:rsidP="00F321C5">
            <w:pPr>
              <w:spacing w:line="360" w:lineRule="atLeast"/>
              <w:rPr>
                <w:lang w:val="en-US"/>
              </w:rPr>
            </w:pPr>
          </w:p>
          <w:p w14:paraId="79E7AADF" w14:textId="77777777" w:rsidR="00414714" w:rsidRDefault="00414714" w:rsidP="00F321C5">
            <w:pPr>
              <w:spacing w:line="360" w:lineRule="atLeast"/>
              <w:rPr>
                <w:lang w:val="en-US"/>
              </w:rPr>
            </w:pPr>
            <w:r>
              <w:rPr>
                <w:lang w:val="en-US"/>
              </w:rPr>
              <w:t>15p</w:t>
            </w:r>
          </w:p>
          <w:p w14:paraId="47931C5B" w14:textId="77777777" w:rsidR="00414714" w:rsidRDefault="00414714" w:rsidP="00F321C5">
            <w:pPr>
              <w:spacing w:line="360" w:lineRule="atLeast"/>
              <w:rPr>
                <w:lang w:val="en-US"/>
              </w:rPr>
            </w:pPr>
          </w:p>
          <w:p w14:paraId="71B3A5E6" w14:textId="77777777" w:rsidR="00414714" w:rsidRDefault="00414714" w:rsidP="00F321C5">
            <w:pPr>
              <w:spacing w:line="360" w:lineRule="atLeast"/>
              <w:rPr>
                <w:lang w:val="en-US"/>
              </w:rPr>
            </w:pPr>
          </w:p>
          <w:p w14:paraId="13F05667" w14:textId="77777777" w:rsidR="00414714" w:rsidRDefault="00414714" w:rsidP="00F321C5">
            <w:pPr>
              <w:spacing w:line="360" w:lineRule="atLeast"/>
              <w:rPr>
                <w:lang w:val="en-US"/>
              </w:rPr>
            </w:pPr>
          </w:p>
          <w:p w14:paraId="062F6BFD" w14:textId="77777777" w:rsidR="00414714" w:rsidRDefault="00414714" w:rsidP="00F321C5">
            <w:pPr>
              <w:spacing w:line="360" w:lineRule="atLeast"/>
              <w:rPr>
                <w:lang w:val="en-US"/>
              </w:rPr>
            </w:pPr>
          </w:p>
          <w:p w14:paraId="644E6FB9" w14:textId="77777777" w:rsidR="00414714" w:rsidRDefault="00414714" w:rsidP="00F321C5">
            <w:pPr>
              <w:spacing w:line="360" w:lineRule="atLeast"/>
              <w:rPr>
                <w:lang w:val="en-US"/>
              </w:rPr>
            </w:pPr>
          </w:p>
          <w:p w14:paraId="3020E97E" w14:textId="77777777" w:rsidR="00414714" w:rsidRDefault="00414714" w:rsidP="00F321C5">
            <w:pPr>
              <w:spacing w:line="360" w:lineRule="atLeast"/>
              <w:rPr>
                <w:lang w:val="en-US"/>
              </w:rPr>
            </w:pPr>
          </w:p>
          <w:p w14:paraId="79AA6614" w14:textId="77777777" w:rsidR="00414714" w:rsidRDefault="00414714" w:rsidP="00F321C5">
            <w:pPr>
              <w:spacing w:line="360" w:lineRule="atLeast"/>
              <w:rPr>
                <w:lang w:val="en-US"/>
              </w:rPr>
            </w:pPr>
          </w:p>
          <w:p w14:paraId="191B0F45" w14:textId="77777777" w:rsidR="00414714" w:rsidRDefault="00414714" w:rsidP="00F321C5">
            <w:pPr>
              <w:spacing w:line="360" w:lineRule="atLeast"/>
              <w:rPr>
                <w:lang w:val="en-US"/>
              </w:rPr>
            </w:pPr>
          </w:p>
          <w:p w14:paraId="3E25833D" w14:textId="77777777" w:rsidR="00414714" w:rsidRDefault="00414714" w:rsidP="00F321C5">
            <w:pPr>
              <w:spacing w:line="360" w:lineRule="atLeast"/>
              <w:rPr>
                <w:lang w:val="en-US"/>
              </w:rPr>
            </w:pPr>
          </w:p>
          <w:p w14:paraId="40288557" w14:textId="77777777" w:rsidR="00414714" w:rsidRDefault="00414714" w:rsidP="00F321C5">
            <w:pPr>
              <w:spacing w:line="360" w:lineRule="atLeast"/>
              <w:rPr>
                <w:lang w:val="en-US"/>
              </w:rPr>
            </w:pPr>
          </w:p>
          <w:p w14:paraId="6D902DB3" w14:textId="77777777" w:rsidR="00414714" w:rsidRDefault="00414714" w:rsidP="00F321C5">
            <w:pPr>
              <w:spacing w:line="360" w:lineRule="atLeast"/>
              <w:rPr>
                <w:lang w:val="en-US"/>
              </w:rPr>
            </w:pPr>
          </w:p>
          <w:p w14:paraId="4F3616BA" w14:textId="77777777" w:rsidR="00414714" w:rsidRPr="00912A6B" w:rsidRDefault="00414714" w:rsidP="00F321C5">
            <w:pPr>
              <w:spacing w:line="360" w:lineRule="atLeast"/>
              <w:rPr>
                <w:lang w:val="en-US"/>
              </w:rPr>
            </w:pPr>
            <w:r>
              <w:rPr>
                <w:lang w:val="en-US"/>
              </w:rPr>
              <w:t>3p</w:t>
            </w:r>
          </w:p>
        </w:tc>
        <w:tc>
          <w:tcPr>
            <w:tcW w:w="5481" w:type="dxa"/>
          </w:tcPr>
          <w:p w14:paraId="6912AA38" w14:textId="77777777" w:rsidR="00414714" w:rsidRPr="00912A6B" w:rsidRDefault="00414714" w:rsidP="00F321C5">
            <w:pPr>
              <w:spacing w:line="360" w:lineRule="atLeast"/>
              <w:jc w:val="both"/>
              <w:rPr>
                <w:rFonts w:eastAsia="Times New Roman"/>
                <w:b/>
                <w:bCs/>
                <w:i/>
                <w:lang w:val="nl-NL"/>
              </w:rPr>
            </w:pPr>
            <w:r w:rsidRPr="00912A6B">
              <w:rPr>
                <w:rFonts w:eastAsia="Times New Roman"/>
                <w:b/>
                <w:bCs/>
                <w:lang w:val="nl-NL"/>
              </w:rPr>
              <w:lastRenderedPageBreak/>
              <w:t xml:space="preserve">1. Khởi động </w:t>
            </w:r>
          </w:p>
          <w:p w14:paraId="0C191F95" w14:textId="77777777" w:rsidR="00414714" w:rsidRPr="00912A6B" w:rsidRDefault="00414714" w:rsidP="00F321C5">
            <w:pPr>
              <w:spacing w:line="360" w:lineRule="atLeast"/>
              <w:jc w:val="both"/>
              <w:rPr>
                <w:rFonts w:eastAsia="Times New Roman"/>
                <w:color w:val="000000"/>
                <w:lang w:val="nl-NL"/>
              </w:rPr>
            </w:pPr>
            <w:r w:rsidRPr="00912A6B">
              <w:rPr>
                <w:rFonts w:eastAsia="Times New Roman"/>
                <w:color w:val="000000"/>
                <w:lang w:val="nl-NL"/>
              </w:rPr>
              <w:t>- Cả lớp hát</w:t>
            </w:r>
          </w:p>
          <w:p w14:paraId="3ADD468F" w14:textId="77777777" w:rsidR="00414714" w:rsidRPr="00912A6B" w:rsidRDefault="00414714" w:rsidP="00F321C5">
            <w:pPr>
              <w:spacing w:line="360" w:lineRule="atLeast"/>
              <w:jc w:val="both"/>
              <w:rPr>
                <w:rFonts w:eastAsia="Times New Roman"/>
                <w:color w:val="000000"/>
                <w:lang w:val="nl-NL"/>
              </w:rPr>
            </w:pPr>
            <w:r w:rsidRPr="00912A6B">
              <w:rPr>
                <w:rFonts w:eastAsia="Times New Roman"/>
                <w:color w:val="000000"/>
                <w:lang w:val="nl-NL"/>
              </w:rPr>
              <w:t>- Gv nhận xét, tuyên dương.</w:t>
            </w:r>
          </w:p>
          <w:p w14:paraId="55E8B4F7" w14:textId="77777777" w:rsidR="00414714" w:rsidRPr="00912A6B" w:rsidRDefault="00414714" w:rsidP="00F321C5">
            <w:pPr>
              <w:spacing w:line="360" w:lineRule="atLeast"/>
              <w:jc w:val="both"/>
              <w:rPr>
                <w:rFonts w:eastAsia="Times New Roman"/>
                <w:bCs/>
                <w:lang w:val="nl-NL"/>
              </w:rPr>
            </w:pPr>
            <w:r w:rsidRPr="00912A6B">
              <w:rPr>
                <w:rFonts w:eastAsia="Times New Roman"/>
                <w:bCs/>
                <w:lang w:val="nl-NL"/>
              </w:rPr>
              <w:t>- Dẫn dắt vào bài mới.</w:t>
            </w:r>
          </w:p>
          <w:p w14:paraId="5B73397A" w14:textId="77777777" w:rsidR="00414714" w:rsidRDefault="00414714" w:rsidP="00F321C5">
            <w:pPr>
              <w:spacing w:line="360" w:lineRule="atLeast"/>
              <w:jc w:val="both"/>
              <w:rPr>
                <w:b/>
              </w:rPr>
            </w:pPr>
            <w:r w:rsidRPr="00912A6B">
              <w:rPr>
                <w:b/>
              </w:rPr>
              <w:t>2. Luyện tập thực hành</w:t>
            </w:r>
          </w:p>
          <w:p w14:paraId="6E70DDAD" w14:textId="77777777" w:rsidR="00414714" w:rsidRPr="00912A6B" w:rsidRDefault="00414714" w:rsidP="00F321C5">
            <w:pPr>
              <w:spacing w:line="360" w:lineRule="atLeast"/>
              <w:jc w:val="both"/>
              <w:rPr>
                <w:b/>
                <w:lang w:val="en-US"/>
              </w:rPr>
            </w:pPr>
            <w:r>
              <w:rPr>
                <w:b/>
                <w:lang w:val="en-US"/>
              </w:rPr>
              <w:t>Bài 1: Tìm chủ ngữ trong các đoạn văn sau</w:t>
            </w:r>
          </w:p>
          <w:p w14:paraId="7AF52650" w14:textId="77777777" w:rsidR="00414714" w:rsidRDefault="00414714" w:rsidP="00F321C5">
            <w:pPr>
              <w:pStyle w:val="NormalWeb"/>
              <w:shd w:val="clear" w:color="auto" w:fill="FFFFFF"/>
              <w:spacing w:before="0" w:beforeAutospacing="0" w:after="0" w:afterAutospacing="0" w:line="360" w:lineRule="atLeast"/>
              <w:ind w:left="48" w:right="48"/>
              <w:jc w:val="both"/>
              <w:rPr>
                <w:color w:val="000000"/>
                <w:sz w:val="26"/>
                <w:szCs w:val="26"/>
              </w:rPr>
            </w:pPr>
            <w:r w:rsidRPr="00912A6B">
              <w:rPr>
                <w:color w:val="000000"/>
                <w:sz w:val="26"/>
                <w:szCs w:val="26"/>
              </w:rPr>
              <w:t>- GV tổ chức cho HS xác định yêu cầu của BT1:</w:t>
            </w:r>
          </w:p>
          <w:p w14:paraId="29CBBDA1" w14:textId="77777777" w:rsidR="00414714" w:rsidRPr="00912A6B" w:rsidRDefault="00414714" w:rsidP="00F321C5">
            <w:pPr>
              <w:pStyle w:val="NormalWeb"/>
              <w:shd w:val="clear" w:color="auto" w:fill="FFFFFF"/>
              <w:spacing w:before="0" w:beforeAutospacing="0" w:after="0" w:afterAutospacing="0" w:line="360" w:lineRule="atLeast"/>
              <w:ind w:left="48" w:right="48"/>
              <w:jc w:val="both"/>
              <w:rPr>
                <w:color w:val="000000"/>
                <w:sz w:val="26"/>
                <w:szCs w:val="26"/>
              </w:rPr>
            </w:pPr>
            <w:r w:rsidRPr="00912A6B">
              <w:rPr>
                <w:color w:val="000000"/>
                <w:sz w:val="26"/>
                <w:szCs w:val="26"/>
              </w:rPr>
              <w:t>GV tổ chức cho HS hoạt động nhóm đôi, thống nhất kết quả.</w:t>
            </w:r>
          </w:p>
          <w:p w14:paraId="083698FE" w14:textId="77777777" w:rsidR="00414714" w:rsidRPr="00912A6B" w:rsidRDefault="00414714" w:rsidP="00F321C5">
            <w:pPr>
              <w:pStyle w:val="NormalWeb"/>
              <w:shd w:val="clear" w:color="auto" w:fill="FFFFFF"/>
              <w:spacing w:before="0" w:beforeAutospacing="0" w:after="0" w:afterAutospacing="0" w:line="360" w:lineRule="atLeast"/>
              <w:ind w:left="48" w:right="48"/>
              <w:jc w:val="both"/>
              <w:rPr>
                <w:color w:val="000000"/>
                <w:sz w:val="26"/>
                <w:szCs w:val="26"/>
              </w:rPr>
            </w:pPr>
            <w:r w:rsidRPr="00912A6B">
              <w:rPr>
                <w:rStyle w:val="Emphasis"/>
                <w:rFonts w:eastAsiaTheme="majorEastAsia"/>
                <w:color w:val="000000"/>
                <w:sz w:val="26"/>
                <w:szCs w:val="26"/>
              </w:rPr>
              <w:t>a. Vòm trời cao xanh mênh mông. Gió từ trên đỉnh núi tràn xuống thung lũng mát rượi. Khoảng trời sau dãy núi phía đông ửng đỏ. Những tia nắng đầu tiên hắt chéo qua thung lũng, trải trên đỉnh núi phía tây những vệt sáng màu lá mạ tươi tắn....</w:t>
            </w:r>
          </w:p>
          <w:p w14:paraId="3197F109" w14:textId="77777777" w:rsidR="00414714" w:rsidRPr="00912A6B" w:rsidRDefault="00414714" w:rsidP="00F321C5">
            <w:pPr>
              <w:pStyle w:val="NormalWeb"/>
              <w:shd w:val="clear" w:color="auto" w:fill="FFFFFF"/>
              <w:spacing w:before="0" w:beforeAutospacing="0" w:after="0" w:afterAutospacing="0" w:line="360" w:lineRule="atLeast"/>
              <w:ind w:left="48" w:right="48"/>
              <w:jc w:val="both"/>
              <w:rPr>
                <w:color w:val="000000"/>
                <w:sz w:val="26"/>
                <w:szCs w:val="26"/>
              </w:rPr>
            </w:pPr>
            <w:r>
              <w:rPr>
                <w:rStyle w:val="Emphasis"/>
                <w:rFonts w:eastAsiaTheme="majorEastAsia"/>
                <w:color w:val="000000"/>
                <w:sz w:val="26"/>
                <w:szCs w:val="26"/>
              </w:rPr>
              <w:t xml:space="preserve">                                        </w:t>
            </w:r>
            <w:r w:rsidRPr="00912A6B">
              <w:rPr>
                <w:rStyle w:val="Emphasis"/>
                <w:rFonts w:eastAsiaTheme="majorEastAsia"/>
                <w:color w:val="000000"/>
                <w:sz w:val="26"/>
                <w:szCs w:val="26"/>
              </w:rPr>
              <w:t>Theo Hoàng Hữu Bội</w:t>
            </w:r>
          </w:p>
          <w:p w14:paraId="2D06B8EB" w14:textId="77777777" w:rsidR="00414714" w:rsidRPr="00912A6B" w:rsidRDefault="00414714" w:rsidP="00F321C5">
            <w:pPr>
              <w:pStyle w:val="NormalWeb"/>
              <w:shd w:val="clear" w:color="auto" w:fill="FFFFFF"/>
              <w:spacing w:before="0" w:beforeAutospacing="0" w:after="0" w:afterAutospacing="0" w:line="360" w:lineRule="atLeast"/>
              <w:ind w:left="48" w:right="48"/>
              <w:jc w:val="both"/>
              <w:rPr>
                <w:color w:val="000000"/>
                <w:sz w:val="26"/>
                <w:szCs w:val="26"/>
              </w:rPr>
            </w:pPr>
            <w:r w:rsidRPr="00912A6B">
              <w:rPr>
                <w:rStyle w:val="Emphasis"/>
                <w:rFonts w:eastAsiaTheme="majorEastAsia"/>
                <w:color w:val="000000"/>
                <w:sz w:val="26"/>
                <w:szCs w:val="26"/>
              </w:rPr>
              <w:t xml:space="preserve">b. Cánh diều mềm mại như cánh bướm. Chúng tôi vui sướng đến phát dại khi nhìn lên trời. Tiếng sáo diều vi vu trầm bổng. Sáo đơn, sáo kép, sáo </w:t>
            </w:r>
            <w:proofErr w:type="gramStart"/>
            <w:r w:rsidRPr="00912A6B">
              <w:rPr>
                <w:rStyle w:val="Emphasis"/>
                <w:rFonts w:eastAsiaTheme="majorEastAsia"/>
                <w:color w:val="000000"/>
                <w:sz w:val="26"/>
                <w:szCs w:val="26"/>
              </w:rPr>
              <w:t>bè,...</w:t>
            </w:r>
            <w:proofErr w:type="gramEnd"/>
            <w:r w:rsidRPr="00912A6B">
              <w:rPr>
                <w:rStyle w:val="Emphasis"/>
                <w:rFonts w:eastAsiaTheme="majorEastAsia"/>
                <w:color w:val="000000"/>
                <w:sz w:val="26"/>
                <w:szCs w:val="26"/>
              </w:rPr>
              <w:t xml:space="preserve"> như gọi thấp xuống những vì sao sớm.</w:t>
            </w:r>
          </w:p>
          <w:p w14:paraId="75F0D042" w14:textId="77777777" w:rsidR="00414714" w:rsidRPr="00912A6B" w:rsidRDefault="00414714" w:rsidP="00F321C5">
            <w:pPr>
              <w:pStyle w:val="NormalWeb"/>
              <w:shd w:val="clear" w:color="auto" w:fill="FFFFFF"/>
              <w:spacing w:before="0" w:beforeAutospacing="0" w:after="0" w:afterAutospacing="0" w:line="360" w:lineRule="atLeast"/>
              <w:ind w:left="48" w:right="48"/>
              <w:jc w:val="both"/>
              <w:rPr>
                <w:color w:val="000000"/>
                <w:sz w:val="26"/>
                <w:szCs w:val="26"/>
              </w:rPr>
            </w:pPr>
            <w:r>
              <w:rPr>
                <w:rStyle w:val="Emphasis"/>
                <w:rFonts w:eastAsiaTheme="majorEastAsia"/>
                <w:color w:val="000000"/>
                <w:sz w:val="26"/>
                <w:szCs w:val="26"/>
              </w:rPr>
              <w:t xml:space="preserve">                                        </w:t>
            </w:r>
            <w:r w:rsidRPr="00912A6B">
              <w:rPr>
                <w:rStyle w:val="Emphasis"/>
                <w:rFonts w:eastAsiaTheme="majorEastAsia"/>
                <w:color w:val="000000"/>
                <w:sz w:val="26"/>
                <w:szCs w:val="26"/>
              </w:rPr>
              <w:t>Theo Tạ Duy Anh</w:t>
            </w:r>
          </w:p>
          <w:p w14:paraId="3272595B" w14:textId="77777777" w:rsidR="00414714" w:rsidRPr="00912A6B" w:rsidRDefault="00414714" w:rsidP="00F321C5">
            <w:pPr>
              <w:spacing w:line="360" w:lineRule="atLeast"/>
              <w:jc w:val="both"/>
              <w:rPr>
                <w:rStyle w:val="Strong"/>
                <w:color w:val="000000"/>
                <w:shd w:val="clear" w:color="auto" w:fill="FFFFFF"/>
              </w:rPr>
            </w:pPr>
            <w:r w:rsidRPr="00912A6B">
              <w:rPr>
                <w:b/>
                <w:bCs/>
                <w:lang w:val="en-US"/>
              </w:rPr>
              <w:t>Bài 2:</w:t>
            </w:r>
            <w:r w:rsidRPr="00912A6B">
              <w:rPr>
                <w:color w:val="000000"/>
                <w:shd w:val="clear" w:color="auto" w:fill="FFFFFF"/>
              </w:rPr>
              <w:t xml:space="preserve"> </w:t>
            </w:r>
            <w:r w:rsidRPr="00912A6B">
              <w:rPr>
                <w:rStyle w:val="Strong"/>
                <w:color w:val="000000"/>
                <w:shd w:val="clear" w:color="auto" w:fill="FFFFFF"/>
              </w:rPr>
              <w:t>Thay * bằng chủ ngữ phù hợp</w:t>
            </w:r>
          </w:p>
          <w:p w14:paraId="67DAC8C1" w14:textId="77777777" w:rsidR="00414714" w:rsidRPr="00912A6B" w:rsidRDefault="00414714" w:rsidP="00F321C5">
            <w:pPr>
              <w:shd w:val="clear" w:color="auto" w:fill="FFFFFF"/>
              <w:spacing w:line="360" w:lineRule="atLeast"/>
              <w:ind w:left="48" w:right="48"/>
              <w:jc w:val="both"/>
              <w:rPr>
                <w:rFonts w:eastAsia="Times New Roman"/>
                <w:noProof w:val="0"/>
                <w:color w:val="000000"/>
                <w:lang w:val="en-US"/>
              </w:rPr>
            </w:pPr>
            <w:r w:rsidRPr="00912A6B">
              <w:rPr>
                <w:rFonts w:eastAsia="Times New Roman"/>
                <w:noProof w:val="0"/>
                <w:color w:val="000000"/>
                <w:lang w:val="en-US"/>
              </w:rPr>
              <w:lastRenderedPageBreak/>
              <w:t>GV mời 1 – 2 HS xác định yêu cầu của BT2: </w:t>
            </w:r>
            <w:r w:rsidRPr="00912A6B">
              <w:rPr>
                <w:rFonts w:eastAsia="Times New Roman"/>
                <w:i/>
                <w:iCs/>
                <w:noProof w:val="0"/>
                <w:color w:val="000000"/>
                <w:lang w:val="en-US"/>
              </w:rPr>
              <w:t>Thay * trong các đoạn văn sau bằng một chủ ngữ phù hợp trong khung:</w:t>
            </w:r>
          </w:p>
          <w:p w14:paraId="4F548601" w14:textId="77777777" w:rsidR="00414714" w:rsidRPr="00912A6B" w:rsidRDefault="00414714" w:rsidP="00F321C5">
            <w:pPr>
              <w:shd w:val="clear" w:color="auto" w:fill="FFFFFF"/>
              <w:spacing w:line="360" w:lineRule="atLeast"/>
              <w:ind w:left="48" w:right="48"/>
              <w:jc w:val="both"/>
              <w:rPr>
                <w:rFonts w:eastAsia="Times New Roman"/>
                <w:noProof w:val="0"/>
                <w:color w:val="000000"/>
                <w:lang w:val="en-US"/>
              </w:rPr>
            </w:pPr>
            <w:r w:rsidRPr="00912A6B">
              <w:rPr>
                <w:rFonts w:eastAsia="Times New Roman"/>
                <w:i/>
                <w:iCs/>
                <w:noProof w:val="0"/>
                <w:color w:val="000000"/>
                <w:lang w:val="en-US"/>
              </w:rPr>
              <w:t>a.</w:t>
            </w:r>
          </w:p>
          <w:p w14:paraId="78A5B1CC" w14:textId="77777777" w:rsidR="00414714" w:rsidRPr="00912A6B" w:rsidRDefault="00414714" w:rsidP="00F321C5">
            <w:pPr>
              <w:spacing w:line="360" w:lineRule="atLeast"/>
              <w:jc w:val="both"/>
              <w:rPr>
                <w:rFonts w:eastAsia="Times New Roman"/>
                <w:noProof w:val="0"/>
                <w:lang w:val="en-US"/>
              </w:rPr>
            </w:pPr>
            <w:r w:rsidRPr="00912A6B">
              <w:rPr>
                <w:rFonts w:eastAsia="Times New Roman"/>
                <w:lang w:val="en-US"/>
              </w:rPr>
              <w:drawing>
                <wp:inline distT="0" distB="0" distL="0" distR="0" wp14:anchorId="0D8F22B8" wp14:editId="4733A198">
                  <wp:extent cx="3695700" cy="514350"/>
                  <wp:effectExtent l="0" t="0" r="0" b="0"/>
                  <wp:docPr id="1" name="Picture 1" descr="Giáo án (Luyện từ và câu) Luyện tập về chủ ngữ lớp 4 | Giáo án Tiếng Việt lớp 4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Luyện từ và câu) Luyện tập về chủ ngữ lớp 4 | Giáo án Tiếng Việt lớp 4 Chân trời sáng tạ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5700" cy="514350"/>
                          </a:xfrm>
                          <a:prstGeom prst="rect">
                            <a:avLst/>
                          </a:prstGeom>
                          <a:noFill/>
                          <a:ln>
                            <a:noFill/>
                          </a:ln>
                        </pic:spPr>
                      </pic:pic>
                    </a:graphicData>
                  </a:graphic>
                </wp:inline>
              </w:drawing>
            </w:r>
            <w:r w:rsidRPr="00912A6B">
              <w:rPr>
                <w:rFonts w:eastAsia="Times New Roman"/>
                <w:noProof w:val="0"/>
                <w:color w:val="313131"/>
                <w:lang w:val="en-US"/>
              </w:rPr>
              <w:br/>
            </w:r>
          </w:p>
          <w:p w14:paraId="07A2CC5C" w14:textId="77777777" w:rsidR="00414714" w:rsidRPr="00912A6B" w:rsidRDefault="00414714" w:rsidP="00F321C5">
            <w:pPr>
              <w:shd w:val="clear" w:color="auto" w:fill="FFFFFF"/>
              <w:spacing w:line="360" w:lineRule="atLeast"/>
              <w:ind w:left="48" w:right="48"/>
              <w:jc w:val="both"/>
              <w:rPr>
                <w:rFonts w:eastAsia="Times New Roman"/>
                <w:noProof w:val="0"/>
                <w:color w:val="000000"/>
                <w:lang w:val="en-US"/>
              </w:rPr>
            </w:pPr>
            <w:r w:rsidRPr="00912A6B">
              <w:rPr>
                <w:rFonts w:eastAsia="Times New Roman"/>
                <w:i/>
                <w:iCs/>
                <w:noProof w:val="0"/>
                <w:color w:val="000000"/>
                <w:lang w:val="en-US"/>
              </w:rPr>
              <w:t>* nhọc nhằn chọc thủng màn sương, từ từ nhô lên nhành cât trên dãy núi đồi lẹt xẹt. * dần dần tươi sáng. * đầy quyến rũ, ngọt ngào mùi lúa chín.</w:t>
            </w:r>
          </w:p>
          <w:p w14:paraId="0B86929B" w14:textId="77777777" w:rsidR="00414714" w:rsidRPr="00912A6B" w:rsidRDefault="00414714" w:rsidP="00F321C5">
            <w:pPr>
              <w:shd w:val="clear" w:color="auto" w:fill="FFFFFF"/>
              <w:spacing w:line="360" w:lineRule="atLeast"/>
              <w:ind w:left="48" w:right="48"/>
              <w:jc w:val="both"/>
              <w:rPr>
                <w:rFonts w:eastAsia="Times New Roman"/>
                <w:noProof w:val="0"/>
                <w:color w:val="000000"/>
                <w:lang w:val="en-US"/>
              </w:rPr>
            </w:pPr>
            <w:r w:rsidRPr="00912A6B">
              <w:rPr>
                <w:rFonts w:eastAsia="Times New Roman"/>
                <w:i/>
                <w:iCs/>
                <w:noProof w:val="0"/>
                <w:color w:val="000000"/>
                <w:lang w:val="en-US"/>
              </w:rPr>
              <w:t>Theo Ngô Tất Tố</w:t>
            </w:r>
          </w:p>
          <w:p w14:paraId="44B30C17" w14:textId="77777777" w:rsidR="00414714" w:rsidRPr="00912A6B" w:rsidRDefault="00414714" w:rsidP="00F321C5">
            <w:pPr>
              <w:spacing w:line="360" w:lineRule="atLeast"/>
              <w:jc w:val="both"/>
              <w:rPr>
                <w:b/>
                <w:bCs/>
                <w:lang w:val="en-US"/>
              </w:rPr>
            </w:pPr>
            <w:r w:rsidRPr="00912A6B">
              <w:rPr>
                <w:b/>
                <w:bCs/>
                <w:lang w:val="en-US"/>
              </w:rPr>
              <w:t>3. Hoạt động nối tiếp</w:t>
            </w:r>
          </w:p>
          <w:p w14:paraId="23E3A8A5" w14:textId="77777777" w:rsidR="00414714" w:rsidRPr="00912A6B" w:rsidRDefault="00414714" w:rsidP="00F321C5">
            <w:pPr>
              <w:spacing w:line="360" w:lineRule="atLeast"/>
              <w:jc w:val="both"/>
              <w:rPr>
                <w:lang w:val="en-US"/>
              </w:rPr>
            </w:pPr>
            <w:r w:rsidRPr="00912A6B">
              <w:rPr>
                <w:lang w:val="en-US"/>
              </w:rPr>
              <w:t>- GV nhận xét tiết học, tinh thần học tập của HS. Dặn dò các em chuẩn bị bài sau.</w:t>
            </w:r>
          </w:p>
        </w:tc>
        <w:tc>
          <w:tcPr>
            <w:tcW w:w="3255" w:type="dxa"/>
          </w:tcPr>
          <w:p w14:paraId="6FC9970F" w14:textId="77777777" w:rsidR="00414714" w:rsidRPr="00912A6B" w:rsidRDefault="00414714" w:rsidP="00F321C5">
            <w:pPr>
              <w:spacing w:line="360" w:lineRule="atLeast"/>
              <w:rPr>
                <w:b/>
                <w:bCs/>
              </w:rPr>
            </w:pPr>
          </w:p>
          <w:p w14:paraId="23B5017A" w14:textId="77777777" w:rsidR="00414714" w:rsidRPr="00912A6B" w:rsidRDefault="00414714" w:rsidP="00F321C5">
            <w:pPr>
              <w:spacing w:line="360" w:lineRule="atLeast"/>
            </w:pPr>
            <w:r w:rsidRPr="00912A6B">
              <w:t xml:space="preserve">- HS hát </w:t>
            </w:r>
          </w:p>
          <w:p w14:paraId="720675DE" w14:textId="77777777" w:rsidR="00414714" w:rsidRDefault="00414714" w:rsidP="00F321C5">
            <w:pPr>
              <w:spacing w:line="360" w:lineRule="atLeast"/>
            </w:pPr>
          </w:p>
          <w:p w14:paraId="7CE4A999" w14:textId="77777777" w:rsidR="00414714" w:rsidRPr="00912A6B" w:rsidRDefault="00414714" w:rsidP="00F321C5">
            <w:pPr>
              <w:spacing w:line="360" w:lineRule="atLeast"/>
            </w:pPr>
          </w:p>
          <w:p w14:paraId="6B4B5EC5" w14:textId="77777777" w:rsidR="00414714" w:rsidRPr="00912A6B" w:rsidRDefault="00414714" w:rsidP="00F321C5">
            <w:pPr>
              <w:spacing w:line="360" w:lineRule="atLeast"/>
              <w:rPr>
                <w:b/>
              </w:rPr>
            </w:pPr>
          </w:p>
          <w:p w14:paraId="457FA613" w14:textId="77777777" w:rsidR="00414714" w:rsidRPr="00912A6B" w:rsidRDefault="00414714" w:rsidP="00F321C5">
            <w:pPr>
              <w:pStyle w:val="NormalWeb"/>
              <w:shd w:val="clear" w:color="auto" w:fill="FFFFFF"/>
              <w:spacing w:before="0" w:beforeAutospacing="0" w:after="0" w:afterAutospacing="0" w:line="360" w:lineRule="atLeast"/>
              <w:ind w:left="48" w:right="48"/>
              <w:jc w:val="both"/>
              <w:rPr>
                <w:color w:val="000000"/>
                <w:sz w:val="26"/>
                <w:szCs w:val="26"/>
              </w:rPr>
            </w:pPr>
            <w:r w:rsidRPr="00912A6B">
              <w:rPr>
                <w:color w:val="000000"/>
                <w:sz w:val="26"/>
                <w:szCs w:val="26"/>
              </w:rPr>
              <w:t> </w:t>
            </w:r>
          </w:p>
          <w:p w14:paraId="4D130024" w14:textId="77777777" w:rsidR="00414714" w:rsidRPr="00912A6B" w:rsidRDefault="00414714" w:rsidP="00F321C5">
            <w:pPr>
              <w:pStyle w:val="NormalWeb"/>
              <w:shd w:val="clear" w:color="auto" w:fill="FFFFFF"/>
              <w:spacing w:before="0" w:beforeAutospacing="0" w:after="0" w:afterAutospacing="0" w:line="360" w:lineRule="atLeast"/>
              <w:ind w:left="48" w:right="48"/>
              <w:jc w:val="both"/>
              <w:rPr>
                <w:color w:val="000000"/>
                <w:sz w:val="26"/>
                <w:szCs w:val="26"/>
              </w:rPr>
            </w:pPr>
            <w:r w:rsidRPr="00912A6B">
              <w:rPr>
                <w:color w:val="000000"/>
                <w:sz w:val="26"/>
                <w:szCs w:val="26"/>
              </w:rPr>
              <w:t>- GV mời 1 – 2 HS chia sẻ kết quả, các HS khác lắng nghe, nhận xét và bổ sung (nếu có).</w:t>
            </w:r>
          </w:p>
          <w:p w14:paraId="6CF94BBA" w14:textId="77777777" w:rsidR="00414714" w:rsidRPr="00912A6B" w:rsidRDefault="00414714" w:rsidP="00F321C5">
            <w:pPr>
              <w:pStyle w:val="NormalWeb"/>
              <w:shd w:val="clear" w:color="auto" w:fill="FFFFFF"/>
              <w:spacing w:before="0" w:beforeAutospacing="0" w:after="0" w:afterAutospacing="0" w:line="360" w:lineRule="atLeast"/>
              <w:ind w:left="48" w:right="48"/>
              <w:jc w:val="both"/>
              <w:rPr>
                <w:color w:val="000000"/>
                <w:sz w:val="26"/>
                <w:szCs w:val="26"/>
              </w:rPr>
            </w:pPr>
            <w:r w:rsidRPr="00912A6B">
              <w:rPr>
                <w:rStyle w:val="Emphasis"/>
                <w:rFonts w:eastAsiaTheme="majorEastAsia"/>
                <w:color w:val="000000"/>
                <w:sz w:val="26"/>
                <w:szCs w:val="26"/>
              </w:rPr>
              <w:t>a. Vòm trời, gió từ trên đỉnh núi, khoảng trời sau dãy núi phía đông, những tia nắng đầu tiên.</w:t>
            </w:r>
          </w:p>
          <w:p w14:paraId="32DB18EE" w14:textId="77777777" w:rsidR="00414714" w:rsidRPr="00912A6B" w:rsidRDefault="00414714" w:rsidP="00F321C5">
            <w:pPr>
              <w:pStyle w:val="NormalWeb"/>
              <w:shd w:val="clear" w:color="auto" w:fill="FFFFFF"/>
              <w:spacing w:before="0" w:beforeAutospacing="0" w:after="0" w:afterAutospacing="0" w:line="360" w:lineRule="atLeast"/>
              <w:ind w:left="48" w:right="48"/>
              <w:jc w:val="both"/>
              <w:rPr>
                <w:color w:val="000000"/>
                <w:sz w:val="26"/>
                <w:szCs w:val="26"/>
              </w:rPr>
            </w:pPr>
            <w:r w:rsidRPr="00912A6B">
              <w:rPr>
                <w:rStyle w:val="Emphasis"/>
                <w:rFonts w:eastAsiaTheme="majorEastAsia"/>
                <w:color w:val="000000"/>
                <w:sz w:val="26"/>
                <w:szCs w:val="26"/>
              </w:rPr>
              <w:t>b. Cánh diều, chúng tôi, tiếng sáo, sáo đơn, sáo kép, sáo bè</w:t>
            </w:r>
          </w:p>
          <w:p w14:paraId="1A582DC4" w14:textId="77777777" w:rsidR="00414714" w:rsidRPr="00912A6B" w:rsidRDefault="00414714" w:rsidP="00F321C5">
            <w:pPr>
              <w:spacing w:line="360" w:lineRule="atLeast"/>
              <w:rPr>
                <w:b/>
              </w:rPr>
            </w:pPr>
          </w:p>
          <w:p w14:paraId="43E080BC" w14:textId="77777777" w:rsidR="00414714" w:rsidRPr="00912A6B" w:rsidRDefault="00414714" w:rsidP="00F321C5">
            <w:pPr>
              <w:spacing w:line="360" w:lineRule="atLeast"/>
              <w:rPr>
                <w:b/>
              </w:rPr>
            </w:pPr>
          </w:p>
          <w:p w14:paraId="16B77F8C" w14:textId="77777777" w:rsidR="00414714" w:rsidRPr="00912A6B" w:rsidRDefault="00414714" w:rsidP="00F321C5">
            <w:pPr>
              <w:spacing w:line="360" w:lineRule="atLeast"/>
              <w:rPr>
                <w:b/>
              </w:rPr>
            </w:pPr>
          </w:p>
          <w:p w14:paraId="18A4C9C5" w14:textId="77777777" w:rsidR="00414714" w:rsidRPr="00912A6B" w:rsidRDefault="00414714" w:rsidP="00F321C5">
            <w:pPr>
              <w:spacing w:line="360" w:lineRule="atLeast"/>
              <w:rPr>
                <w:lang w:val="en-US"/>
              </w:rPr>
            </w:pPr>
            <w:r w:rsidRPr="00912A6B">
              <w:rPr>
                <w:lang w:val="en-US"/>
              </w:rPr>
              <w:lastRenderedPageBreak/>
              <w:t>- Hs làm vào vở</w:t>
            </w:r>
          </w:p>
          <w:p w14:paraId="04DD4EFB" w14:textId="77777777" w:rsidR="00414714" w:rsidRPr="00912A6B" w:rsidRDefault="00414714" w:rsidP="00F321C5">
            <w:pPr>
              <w:spacing w:line="360" w:lineRule="atLeast"/>
              <w:rPr>
                <w:b/>
                <w:bCs/>
              </w:rPr>
            </w:pPr>
          </w:p>
          <w:p w14:paraId="392BA071" w14:textId="77777777" w:rsidR="00414714" w:rsidRPr="00912A6B" w:rsidRDefault="00414714" w:rsidP="00F321C5">
            <w:pPr>
              <w:spacing w:line="360" w:lineRule="atLeast"/>
              <w:rPr>
                <w:b/>
                <w:bCs/>
              </w:rPr>
            </w:pPr>
          </w:p>
          <w:p w14:paraId="59B6DDCD" w14:textId="77777777" w:rsidR="00414714" w:rsidRPr="00912A6B" w:rsidRDefault="00414714" w:rsidP="00F321C5">
            <w:pPr>
              <w:spacing w:line="360" w:lineRule="atLeast"/>
              <w:rPr>
                <w:b/>
                <w:bCs/>
              </w:rPr>
            </w:pPr>
          </w:p>
          <w:p w14:paraId="5767D7A4" w14:textId="77777777" w:rsidR="00414714" w:rsidRPr="00912A6B" w:rsidRDefault="00414714" w:rsidP="00F321C5">
            <w:pPr>
              <w:spacing w:line="360" w:lineRule="atLeast"/>
              <w:rPr>
                <w:b/>
                <w:bCs/>
              </w:rPr>
            </w:pPr>
          </w:p>
          <w:p w14:paraId="45C88412" w14:textId="77777777" w:rsidR="00414714" w:rsidRPr="00912A6B" w:rsidRDefault="00414714" w:rsidP="00F321C5">
            <w:pPr>
              <w:spacing w:line="360" w:lineRule="atLeast"/>
              <w:rPr>
                <w:b/>
                <w:bCs/>
              </w:rPr>
            </w:pPr>
          </w:p>
          <w:p w14:paraId="387F8A0B" w14:textId="77777777" w:rsidR="00414714" w:rsidRPr="00912A6B" w:rsidRDefault="00414714" w:rsidP="00F321C5">
            <w:pPr>
              <w:spacing w:line="360" w:lineRule="atLeast"/>
              <w:rPr>
                <w:b/>
                <w:bCs/>
              </w:rPr>
            </w:pPr>
          </w:p>
          <w:p w14:paraId="0FDFAA3B" w14:textId="77777777" w:rsidR="00414714" w:rsidRPr="00912A6B" w:rsidRDefault="00414714" w:rsidP="00F321C5">
            <w:pPr>
              <w:spacing w:line="360" w:lineRule="atLeast"/>
              <w:rPr>
                <w:b/>
                <w:bCs/>
              </w:rPr>
            </w:pPr>
          </w:p>
          <w:p w14:paraId="129251EF" w14:textId="77777777" w:rsidR="00414714" w:rsidRPr="00912A6B" w:rsidRDefault="00414714" w:rsidP="00F321C5">
            <w:pPr>
              <w:spacing w:line="360" w:lineRule="atLeast"/>
              <w:rPr>
                <w:b/>
                <w:bCs/>
              </w:rPr>
            </w:pPr>
          </w:p>
          <w:p w14:paraId="125DEFA8" w14:textId="77777777" w:rsidR="00414714" w:rsidRPr="00912A6B" w:rsidRDefault="00414714" w:rsidP="00F321C5">
            <w:pPr>
              <w:spacing w:line="360" w:lineRule="atLeast"/>
              <w:rPr>
                <w:b/>
                <w:bCs/>
              </w:rPr>
            </w:pPr>
          </w:p>
          <w:p w14:paraId="38BFAB7E" w14:textId="77777777" w:rsidR="00414714" w:rsidRPr="00912A6B" w:rsidRDefault="00414714" w:rsidP="00F321C5">
            <w:pPr>
              <w:spacing w:line="360" w:lineRule="atLeast"/>
              <w:rPr>
                <w:b/>
                <w:bCs/>
              </w:rPr>
            </w:pPr>
          </w:p>
          <w:p w14:paraId="2C22C1BD" w14:textId="77777777" w:rsidR="00414714" w:rsidRPr="00912A6B" w:rsidRDefault="00414714" w:rsidP="00F321C5">
            <w:pPr>
              <w:spacing w:line="360" w:lineRule="atLeast"/>
              <w:rPr>
                <w:b/>
                <w:bCs/>
              </w:rPr>
            </w:pPr>
          </w:p>
          <w:p w14:paraId="4C6F35A5" w14:textId="77777777" w:rsidR="00414714" w:rsidRPr="00912A6B" w:rsidRDefault="00414714" w:rsidP="00F321C5">
            <w:pPr>
              <w:spacing w:line="360" w:lineRule="atLeast"/>
              <w:rPr>
                <w:b/>
                <w:bCs/>
              </w:rPr>
            </w:pPr>
          </w:p>
          <w:p w14:paraId="6169C771" w14:textId="77777777" w:rsidR="00414714" w:rsidRPr="00912A6B" w:rsidRDefault="00414714" w:rsidP="00F321C5">
            <w:pPr>
              <w:spacing w:line="360" w:lineRule="atLeast"/>
              <w:rPr>
                <w:b/>
                <w:bCs/>
              </w:rPr>
            </w:pPr>
          </w:p>
          <w:p w14:paraId="32152559" w14:textId="77777777" w:rsidR="00414714" w:rsidRPr="00912A6B" w:rsidRDefault="00414714" w:rsidP="00F321C5">
            <w:pPr>
              <w:spacing w:line="360" w:lineRule="atLeast"/>
              <w:rPr>
                <w:lang w:val="en-US"/>
              </w:rPr>
            </w:pPr>
          </w:p>
        </w:tc>
      </w:tr>
    </w:tbl>
    <w:p w14:paraId="6142DF6A" w14:textId="77777777" w:rsidR="00414714" w:rsidRPr="009E385A" w:rsidRDefault="00414714" w:rsidP="00414714">
      <w:pPr>
        <w:spacing w:after="0" w:line="360" w:lineRule="atLeast"/>
        <w:rPr>
          <w:b/>
          <w:bCs/>
          <w:sz w:val="28"/>
          <w:szCs w:val="28"/>
        </w:rPr>
      </w:pPr>
      <w:r w:rsidRPr="009E385A">
        <w:rPr>
          <w:b/>
          <w:bCs/>
          <w:sz w:val="28"/>
          <w:szCs w:val="28"/>
        </w:rPr>
        <w:lastRenderedPageBreak/>
        <w:t>IV. ĐIỀU CHỈNH SAU TIẾT DẠY:</w:t>
      </w:r>
    </w:p>
    <w:p w14:paraId="5D81BE72" w14:textId="77777777" w:rsidR="00414714" w:rsidRPr="009E385A" w:rsidRDefault="00414714" w:rsidP="00414714">
      <w:pPr>
        <w:tabs>
          <w:tab w:val="left" w:leader="dot" w:pos="9639"/>
        </w:tabs>
        <w:spacing w:after="0" w:line="360" w:lineRule="atLeast"/>
        <w:rPr>
          <w:sz w:val="28"/>
          <w:szCs w:val="28"/>
        </w:rPr>
      </w:pPr>
      <w:r w:rsidRPr="009E385A">
        <w:rPr>
          <w:sz w:val="28"/>
          <w:szCs w:val="28"/>
        </w:rPr>
        <w:tab/>
      </w:r>
    </w:p>
    <w:p w14:paraId="55740C8E" w14:textId="77777777" w:rsidR="00414714" w:rsidRPr="009E385A" w:rsidRDefault="00414714" w:rsidP="00414714">
      <w:pPr>
        <w:tabs>
          <w:tab w:val="left" w:leader="dot" w:pos="9639"/>
        </w:tabs>
        <w:spacing w:after="0" w:line="360" w:lineRule="atLeast"/>
        <w:rPr>
          <w:sz w:val="28"/>
          <w:szCs w:val="28"/>
        </w:rPr>
      </w:pPr>
      <w:r w:rsidRPr="009E385A">
        <w:rPr>
          <w:sz w:val="28"/>
          <w:szCs w:val="28"/>
        </w:rPr>
        <w:tab/>
      </w:r>
    </w:p>
    <w:p w14:paraId="60128810" w14:textId="77777777" w:rsidR="00414714" w:rsidRPr="009E385A" w:rsidRDefault="00414714" w:rsidP="00414714">
      <w:pPr>
        <w:tabs>
          <w:tab w:val="left" w:leader="dot" w:pos="9639"/>
        </w:tabs>
        <w:spacing w:after="0" w:line="360" w:lineRule="atLeast"/>
        <w:rPr>
          <w:sz w:val="28"/>
          <w:szCs w:val="28"/>
        </w:rPr>
      </w:pPr>
      <w:r w:rsidRPr="009E385A">
        <w:rPr>
          <w:sz w:val="28"/>
          <w:szCs w:val="28"/>
        </w:rPr>
        <w:tab/>
      </w:r>
    </w:p>
    <w:p w14:paraId="41FABDE8" w14:textId="77777777" w:rsidR="00414714" w:rsidRDefault="00414714" w:rsidP="00414714">
      <w:pPr>
        <w:spacing w:after="0" w:line="360" w:lineRule="atLeast"/>
        <w:rPr>
          <w:rFonts w:eastAsia="DengXian Light"/>
          <w:b/>
        </w:rPr>
      </w:pPr>
    </w:p>
    <w:p w14:paraId="4B543CEE" w14:textId="77777777" w:rsidR="00414714" w:rsidRDefault="00414714" w:rsidP="00414714">
      <w:pPr>
        <w:spacing w:after="0" w:line="360" w:lineRule="atLeast"/>
        <w:rPr>
          <w:rFonts w:eastAsia="DengXian Light"/>
          <w:b/>
        </w:rPr>
      </w:pPr>
    </w:p>
    <w:p w14:paraId="79B25385" w14:textId="77777777" w:rsidR="00414714" w:rsidRDefault="00414714" w:rsidP="00414714">
      <w:pPr>
        <w:spacing w:after="0" w:line="360" w:lineRule="atLeast"/>
        <w:rPr>
          <w:rFonts w:eastAsia="DengXian Light"/>
          <w:b/>
        </w:rPr>
      </w:pPr>
    </w:p>
    <w:p w14:paraId="493B0615" w14:textId="77777777" w:rsidR="00414714" w:rsidRDefault="00414714" w:rsidP="00414714">
      <w:pPr>
        <w:spacing w:after="0" w:line="360" w:lineRule="atLeast"/>
        <w:rPr>
          <w:rFonts w:eastAsia="DengXian Light"/>
          <w:b/>
        </w:rPr>
      </w:pPr>
    </w:p>
    <w:p w14:paraId="78653BB4" w14:textId="77777777" w:rsidR="00414714" w:rsidRDefault="00414714" w:rsidP="00414714">
      <w:pPr>
        <w:spacing w:after="0" w:line="360" w:lineRule="atLeast"/>
        <w:rPr>
          <w:rFonts w:eastAsia="DengXian Light"/>
          <w:b/>
        </w:rPr>
      </w:pPr>
    </w:p>
    <w:p w14:paraId="5EB04DB1" w14:textId="77777777" w:rsidR="00414714" w:rsidRDefault="00414714" w:rsidP="00414714">
      <w:pPr>
        <w:spacing w:after="0" w:line="360" w:lineRule="atLeast"/>
        <w:rPr>
          <w:rFonts w:eastAsia="DengXian Light"/>
          <w:b/>
        </w:rPr>
      </w:pPr>
    </w:p>
    <w:p w14:paraId="2CA16F52" w14:textId="77777777" w:rsidR="00414714" w:rsidRDefault="00414714" w:rsidP="00414714">
      <w:pPr>
        <w:spacing w:after="0" w:line="360" w:lineRule="atLeast"/>
        <w:rPr>
          <w:rFonts w:eastAsia="DengXian Light"/>
          <w:b/>
        </w:rPr>
      </w:pPr>
    </w:p>
    <w:p w14:paraId="48386578" w14:textId="77777777" w:rsidR="00414714" w:rsidRDefault="00414714" w:rsidP="00414714">
      <w:pPr>
        <w:spacing w:after="0" w:line="360" w:lineRule="atLeast"/>
        <w:rPr>
          <w:rFonts w:eastAsia="DengXian Light"/>
          <w:b/>
        </w:rPr>
      </w:pPr>
    </w:p>
    <w:p w14:paraId="36998DC7" w14:textId="77777777" w:rsidR="00414714" w:rsidRDefault="00414714" w:rsidP="00414714">
      <w:pPr>
        <w:spacing w:after="0" w:line="360" w:lineRule="atLeast"/>
        <w:rPr>
          <w:rFonts w:eastAsia="DengXian Light"/>
          <w:b/>
        </w:rPr>
      </w:pPr>
    </w:p>
    <w:p w14:paraId="3BE0D553" w14:textId="77777777" w:rsidR="00414714" w:rsidRDefault="00414714" w:rsidP="00414714">
      <w:pPr>
        <w:spacing w:after="0" w:line="360" w:lineRule="atLeast"/>
        <w:rPr>
          <w:rFonts w:eastAsia="DengXian Light"/>
          <w:b/>
        </w:rPr>
      </w:pPr>
    </w:p>
    <w:p w14:paraId="3B649650" w14:textId="77777777" w:rsidR="00414714" w:rsidRDefault="00414714" w:rsidP="00414714">
      <w:pPr>
        <w:spacing w:after="0" w:line="360" w:lineRule="atLeast"/>
        <w:rPr>
          <w:rFonts w:eastAsia="DengXian Light"/>
          <w:b/>
        </w:rPr>
      </w:pPr>
    </w:p>
    <w:p w14:paraId="1CE747A4" w14:textId="77777777" w:rsidR="00414714" w:rsidRDefault="00414714" w:rsidP="00414714">
      <w:pPr>
        <w:spacing w:after="0" w:line="360" w:lineRule="atLeast"/>
        <w:rPr>
          <w:rFonts w:eastAsia="DengXian Light"/>
          <w:b/>
        </w:rPr>
      </w:pPr>
    </w:p>
    <w:p w14:paraId="6FB42A7A" w14:textId="77777777" w:rsidR="00414714" w:rsidRDefault="00414714" w:rsidP="00414714">
      <w:pPr>
        <w:spacing w:after="0" w:line="360" w:lineRule="atLeast"/>
        <w:rPr>
          <w:rFonts w:eastAsia="DengXian Light"/>
          <w:b/>
        </w:rPr>
      </w:pPr>
    </w:p>
    <w:p w14:paraId="6DCE8A98" w14:textId="77777777" w:rsidR="00414714" w:rsidRDefault="00414714" w:rsidP="00414714">
      <w:pPr>
        <w:spacing w:after="0" w:line="360" w:lineRule="atLeast"/>
        <w:rPr>
          <w:rFonts w:eastAsia="DengXian Light"/>
          <w:b/>
        </w:rPr>
      </w:pPr>
    </w:p>
    <w:p w14:paraId="27A7E839" w14:textId="77777777" w:rsidR="00414714" w:rsidRDefault="00414714" w:rsidP="00414714">
      <w:pPr>
        <w:spacing w:after="0" w:line="360" w:lineRule="atLeast"/>
        <w:rPr>
          <w:rFonts w:eastAsia="DengXian Light"/>
          <w:b/>
        </w:rPr>
      </w:pPr>
    </w:p>
    <w:p w14:paraId="6F84A80C" w14:textId="77777777" w:rsidR="00414714" w:rsidRDefault="00414714" w:rsidP="00414714">
      <w:pPr>
        <w:spacing w:after="0" w:line="360" w:lineRule="atLeast"/>
        <w:rPr>
          <w:rFonts w:eastAsia="DengXian Light"/>
          <w:b/>
        </w:rPr>
      </w:pPr>
    </w:p>
    <w:p w14:paraId="4F2FD04A" w14:textId="77777777" w:rsidR="00414714" w:rsidRDefault="00414714" w:rsidP="00414714">
      <w:pPr>
        <w:spacing w:after="0" w:line="360" w:lineRule="atLeast"/>
        <w:rPr>
          <w:rFonts w:eastAsia="DengXian Light"/>
          <w:b/>
        </w:rPr>
      </w:pPr>
    </w:p>
    <w:p w14:paraId="78569181" w14:textId="77777777" w:rsidR="00414714" w:rsidRDefault="00414714" w:rsidP="00414714">
      <w:pPr>
        <w:spacing w:after="0" w:line="360" w:lineRule="atLeast"/>
        <w:rPr>
          <w:rFonts w:eastAsia="DengXian Light"/>
          <w:b/>
        </w:rPr>
      </w:pPr>
    </w:p>
    <w:p w14:paraId="2C18EDE9" w14:textId="77777777" w:rsidR="00414714" w:rsidRDefault="00414714" w:rsidP="00414714">
      <w:pPr>
        <w:spacing w:after="0" w:line="360" w:lineRule="atLeast"/>
        <w:rPr>
          <w:rFonts w:eastAsia="DengXian Light"/>
          <w:b/>
        </w:rPr>
      </w:pPr>
    </w:p>
    <w:p w14:paraId="536BDAC9" w14:textId="77777777" w:rsidR="00414714" w:rsidRDefault="00414714" w:rsidP="00414714">
      <w:pPr>
        <w:spacing w:after="0" w:line="360" w:lineRule="atLeast"/>
        <w:rPr>
          <w:rFonts w:eastAsia="DengXian Light"/>
          <w:b/>
        </w:rPr>
      </w:pPr>
    </w:p>
    <w:p w14:paraId="6BB5345F" w14:textId="77777777" w:rsidR="00414714" w:rsidRDefault="00414714" w:rsidP="00414714">
      <w:pPr>
        <w:spacing w:after="0" w:line="360" w:lineRule="atLeast"/>
        <w:rPr>
          <w:rFonts w:eastAsia="DengXian Light"/>
          <w:b/>
        </w:rPr>
      </w:pPr>
    </w:p>
    <w:p w14:paraId="21A71B2C" w14:textId="77777777" w:rsidR="00414714" w:rsidRDefault="00414714" w:rsidP="00414714">
      <w:pPr>
        <w:spacing w:after="0" w:line="360" w:lineRule="atLeast"/>
        <w:rPr>
          <w:rFonts w:eastAsia="DengXian Light"/>
          <w:b/>
        </w:rPr>
      </w:pPr>
    </w:p>
    <w:p w14:paraId="22CA27CD" w14:textId="77777777" w:rsidR="00414714" w:rsidRDefault="00414714" w:rsidP="00414714">
      <w:pPr>
        <w:spacing w:after="0" w:line="360" w:lineRule="atLeast"/>
        <w:rPr>
          <w:rFonts w:eastAsia="DengXian Light"/>
          <w:b/>
        </w:rPr>
      </w:pPr>
    </w:p>
    <w:p w14:paraId="40659B85" w14:textId="77777777" w:rsidR="00414714" w:rsidRDefault="00414714" w:rsidP="00414714">
      <w:pPr>
        <w:spacing w:after="0" w:line="360" w:lineRule="atLeast"/>
        <w:rPr>
          <w:rFonts w:eastAsia="DengXian Light"/>
          <w:b/>
        </w:rPr>
      </w:pPr>
    </w:p>
    <w:p w14:paraId="150C1210" w14:textId="77777777" w:rsidR="00414714" w:rsidRDefault="00414714" w:rsidP="00414714">
      <w:pPr>
        <w:spacing w:after="0" w:line="360" w:lineRule="atLeast"/>
        <w:rPr>
          <w:rFonts w:eastAsia="DengXian Light"/>
          <w:b/>
        </w:rPr>
      </w:pPr>
    </w:p>
    <w:p w14:paraId="0B1DB400" w14:textId="77777777" w:rsidR="00414714" w:rsidRDefault="00414714" w:rsidP="00414714">
      <w:pPr>
        <w:spacing w:after="0" w:line="360" w:lineRule="atLeast"/>
        <w:rPr>
          <w:rFonts w:eastAsia="DengXian Light"/>
          <w:b/>
        </w:rPr>
      </w:pPr>
    </w:p>
    <w:p w14:paraId="18005C1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5F"/>
    <w:rsid w:val="00095750"/>
    <w:rsid w:val="000D2AC3"/>
    <w:rsid w:val="00414714"/>
    <w:rsid w:val="00616911"/>
    <w:rsid w:val="006678D1"/>
    <w:rsid w:val="00B163FB"/>
    <w:rsid w:val="00C60E74"/>
    <w:rsid w:val="00D9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C0C02-A57A-471F-8C88-C763A0A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714"/>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D9395F"/>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D9395F"/>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D9395F"/>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D9395F"/>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D9395F"/>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D9395F"/>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D9395F"/>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D9395F"/>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D9395F"/>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9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39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39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39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39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39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9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9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95F"/>
    <w:rPr>
      <w:rFonts w:eastAsiaTheme="majorEastAsia" w:cstheme="majorBidi"/>
      <w:color w:val="272727" w:themeColor="text1" w:themeTint="D8"/>
    </w:rPr>
  </w:style>
  <w:style w:type="paragraph" w:styleId="Title">
    <w:name w:val="Title"/>
    <w:basedOn w:val="Normal"/>
    <w:next w:val="Normal"/>
    <w:link w:val="TitleChar"/>
    <w:uiPriority w:val="10"/>
    <w:qFormat/>
    <w:rsid w:val="00D9395F"/>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D93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95F"/>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D939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95F"/>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D9395F"/>
    <w:rPr>
      <w:i/>
      <w:iCs/>
      <w:color w:val="404040" w:themeColor="text1" w:themeTint="BF"/>
    </w:rPr>
  </w:style>
  <w:style w:type="paragraph" w:styleId="ListParagraph">
    <w:name w:val="List Paragraph"/>
    <w:basedOn w:val="Normal"/>
    <w:uiPriority w:val="34"/>
    <w:qFormat/>
    <w:rsid w:val="00D9395F"/>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D9395F"/>
    <w:rPr>
      <w:i/>
      <w:iCs/>
      <w:color w:val="2F5496" w:themeColor="accent1" w:themeShade="BF"/>
    </w:rPr>
  </w:style>
  <w:style w:type="paragraph" w:styleId="IntenseQuote">
    <w:name w:val="Intense Quote"/>
    <w:basedOn w:val="Normal"/>
    <w:next w:val="Normal"/>
    <w:link w:val="IntenseQuoteChar"/>
    <w:uiPriority w:val="30"/>
    <w:qFormat/>
    <w:rsid w:val="00D9395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D9395F"/>
    <w:rPr>
      <w:i/>
      <w:iCs/>
      <w:color w:val="2F5496" w:themeColor="accent1" w:themeShade="BF"/>
    </w:rPr>
  </w:style>
  <w:style w:type="character" w:styleId="IntenseReference">
    <w:name w:val="Intense Reference"/>
    <w:basedOn w:val="DefaultParagraphFont"/>
    <w:uiPriority w:val="32"/>
    <w:qFormat/>
    <w:rsid w:val="00D9395F"/>
    <w:rPr>
      <w:b/>
      <w:bCs/>
      <w:smallCaps/>
      <w:color w:val="2F5496" w:themeColor="accent1" w:themeShade="BF"/>
      <w:spacing w:val="5"/>
    </w:rPr>
  </w:style>
  <w:style w:type="paragraph" w:styleId="NormalWeb">
    <w:name w:val="Normal (Web)"/>
    <w:basedOn w:val="Normal"/>
    <w:uiPriority w:val="99"/>
    <w:unhideWhenUsed/>
    <w:qFormat/>
    <w:rsid w:val="00414714"/>
    <w:pPr>
      <w:spacing w:before="100" w:beforeAutospacing="1" w:after="100" w:afterAutospacing="1" w:line="240" w:lineRule="auto"/>
    </w:pPr>
    <w:rPr>
      <w:rFonts w:eastAsia="Times New Roman"/>
      <w:noProof w:val="0"/>
      <w:sz w:val="24"/>
      <w:szCs w:val="24"/>
      <w:lang w:val="en-US"/>
    </w:rPr>
  </w:style>
  <w:style w:type="character" w:styleId="Emphasis">
    <w:name w:val="Emphasis"/>
    <w:uiPriority w:val="20"/>
    <w:qFormat/>
    <w:rsid w:val="00414714"/>
    <w:rPr>
      <w:i/>
      <w:iCs/>
    </w:rPr>
  </w:style>
  <w:style w:type="character" w:styleId="Strong">
    <w:name w:val="Strong"/>
    <w:uiPriority w:val="22"/>
    <w:qFormat/>
    <w:rsid w:val="00414714"/>
    <w:rPr>
      <w:b/>
      <w:bCs/>
    </w:rPr>
  </w:style>
  <w:style w:type="table" w:customStyle="1" w:styleId="TableGrid6">
    <w:name w:val="Table Grid6"/>
    <w:basedOn w:val="TableNormal"/>
    <w:next w:val="TableGrid"/>
    <w:uiPriority w:val="59"/>
    <w:rsid w:val="0041471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14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2025-04-11T08:02:00Z</dcterms:created>
  <dcterms:modified xsi:type="dcterms:W3CDTF">2025-04-11T08:02:00Z</dcterms:modified>
</cp:coreProperties>
</file>