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F4A1" w14:textId="77777777" w:rsidR="003373EC" w:rsidRPr="00AE59DA" w:rsidRDefault="003373EC" w:rsidP="003373EC">
      <w:pPr>
        <w:widowControl w:val="0"/>
        <w:autoSpaceDE w:val="0"/>
        <w:autoSpaceDN w:val="0"/>
        <w:spacing w:after="0" w:line="240" w:lineRule="auto"/>
        <w:jc w:val="center"/>
        <w:rPr>
          <w:rFonts w:ascii="Times New Roman" w:eastAsia="Times New Roman" w:hAnsi="Times New Roman"/>
          <w:b/>
          <w:bCs/>
          <w:sz w:val="28"/>
          <w:szCs w:val="28"/>
        </w:rPr>
      </w:pPr>
      <w:r w:rsidRPr="00AE59DA">
        <w:rPr>
          <w:rFonts w:ascii="Times New Roman" w:eastAsia="Times New Roman" w:hAnsi="Times New Roman"/>
          <w:b/>
          <w:bCs/>
          <w:sz w:val="28"/>
          <w:szCs w:val="28"/>
        </w:rPr>
        <w:t xml:space="preserve">BÀI 7. DÂN CƯ, HOẠT ĐỘNG SẢN XUẤT </w:t>
      </w:r>
    </w:p>
    <w:p w14:paraId="0B30A932" w14:textId="77777777" w:rsidR="003373EC" w:rsidRPr="00AE59DA" w:rsidRDefault="003373EC" w:rsidP="003373EC">
      <w:pPr>
        <w:widowControl w:val="0"/>
        <w:autoSpaceDE w:val="0"/>
        <w:autoSpaceDN w:val="0"/>
        <w:spacing w:after="0" w:line="240" w:lineRule="auto"/>
        <w:jc w:val="center"/>
        <w:rPr>
          <w:rFonts w:ascii="Times New Roman" w:eastAsia="Times New Roman" w:hAnsi="Times New Roman"/>
          <w:b/>
          <w:bCs/>
          <w:sz w:val="28"/>
          <w:szCs w:val="28"/>
        </w:rPr>
      </w:pPr>
      <w:r w:rsidRPr="00AE59DA">
        <w:rPr>
          <w:rFonts w:ascii="Times New Roman" w:eastAsia="Times New Roman" w:hAnsi="Times New Roman"/>
          <w:b/>
          <w:bCs/>
          <w:sz w:val="28"/>
          <w:szCs w:val="28"/>
        </w:rPr>
        <w:t>VÀ MỘT SỐ NÉT VĂN HÓA Ở VÙNG ĐỒNG BẰNG BẮC BỘ (tiết 3+4)</w:t>
      </w:r>
    </w:p>
    <w:p w14:paraId="64D79B6F" w14:textId="77777777" w:rsidR="003373EC" w:rsidRDefault="003373EC" w:rsidP="003373EC">
      <w:pPr>
        <w:widowControl w:val="0"/>
        <w:autoSpaceDE w:val="0"/>
        <w:autoSpaceDN w:val="0"/>
        <w:spacing w:after="0" w:line="240" w:lineRule="auto"/>
        <w:jc w:val="center"/>
        <w:rPr>
          <w:rFonts w:ascii="Times New Roman" w:eastAsia="Times New Roman" w:hAnsi="Times New Roman"/>
          <w:b/>
          <w:bCs/>
          <w:sz w:val="28"/>
          <w:szCs w:val="28"/>
        </w:rPr>
      </w:pPr>
      <w:r w:rsidRPr="00AE59DA">
        <w:rPr>
          <w:rFonts w:ascii="Times New Roman" w:eastAsia="Times New Roman" w:hAnsi="Times New Roman"/>
          <w:b/>
          <w:bCs/>
          <w:sz w:val="28"/>
          <w:szCs w:val="28"/>
        </w:rPr>
        <w:t>Ngày dạy: 26</w:t>
      </w:r>
      <w:r>
        <w:rPr>
          <w:rFonts w:ascii="Times New Roman" w:eastAsia="Times New Roman" w:hAnsi="Times New Roman"/>
          <w:b/>
          <w:bCs/>
          <w:sz w:val="28"/>
          <w:szCs w:val="28"/>
        </w:rPr>
        <w:t xml:space="preserve"> </w:t>
      </w:r>
      <w:r w:rsidRPr="00AE59DA">
        <w:rPr>
          <w:rFonts w:ascii="Times New Roman" w:eastAsia="Times New Roman" w:hAnsi="Times New Roman"/>
          <w:b/>
          <w:bCs/>
          <w:sz w:val="28"/>
          <w:szCs w:val="28"/>
        </w:rPr>
        <w:t>+</w:t>
      </w:r>
      <w:r>
        <w:rPr>
          <w:rFonts w:ascii="Times New Roman" w:eastAsia="Times New Roman" w:hAnsi="Times New Roman"/>
          <w:b/>
          <w:bCs/>
          <w:sz w:val="28"/>
          <w:szCs w:val="28"/>
        </w:rPr>
        <w:t xml:space="preserve"> 29 </w:t>
      </w:r>
      <w:r w:rsidRPr="00AE59DA">
        <w:rPr>
          <w:rFonts w:ascii="Times New Roman" w:eastAsia="Times New Roman" w:hAnsi="Times New Roman"/>
          <w:b/>
          <w:bCs/>
          <w:sz w:val="28"/>
          <w:szCs w:val="28"/>
        </w:rPr>
        <w:t>/11/2024</w:t>
      </w:r>
    </w:p>
    <w:p w14:paraId="3E72DAF9" w14:textId="77777777" w:rsidR="003373EC" w:rsidRPr="00AE59DA" w:rsidRDefault="003373EC" w:rsidP="003373EC">
      <w:pPr>
        <w:widowControl w:val="0"/>
        <w:autoSpaceDE w:val="0"/>
        <w:autoSpaceDN w:val="0"/>
        <w:spacing w:after="0" w:line="240" w:lineRule="auto"/>
        <w:jc w:val="center"/>
        <w:rPr>
          <w:rFonts w:ascii="Times New Roman" w:eastAsia="Times New Roman" w:hAnsi="Times New Roman"/>
          <w:b/>
          <w:bCs/>
          <w:sz w:val="28"/>
          <w:szCs w:val="28"/>
        </w:rPr>
      </w:pPr>
    </w:p>
    <w:p w14:paraId="574760A4" w14:textId="77777777" w:rsidR="003373EC" w:rsidRPr="00AE59DA" w:rsidRDefault="003373EC" w:rsidP="003373EC">
      <w:pPr>
        <w:widowControl w:val="0"/>
        <w:autoSpaceDE w:val="0"/>
        <w:autoSpaceDN w:val="0"/>
        <w:spacing w:after="0" w:line="240" w:lineRule="auto"/>
        <w:rPr>
          <w:rFonts w:ascii="Times New Roman" w:eastAsia="Times New Roman" w:hAnsi="Times New Roman"/>
          <w:b/>
          <w:bCs/>
          <w:sz w:val="28"/>
          <w:szCs w:val="28"/>
        </w:rPr>
      </w:pPr>
      <w:r w:rsidRPr="00AE59DA">
        <w:rPr>
          <w:rFonts w:ascii="Times New Roman" w:eastAsia="Times New Roman" w:hAnsi="Times New Roman"/>
          <w:b/>
          <w:bCs/>
          <w:sz w:val="28"/>
          <w:szCs w:val="28"/>
        </w:rPr>
        <w:t xml:space="preserve">I. </w:t>
      </w:r>
      <w:r w:rsidRPr="00AE59DA">
        <w:rPr>
          <w:rFonts w:ascii="Times New Roman" w:eastAsia="Times New Roman" w:hAnsi="Times New Roman"/>
          <w:b/>
          <w:bCs/>
          <w:sz w:val="28"/>
          <w:szCs w:val="28"/>
          <w:lang w:val="vi"/>
        </w:rPr>
        <w:t>YÊU CẦU CẦN ĐẠT</w:t>
      </w:r>
    </w:p>
    <w:p w14:paraId="685359C7" w14:textId="77777777" w:rsidR="003373EC" w:rsidRPr="00AE59DA" w:rsidRDefault="003373EC" w:rsidP="003373EC">
      <w:pPr>
        <w:widowControl w:val="0"/>
        <w:tabs>
          <w:tab w:val="left" w:pos="851"/>
          <w:tab w:val="left" w:pos="1134"/>
          <w:tab w:val="left" w:pos="2694"/>
        </w:tabs>
        <w:autoSpaceDE w:val="0"/>
        <w:autoSpaceDN w:val="0"/>
        <w:spacing w:after="0" w:line="240" w:lineRule="auto"/>
        <w:rPr>
          <w:rFonts w:ascii="Times New Roman" w:eastAsia="Times New Roman" w:hAnsi="Times New Roman"/>
          <w:b/>
          <w:sz w:val="28"/>
          <w:szCs w:val="28"/>
          <w:lang w:val="vi"/>
        </w:rPr>
      </w:pPr>
      <w:r w:rsidRPr="00AE59DA">
        <w:rPr>
          <w:rFonts w:ascii="Times New Roman" w:eastAsia="Times New Roman" w:hAnsi="Times New Roman"/>
          <w:b/>
          <w:sz w:val="28"/>
          <w:szCs w:val="28"/>
        </w:rPr>
        <w:t xml:space="preserve">1.1. </w:t>
      </w:r>
      <w:r w:rsidRPr="00AE59DA">
        <w:rPr>
          <w:rFonts w:ascii="Times New Roman" w:eastAsia="Times New Roman" w:hAnsi="Times New Roman"/>
          <w:b/>
          <w:sz w:val="28"/>
          <w:szCs w:val="28"/>
          <w:lang w:val="vi"/>
        </w:rPr>
        <w:t>Năng lực đặc</w:t>
      </w:r>
      <w:r w:rsidRPr="00AE59DA">
        <w:rPr>
          <w:rFonts w:ascii="Times New Roman" w:eastAsia="Times New Roman" w:hAnsi="Times New Roman"/>
          <w:b/>
          <w:spacing w:val="-4"/>
          <w:sz w:val="28"/>
          <w:szCs w:val="28"/>
          <w:lang w:val="vi"/>
        </w:rPr>
        <w:t xml:space="preserve"> </w:t>
      </w:r>
      <w:r w:rsidRPr="00AE59DA">
        <w:rPr>
          <w:rFonts w:ascii="Times New Roman" w:eastAsia="Times New Roman" w:hAnsi="Times New Roman"/>
          <w:b/>
          <w:sz w:val="28"/>
          <w:szCs w:val="28"/>
          <w:lang w:val="vi"/>
        </w:rPr>
        <w:t>thù</w:t>
      </w:r>
    </w:p>
    <w:p w14:paraId="60A81E34"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sz w:val="28"/>
          <w:szCs w:val="28"/>
        </w:rPr>
      </w:pPr>
      <w:r w:rsidRPr="00AE59DA">
        <w:rPr>
          <w:rFonts w:ascii="Times New Roman" w:eastAsia="Times New Roman" w:hAnsi="Times New Roman"/>
          <w:sz w:val="28"/>
          <w:szCs w:val="28"/>
        </w:rPr>
        <w:t>- Kể được tên một số dân tộc ở vùng Đồng bằng Bắc Bộ.</w:t>
      </w:r>
    </w:p>
    <w:p w14:paraId="2C9B94D9"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sz w:val="28"/>
          <w:szCs w:val="28"/>
        </w:rPr>
      </w:pPr>
      <w:r w:rsidRPr="00AE59DA">
        <w:rPr>
          <w:rFonts w:ascii="Times New Roman" w:eastAsia="Times New Roman" w:hAnsi="Times New Roman"/>
          <w:sz w:val="28"/>
          <w:szCs w:val="28"/>
        </w:rPr>
        <w:t>- Nhận xét và giải thích được ở mức độ đơn giản sự phân bố dân cư ở vùng Đồng bằng Bắc Bộ thông qua bản đồ hoặc lược đồ phân bố dân cư.</w:t>
      </w:r>
    </w:p>
    <w:p w14:paraId="67AA0825"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sz w:val="28"/>
          <w:szCs w:val="28"/>
        </w:rPr>
      </w:pPr>
      <w:r w:rsidRPr="00AE59DA">
        <w:rPr>
          <w:rFonts w:ascii="Times New Roman" w:eastAsia="Times New Roman" w:hAnsi="Times New Roman"/>
          <w:sz w:val="28"/>
          <w:szCs w:val="28"/>
        </w:rPr>
        <w:t>- Mô tả được một số hoạt động sản xuất truyền thống (trồng lúa nước, nghề thủ công....) ở Đồng bằng Bắc Bộ.</w:t>
      </w:r>
    </w:p>
    <w:p w14:paraId="01075FF1"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sz w:val="28"/>
          <w:szCs w:val="28"/>
        </w:rPr>
      </w:pPr>
      <w:r w:rsidRPr="00AE59DA">
        <w:rPr>
          <w:rFonts w:ascii="Times New Roman" w:eastAsia="Times New Roman" w:hAnsi="Times New Roman"/>
          <w:sz w:val="28"/>
          <w:szCs w:val="28"/>
        </w:rPr>
        <w:t xml:space="preserve">- Mô tả được một hệ thống đê và nêu được vai trò của đê điều trong trị thuỷ. </w:t>
      </w:r>
    </w:p>
    <w:p w14:paraId="12F854A1"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sz w:val="28"/>
          <w:szCs w:val="28"/>
        </w:rPr>
      </w:pPr>
      <w:r w:rsidRPr="00AE59DA">
        <w:rPr>
          <w:rFonts w:ascii="Times New Roman" w:eastAsia="Times New Roman" w:hAnsi="Times New Roman"/>
          <w:sz w:val="28"/>
          <w:szCs w:val="28"/>
        </w:rPr>
        <w:t>- Mô tả được một số nét văn hoá ở làng quê vùng Đồng bằng Bắc Bộ.</w:t>
      </w:r>
    </w:p>
    <w:p w14:paraId="5BD3612E" w14:textId="77777777" w:rsidR="003373EC" w:rsidRPr="00AE59DA" w:rsidRDefault="003373EC" w:rsidP="003373EC">
      <w:pPr>
        <w:widowControl w:val="0"/>
        <w:tabs>
          <w:tab w:val="left" w:pos="851"/>
        </w:tabs>
        <w:autoSpaceDE w:val="0"/>
        <w:autoSpaceDN w:val="0"/>
        <w:spacing w:after="0" w:line="240" w:lineRule="auto"/>
        <w:outlineLvl w:val="0"/>
        <w:rPr>
          <w:rFonts w:ascii="Times New Roman" w:eastAsia="Times New Roman" w:hAnsi="Times New Roman"/>
          <w:b/>
          <w:bCs/>
          <w:color w:val="000000"/>
          <w:sz w:val="28"/>
          <w:szCs w:val="28"/>
          <w:lang w:val="vi"/>
        </w:rPr>
      </w:pPr>
      <w:r w:rsidRPr="00AE59DA">
        <w:rPr>
          <w:rFonts w:ascii="Times New Roman" w:eastAsia="Times New Roman" w:hAnsi="Times New Roman"/>
          <w:b/>
          <w:bCs/>
          <w:color w:val="000000"/>
          <w:sz w:val="28"/>
          <w:szCs w:val="28"/>
        </w:rPr>
        <w:t xml:space="preserve">1.2. </w:t>
      </w:r>
      <w:r w:rsidRPr="00AE59DA">
        <w:rPr>
          <w:rFonts w:ascii="Times New Roman" w:eastAsia="Times New Roman" w:hAnsi="Times New Roman"/>
          <w:b/>
          <w:bCs/>
          <w:color w:val="000000"/>
          <w:sz w:val="28"/>
          <w:szCs w:val="28"/>
          <w:lang w:val="vi"/>
        </w:rPr>
        <w:t>Năng lực</w:t>
      </w:r>
      <w:r w:rsidRPr="00AE59DA">
        <w:rPr>
          <w:rFonts w:ascii="Times New Roman" w:eastAsia="Times New Roman" w:hAnsi="Times New Roman"/>
          <w:b/>
          <w:bCs/>
          <w:color w:val="000000"/>
          <w:spacing w:val="-5"/>
          <w:sz w:val="28"/>
          <w:szCs w:val="28"/>
          <w:lang w:val="vi"/>
        </w:rPr>
        <w:t xml:space="preserve"> </w:t>
      </w:r>
      <w:r w:rsidRPr="00AE59DA">
        <w:rPr>
          <w:rFonts w:ascii="Times New Roman" w:eastAsia="Times New Roman" w:hAnsi="Times New Roman"/>
          <w:b/>
          <w:bCs/>
          <w:color w:val="000000"/>
          <w:sz w:val="28"/>
          <w:szCs w:val="28"/>
          <w:lang w:val="vi"/>
        </w:rPr>
        <w:t>chung</w:t>
      </w:r>
    </w:p>
    <w:p w14:paraId="57440BFF"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color w:val="000000"/>
          <w:sz w:val="28"/>
          <w:szCs w:val="28"/>
        </w:rPr>
      </w:pPr>
      <w:r w:rsidRPr="00AE59DA">
        <w:rPr>
          <w:rFonts w:ascii="Times New Roman" w:eastAsia="Times New Roman" w:hAnsi="Times New Roman"/>
          <w:color w:val="000000"/>
          <w:sz w:val="28"/>
          <w:szCs w:val="28"/>
        </w:rPr>
        <w:t>- Năng lực tự chủ, tự học: Có biểu hiện chú ý học tập, tự giác tìm hiểu về dân cư, hoạt động sản xuất và một số nét văn hóa ở vùng Đồng bằng Bắc Bộ.</w:t>
      </w:r>
    </w:p>
    <w:p w14:paraId="688D158B"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color w:val="000000"/>
          <w:sz w:val="28"/>
          <w:szCs w:val="28"/>
        </w:rPr>
      </w:pPr>
      <w:r w:rsidRPr="00AE59DA">
        <w:rPr>
          <w:rFonts w:ascii="Times New Roman" w:eastAsia="Times New Roman" w:hAnsi="Times New Roman"/>
          <w:color w:val="000000"/>
          <w:sz w:val="28"/>
          <w:szCs w:val="28"/>
        </w:rPr>
        <w:t xml:space="preserve">- </w:t>
      </w:r>
      <w:r w:rsidRPr="00AE59DA">
        <w:rPr>
          <w:rFonts w:ascii="Times New Roman" w:eastAsia="Times New Roman" w:hAnsi="Times New Roman"/>
          <w:color w:val="000000"/>
          <w:sz w:val="28"/>
          <w:szCs w:val="28"/>
          <w:lang w:val="vi"/>
        </w:rPr>
        <w:t xml:space="preserve">Năng lực giải quyết vấn đề và sáng tạo: Có biểu hiện tích cực, sáng tạo trong các hoạt động </w:t>
      </w:r>
      <w:r w:rsidRPr="00AE59DA">
        <w:rPr>
          <w:rFonts w:ascii="Times New Roman" w:eastAsia="Times New Roman" w:hAnsi="Times New Roman"/>
          <w:color w:val="000000"/>
          <w:sz w:val="28"/>
          <w:szCs w:val="28"/>
        </w:rPr>
        <w:t>học tập.</w:t>
      </w:r>
    </w:p>
    <w:p w14:paraId="07806285"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color w:val="000000"/>
          <w:sz w:val="28"/>
          <w:szCs w:val="28"/>
        </w:rPr>
      </w:pPr>
      <w:r w:rsidRPr="00AE59DA">
        <w:rPr>
          <w:rFonts w:ascii="Times New Roman" w:eastAsia="Times New Roman" w:hAnsi="Times New Roman"/>
          <w:color w:val="000000"/>
          <w:sz w:val="28"/>
          <w:szCs w:val="28"/>
        </w:rPr>
        <w:t xml:space="preserve">- </w:t>
      </w:r>
      <w:r w:rsidRPr="00AE59DA">
        <w:rPr>
          <w:rFonts w:ascii="Times New Roman" w:eastAsia="Times New Roman" w:hAnsi="Times New Roman"/>
          <w:color w:val="000000"/>
          <w:sz w:val="28"/>
          <w:szCs w:val="28"/>
          <w:lang w:val="vi"/>
        </w:rPr>
        <w:t xml:space="preserve">Năng lực giao tiếp và hợp tác: </w:t>
      </w:r>
      <w:r w:rsidRPr="00AE59DA">
        <w:rPr>
          <w:rFonts w:ascii="Times New Roman" w:eastAsia="Times New Roman" w:hAnsi="Times New Roman"/>
          <w:color w:val="000000"/>
          <w:sz w:val="28"/>
          <w:szCs w:val="28"/>
        </w:rPr>
        <w:t>Làm việc nhóm, trình bày kết quả thực hiện nhiệm vụ học tập.</w:t>
      </w:r>
    </w:p>
    <w:p w14:paraId="635046CE" w14:textId="77777777" w:rsidR="003373EC" w:rsidRPr="00AE59DA" w:rsidRDefault="003373EC" w:rsidP="003373EC">
      <w:pPr>
        <w:widowControl w:val="0"/>
        <w:tabs>
          <w:tab w:val="left" w:pos="851"/>
        </w:tabs>
        <w:autoSpaceDE w:val="0"/>
        <w:autoSpaceDN w:val="0"/>
        <w:spacing w:after="0" w:line="240" w:lineRule="auto"/>
        <w:outlineLvl w:val="0"/>
        <w:rPr>
          <w:rFonts w:ascii="Times New Roman" w:eastAsia="Times New Roman" w:hAnsi="Times New Roman"/>
          <w:b/>
          <w:bCs/>
          <w:color w:val="000000"/>
          <w:sz w:val="28"/>
          <w:szCs w:val="28"/>
          <w:lang w:val="vi"/>
        </w:rPr>
      </w:pPr>
      <w:r w:rsidRPr="00AE59DA">
        <w:rPr>
          <w:rFonts w:ascii="Times New Roman" w:eastAsia="Times New Roman" w:hAnsi="Times New Roman"/>
          <w:b/>
          <w:bCs/>
          <w:color w:val="000000"/>
          <w:sz w:val="28"/>
          <w:szCs w:val="28"/>
        </w:rPr>
        <w:t xml:space="preserve">1.3. </w:t>
      </w:r>
      <w:r w:rsidRPr="00AE59DA">
        <w:rPr>
          <w:rFonts w:ascii="Times New Roman" w:eastAsia="Times New Roman" w:hAnsi="Times New Roman"/>
          <w:b/>
          <w:bCs/>
          <w:color w:val="000000"/>
          <w:sz w:val="28"/>
          <w:szCs w:val="28"/>
          <w:lang w:val="vi"/>
        </w:rPr>
        <w:t>Phẩm</w:t>
      </w:r>
      <w:r w:rsidRPr="00AE59DA">
        <w:rPr>
          <w:rFonts w:ascii="Times New Roman" w:eastAsia="Times New Roman" w:hAnsi="Times New Roman"/>
          <w:b/>
          <w:bCs/>
          <w:color w:val="000000"/>
          <w:spacing w:val="-4"/>
          <w:sz w:val="28"/>
          <w:szCs w:val="28"/>
          <w:lang w:val="vi"/>
        </w:rPr>
        <w:t xml:space="preserve"> </w:t>
      </w:r>
      <w:r w:rsidRPr="00AE59DA">
        <w:rPr>
          <w:rFonts w:ascii="Times New Roman" w:eastAsia="Times New Roman" w:hAnsi="Times New Roman"/>
          <w:b/>
          <w:bCs/>
          <w:color w:val="000000"/>
          <w:sz w:val="28"/>
          <w:szCs w:val="28"/>
          <w:lang w:val="vi"/>
        </w:rPr>
        <w:t>chất</w:t>
      </w:r>
    </w:p>
    <w:p w14:paraId="19B93969"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color w:val="000000"/>
          <w:spacing w:val="-6"/>
          <w:sz w:val="28"/>
          <w:szCs w:val="28"/>
        </w:rPr>
      </w:pPr>
      <w:r w:rsidRPr="00AE59DA">
        <w:rPr>
          <w:rFonts w:ascii="Times New Roman" w:eastAsia="Times New Roman" w:hAnsi="Times New Roman"/>
          <w:color w:val="000000"/>
          <w:spacing w:val="-6"/>
          <w:sz w:val="28"/>
          <w:szCs w:val="28"/>
        </w:rPr>
        <w:t>- Trách nhiệm: Có ý thức bảo vệ môi trường tự nhiên và các sản phẩm do con người tạo ra.</w:t>
      </w:r>
    </w:p>
    <w:p w14:paraId="71DC2C2F" w14:textId="77777777" w:rsidR="003373EC" w:rsidRPr="00AE59DA" w:rsidRDefault="003373EC" w:rsidP="003373EC">
      <w:pPr>
        <w:widowControl w:val="0"/>
        <w:tabs>
          <w:tab w:val="left" w:pos="851"/>
        </w:tabs>
        <w:autoSpaceDE w:val="0"/>
        <w:autoSpaceDN w:val="0"/>
        <w:spacing w:after="0" w:line="240" w:lineRule="auto"/>
        <w:ind w:firstLine="567"/>
        <w:rPr>
          <w:rFonts w:ascii="Times New Roman" w:eastAsia="Times New Roman" w:hAnsi="Times New Roman"/>
          <w:color w:val="000000"/>
          <w:sz w:val="28"/>
          <w:szCs w:val="28"/>
        </w:rPr>
      </w:pPr>
      <w:r w:rsidRPr="00AE59DA">
        <w:rPr>
          <w:rFonts w:ascii="Times New Roman" w:eastAsia="Times New Roman" w:hAnsi="Times New Roman"/>
          <w:color w:val="000000"/>
          <w:sz w:val="28"/>
          <w:szCs w:val="28"/>
        </w:rPr>
        <w:t>- Chăm chỉ: Hoàn thành đầy đủ nhiệm vụ học tập và luôn tự giác tìm hiểu, khám phá tri thức liên quan đến nội dung bài học.</w:t>
      </w:r>
    </w:p>
    <w:p w14:paraId="26980C60" w14:textId="77777777" w:rsidR="003373EC" w:rsidRPr="00AE59DA" w:rsidRDefault="003373EC" w:rsidP="003373EC">
      <w:pPr>
        <w:widowControl w:val="0"/>
        <w:tabs>
          <w:tab w:val="left" w:pos="709"/>
          <w:tab w:val="left" w:pos="851"/>
          <w:tab w:val="left" w:pos="1042"/>
        </w:tabs>
        <w:autoSpaceDE w:val="0"/>
        <w:autoSpaceDN w:val="0"/>
        <w:spacing w:after="0" w:line="240" w:lineRule="auto"/>
        <w:outlineLvl w:val="0"/>
        <w:rPr>
          <w:rFonts w:ascii="Times New Roman" w:eastAsia="Times New Roman" w:hAnsi="Times New Roman"/>
          <w:b/>
          <w:bCs/>
          <w:color w:val="000000"/>
          <w:sz w:val="28"/>
          <w:szCs w:val="28"/>
          <w:lang w:val="vi"/>
        </w:rPr>
      </w:pPr>
      <w:r w:rsidRPr="00AE59DA">
        <w:rPr>
          <w:rFonts w:ascii="Times New Roman" w:eastAsia="Times New Roman" w:hAnsi="Times New Roman"/>
          <w:b/>
          <w:bCs/>
          <w:color w:val="000000"/>
          <w:sz w:val="28"/>
          <w:szCs w:val="28"/>
        </w:rPr>
        <w:t xml:space="preserve">II. </w:t>
      </w:r>
      <w:r w:rsidRPr="00AE59DA">
        <w:rPr>
          <w:rFonts w:ascii="Times New Roman" w:eastAsia="Times New Roman" w:hAnsi="Times New Roman"/>
          <w:b/>
          <w:bCs/>
          <w:color w:val="000000"/>
          <w:sz w:val="28"/>
          <w:szCs w:val="28"/>
          <w:lang w:val="vi"/>
        </w:rPr>
        <w:t>ĐỒ DÙNG DẠY HỌC</w:t>
      </w:r>
    </w:p>
    <w:p w14:paraId="321F77BF" w14:textId="77777777" w:rsidR="003373EC" w:rsidRPr="00AE59DA" w:rsidRDefault="003373EC" w:rsidP="003373EC">
      <w:pPr>
        <w:widowControl w:val="0"/>
        <w:tabs>
          <w:tab w:val="left" w:pos="1249"/>
        </w:tabs>
        <w:autoSpaceDE w:val="0"/>
        <w:autoSpaceDN w:val="0"/>
        <w:spacing w:after="0" w:line="240" w:lineRule="auto"/>
        <w:ind w:firstLine="567"/>
        <w:rPr>
          <w:rFonts w:ascii="Times New Roman" w:eastAsia="Times New Roman" w:hAnsi="Times New Roman"/>
          <w:color w:val="000000"/>
          <w:sz w:val="28"/>
          <w:szCs w:val="28"/>
        </w:rPr>
      </w:pPr>
      <w:r w:rsidRPr="00AE59DA">
        <w:rPr>
          <w:rFonts w:ascii="Times New Roman" w:eastAsia="Times New Roman" w:hAnsi="Times New Roman"/>
          <w:color w:val="000000"/>
          <w:sz w:val="28"/>
          <w:szCs w:val="28"/>
        </w:rPr>
        <w:t>- Bản đồ hoặc lược đồ phân bố dân cư vùng Đồng bằng Bắc Bộ.</w:t>
      </w:r>
    </w:p>
    <w:p w14:paraId="7C41AF0D" w14:textId="77777777" w:rsidR="003373EC" w:rsidRPr="00AE59DA" w:rsidRDefault="003373EC" w:rsidP="003373EC">
      <w:pPr>
        <w:widowControl w:val="0"/>
        <w:tabs>
          <w:tab w:val="left" w:pos="1249"/>
        </w:tabs>
        <w:autoSpaceDE w:val="0"/>
        <w:autoSpaceDN w:val="0"/>
        <w:spacing w:after="0" w:line="240" w:lineRule="auto"/>
        <w:ind w:firstLine="567"/>
        <w:rPr>
          <w:rFonts w:ascii="Times New Roman" w:eastAsia="Times New Roman" w:hAnsi="Times New Roman"/>
          <w:sz w:val="28"/>
          <w:szCs w:val="28"/>
        </w:rPr>
      </w:pPr>
      <w:r w:rsidRPr="00AE59DA">
        <w:rPr>
          <w:rFonts w:ascii="Times New Roman" w:eastAsia="Times New Roman" w:hAnsi="Times New Roman"/>
          <w:sz w:val="28"/>
          <w:szCs w:val="28"/>
        </w:rPr>
        <w:t xml:space="preserve">- Tranh ảnh về trồng lúa nước, nghề thủ công, đê, làng quê ở vùng Đồng bằng Bắc Bộ </w:t>
      </w:r>
    </w:p>
    <w:p w14:paraId="7EE58FAA" w14:textId="77777777" w:rsidR="003373EC" w:rsidRPr="00AE59DA" w:rsidRDefault="003373EC" w:rsidP="003373EC">
      <w:pPr>
        <w:widowControl w:val="0"/>
        <w:tabs>
          <w:tab w:val="left" w:pos="1249"/>
        </w:tabs>
        <w:autoSpaceDE w:val="0"/>
        <w:autoSpaceDN w:val="0"/>
        <w:spacing w:after="0" w:line="240" w:lineRule="auto"/>
        <w:ind w:firstLine="567"/>
        <w:rPr>
          <w:rFonts w:ascii="Times New Roman" w:eastAsia="Times New Roman" w:hAnsi="Times New Roman"/>
          <w:sz w:val="28"/>
          <w:szCs w:val="28"/>
        </w:rPr>
      </w:pPr>
      <w:r w:rsidRPr="00AE59DA">
        <w:rPr>
          <w:rFonts w:ascii="Times New Roman" w:eastAsia="Times New Roman" w:hAnsi="Times New Roman"/>
          <w:sz w:val="28"/>
          <w:szCs w:val="28"/>
        </w:rPr>
        <w:t>- Máy tính, máy chiếu (nếu có điều kiện).</w:t>
      </w:r>
    </w:p>
    <w:p w14:paraId="47C55608" w14:textId="77777777" w:rsidR="003373EC" w:rsidRPr="00AE59DA" w:rsidRDefault="003373EC" w:rsidP="003373EC">
      <w:pPr>
        <w:widowControl w:val="0"/>
        <w:tabs>
          <w:tab w:val="left" w:pos="1249"/>
        </w:tabs>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b/>
          <w:bCs/>
          <w:sz w:val="28"/>
          <w:szCs w:val="28"/>
        </w:rPr>
        <w:t>III.</w:t>
      </w:r>
      <w:r w:rsidRPr="00AE59DA">
        <w:rPr>
          <w:rFonts w:ascii="Times New Roman" w:eastAsia="Times New Roman" w:hAnsi="Times New Roman"/>
          <w:b/>
          <w:bCs/>
          <w:sz w:val="28"/>
          <w:szCs w:val="28"/>
          <w:lang w:val="vi"/>
        </w:rPr>
        <w:t>CÁC HOẠT ĐỘNG DẠY HỌC CHỦ YẾU</w:t>
      </w:r>
    </w:p>
    <w:tbl>
      <w:tblPr>
        <w:tblW w:w="935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4535"/>
        <w:gridCol w:w="3969"/>
      </w:tblGrid>
      <w:tr w:rsidR="003373EC" w:rsidRPr="00AE59DA" w14:paraId="68241ED2" w14:textId="77777777" w:rsidTr="00CD5A42">
        <w:tc>
          <w:tcPr>
            <w:tcW w:w="850" w:type="dxa"/>
          </w:tcPr>
          <w:p w14:paraId="788252A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
                <w:sz w:val="28"/>
                <w:szCs w:val="28"/>
              </w:rPr>
            </w:pPr>
            <w:r w:rsidRPr="00AE59DA">
              <w:rPr>
                <w:rFonts w:ascii="Times New Roman" w:eastAsia="Times New Roman" w:hAnsi="Times New Roman"/>
                <w:b/>
                <w:sz w:val="28"/>
                <w:szCs w:val="28"/>
              </w:rPr>
              <w:t>Thời gian</w:t>
            </w:r>
          </w:p>
        </w:tc>
        <w:tc>
          <w:tcPr>
            <w:tcW w:w="4535" w:type="dxa"/>
            <w:shd w:val="clear" w:color="auto" w:fill="auto"/>
            <w:vAlign w:val="center"/>
          </w:tcPr>
          <w:p w14:paraId="3AAB055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
                <w:sz w:val="28"/>
                <w:szCs w:val="28"/>
                <w:lang w:val="vi"/>
              </w:rPr>
            </w:pPr>
            <w:r w:rsidRPr="00AE59DA">
              <w:rPr>
                <w:rFonts w:ascii="Times New Roman" w:eastAsia="Times New Roman" w:hAnsi="Times New Roman"/>
                <w:b/>
                <w:sz w:val="28"/>
                <w:szCs w:val="28"/>
                <w:lang w:val="vi"/>
              </w:rPr>
              <w:t>Hoạt động của giáo viên</w:t>
            </w:r>
          </w:p>
        </w:tc>
        <w:tc>
          <w:tcPr>
            <w:tcW w:w="3969" w:type="dxa"/>
            <w:shd w:val="clear" w:color="auto" w:fill="auto"/>
            <w:vAlign w:val="center"/>
          </w:tcPr>
          <w:p w14:paraId="4DF91840"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
                <w:sz w:val="28"/>
                <w:szCs w:val="28"/>
                <w:lang w:val="vi"/>
              </w:rPr>
            </w:pPr>
            <w:r w:rsidRPr="00AE59DA">
              <w:rPr>
                <w:rFonts w:ascii="Times New Roman" w:eastAsia="Times New Roman" w:hAnsi="Times New Roman"/>
                <w:b/>
                <w:sz w:val="28"/>
                <w:szCs w:val="28"/>
                <w:lang w:val="vi"/>
              </w:rPr>
              <w:t>Hoạt động của học sinh</w:t>
            </w:r>
          </w:p>
        </w:tc>
      </w:tr>
      <w:tr w:rsidR="003373EC" w:rsidRPr="00AE59DA" w14:paraId="1E6C30DC" w14:textId="77777777" w:rsidTr="00CD5A42">
        <w:tc>
          <w:tcPr>
            <w:tcW w:w="850" w:type="dxa"/>
          </w:tcPr>
          <w:p w14:paraId="4CBF5AB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r w:rsidRPr="00AE59DA">
              <w:rPr>
                <w:rFonts w:ascii="Times New Roman" w:eastAsia="Times New Roman" w:hAnsi="Times New Roman"/>
                <w:bCs/>
                <w:sz w:val="28"/>
                <w:szCs w:val="28"/>
              </w:rPr>
              <w:t>5p</w:t>
            </w:r>
          </w:p>
          <w:p w14:paraId="64091FE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D1A1545" w14:textId="77777777" w:rsidR="003373EC" w:rsidRPr="00AE59DA" w:rsidRDefault="003373EC" w:rsidP="00CD5A42">
            <w:pPr>
              <w:widowControl w:val="0"/>
              <w:autoSpaceDE w:val="0"/>
              <w:autoSpaceDN w:val="0"/>
              <w:spacing w:after="0" w:line="240" w:lineRule="auto"/>
              <w:rPr>
                <w:rFonts w:ascii="Times New Roman" w:eastAsia="Times New Roman" w:hAnsi="Times New Roman"/>
                <w:bCs/>
                <w:sz w:val="28"/>
                <w:szCs w:val="28"/>
              </w:rPr>
            </w:pPr>
          </w:p>
          <w:p w14:paraId="7CAED9E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AEB151D"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795E669"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CB4FAB3"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602737A"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714EFF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9472FC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r w:rsidRPr="00AE59DA">
              <w:rPr>
                <w:rFonts w:ascii="Times New Roman" w:eastAsia="Times New Roman" w:hAnsi="Times New Roman"/>
                <w:bCs/>
                <w:sz w:val="28"/>
                <w:szCs w:val="28"/>
              </w:rPr>
              <w:t>30p</w:t>
            </w:r>
          </w:p>
          <w:p w14:paraId="4B01871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4A953D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F02B6C0"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629B47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8FC6B4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6AD6CC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632AED0"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16934F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C217B3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80A92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1E5EB2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C7BE50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80F1D6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6E7F80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C22BE77"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BF1D59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79BCD2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F1A666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2D836D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BBCCEB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554136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57A5CF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24C7EA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BA415E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0E9FA9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B3F566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7E3C98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8B6F46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DCB856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3CAE7F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A32A7B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458999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6089FE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3EB324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0F524C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7902B9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0E66A5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28AAE4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D4C9A7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10p</w:t>
            </w:r>
          </w:p>
          <w:p w14:paraId="6ECE4AF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B1F35C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76009B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A6157E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376B34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C7992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34A82F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C903BB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44FB59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0F75BF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C8F1BD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92B1703"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51EB21E"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5A4158B"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2DB5DDF"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4AD0ED4"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E1E942F"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627BF9F"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DEEE37F"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09A4379"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91B459D"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64A448A"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A345E4B"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61215F8"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EE1CA2C"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715D639"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C81330"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594E10C"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8A3D36"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15B0EC5"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D526059"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C472CC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18E484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A76BDA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10</w:t>
            </w:r>
            <w:r w:rsidRPr="00AE59DA">
              <w:rPr>
                <w:rFonts w:ascii="Times New Roman" w:eastAsia="Times New Roman" w:hAnsi="Times New Roman"/>
                <w:bCs/>
                <w:sz w:val="28"/>
                <w:szCs w:val="28"/>
              </w:rPr>
              <w:t>p</w:t>
            </w:r>
          </w:p>
          <w:p w14:paraId="585699E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D5B959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D86140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BBA178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D261DA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A4BF70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F50378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36E550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AC0256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86723F3"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7DB0B13"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944C407"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E20F82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1DC4E60"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B795C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CFA22D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317CF1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36FE97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75D354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DD2C38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9A41C3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7DB1B5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BB566C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93579C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38E714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A9CBFD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A781EB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D3EAE70" w14:textId="77777777" w:rsidR="003373EC" w:rsidRDefault="003373EC" w:rsidP="00CD5A42">
            <w:pPr>
              <w:widowControl w:val="0"/>
              <w:autoSpaceDE w:val="0"/>
              <w:autoSpaceDN w:val="0"/>
              <w:spacing w:after="0" w:line="240" w:lineRule="auto"/>
              <w:rPr>
                <w:rFonts w:ascii="Times New Roman" w:eastAsia="Times New Roman" w:hAnsi="Times New Roman"/>
                <w:bCs/>
                <w:sz w:val="28"/>
                <w:szCs w:val="28"/>
              </w:rPr>
            </w:pPr>
          </w:p>
          <w:p w14:paraId="68B6F0B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D3DFB1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10</w:t>
            </w:r>
            <w:r w:rsidRPr="00AE59DA">
              <w:rPr>
                <w:rFonts w:ascii="Times New Roman" w:eastAsia="Times New Roman" w:hAnsi="Times New Roman"/>
                <w:bCs/>
                <w:sz w:val="28"/>
                <w:szCs w:val="28"/>
              </w:rPr>
              <w:t>p</w:t>
            </w:r>
          </w:p>
          <w:p w14:paraId="5DD6944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C03F38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EA1C28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EAFA780"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3B9D52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B32481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304E39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D9CD3A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471854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21358F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483FC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DC3F63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1CA4213"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755AA6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C77AAB3"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5DCA17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C2A552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F12731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1D7229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556A26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7A1B91E"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2476A00"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8BA3B0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B77116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1E44E9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5p</w:t>
            </w:r>
          </w:p>
          <w:p w14:paraId="3EA6E26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349299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8CD7653"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D411A4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59A049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0AFC750"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27E1E7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63328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796AF4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ACF0AC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3DDB29D"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19F29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D7CAEF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350722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038F05B"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3699BE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58E429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7D9D3647"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3382E11"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D4C07C8"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8D37A0C"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3FDD18A"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3B5C50E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F99A45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244243F9"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D365AE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94B547F"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9F5658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644BA46"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15AAB4D2"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50E7A844"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622F1995" w14:textId="77777777" w:rsidR="003373EC" w:rsidRPr="00AE59DA"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43F56403" w14:textId="77777777" w:rsidR="003373EC" w:rsidRPr="00AE59DA" w:rsidRDefault="003373EC" w:rsidP="00CD5A42">
            <w:pPr>
              <w:widowControl w:val="0"/>
              <w:autoSpaceDE w:val="0"/>
              <w:autoSpaceDN w:val="0"/>
              <w:spacing w:after="0" w:line="240" w:lineRule="auto"/>
              <w:rPr>
                <w:rFonts w:ascii="Times New Roman" w:eastAsia="Times New Roman" w:hAnsi="Times New Roman"/>
                <w:bCs/>
                <w:sz w:val="28"/>
                <w:szCs w:val="28"/>
              </w:rPr>
            </w:pPr>
          </w:p>
          <w:p w14:paraId="380A9CBC" w14:textId="77777777" w:rsidR="003373EC" w:rsidRDefault="003373EC" w:rsidP="00CD5A42">
            <w:pPr>
              <w:widowControl w:val="0"/>
              <w:autoSpaceDE w:val="0"/>
              <w:autoSpaceDN w:val="0"/>
              <w:spacing w:after="0" w:line="240" w:lineRule="auto"/>
              <w:jc w:val="center"/>
              <w:rPr>
                <w:rFonts w:ascii="Times New Roman" w:eastAsia="Times New Roman" w:hAnsi="Times New Roman"/>
                <w:bCs/>
                <w:sz w:val="28"/>
                <w:szCs w:val="28"/>
              </w:rPr>
            </w:pPr>
          </w:p>
          <w:p w14:paraId="0A2BA361" w14:textId="77777777" w:rsidR="003373EC" w:rsidRPr="006D0DA1" w:rsidRDefault="003373EC" w:rsidP="00CD5A42">
            <w:pPr>
              <w:rPr>
                <w:rFonts w:ascii="Times New Roman" w:eastAsia="Times New Roman" w:hAnsi="Times New Roman"/>
                <w:sz w:val="28"/>
                <w:szCs w:val="28"/>
              </w:rPr>
            </w:pPr>
          </w:p>
          <w:p w14:paraId="472773DD" w14:textId="77777777" w:rsidR="003373EC" w:rsidRDefault="003373EC" w:rsidP="00CD5A42">
            <w:pPr>
              <w:rPr>
                <w:rFonts w:ascii="Times New Roman" w:eastAsia="Times New Roman" w:hAnsi="Times New Roman"/>
                <w:sz w:val="28"/>
                <w:szCs w:val="28"/>
              </w:rPr>
            </w:pPr>
          </w:p>
          <w:p w14:paraId="4F94C4E5" w14:textId="77777777" w:rsidR="003373EC" w:rsidRPr="006D0DA1" w:rsidRDefault="003373EC" w:rsidP="00CD5A42">
            <w:pPr>
              <w:rPr>
                <w:rFonts w:ascii="Times New Roman" w:eastAsia="Times New Roman" w:hAnsi="Times New Roman"/>
                <w:sz w:val="28"/>
                <w:szCs w:val="28"/>
              </w:rPr>
            </w:pPr>
            <w:r>
              <w:rPr>
                <w:rFonts w:ascii="Times New Roman" w:eastAsia="Times New Roman" w:hAnsi="Times New Roman"/>
                <w:sz w:val="28"/>
                <w:szCs w:val="28"/>
              </w:rPr>
              <w:t>5p</w:t>
            </w:r>
          </w:p>
        </w:tc>
        <w:tc>
          <w:tcPr>
            <w:tcW w:w="4535" w:type="dxa"/>
            <w:shd w:val="clear" w:color="auto" w:fill="auto"/>
            <w:vAlign w:val="center"/>
          </w:tcPr>
          <w:p w14:paraId="19525657" w14:textId="77777777" w:rsidR="003373EC" w:rsidRPr="00AE59DA" w:rsidRDefault="003373EC" w:rsidP="00CD5A42">
            <w:pPr>
              <w:widowControl w:val="0"/>
              <w:tabs>
                <w:tab w:val="left" w:pos="7622"/>
              </w:tabs>
              <w:autoSpaceDE w:val="0"/>
              <w:autoSpaceDN w:val="0"/>
              <w:spacing w:after="0" w:line="240" w:lineRule="auto"/>
              <w:ind w:firstLine="27"/>
              <w:rPr>
                <w:rFonts w:ascii="Times New Roman" w:eastAsia="Times New Roman" w:hAnsi="Times New Roman"/>
                <w:b/>
                <w:sz w:val="28"/>
                <w:szCs w:val="28"/>
                <w:lang w:val="vi"/>
              </w:rPr>
            </w:pPr>
            <w:r w:rsidRPr="00AE59DA">
              <w:rPr>
                <w:rFonts w:ascii="Times New Roman" w:eastAsia="Times New Roman" w:hAnsi="Times New Roman"/>
                <w:b/>
                <w:sz w:val="28"/>
                <w:szCs w:val="28"/>
                <w:lang w:val="vi"/>
              </w:rPr>
              <w:lastRenderedPageBreak/>
              <w:t>A. HOẠT ĐỘNG MỞ ĐẦU</w:t>
            </w:r>
          </w:p>
          <w:p w14:paraId="06C71695" w14:textId="77777777" w:rsidR="003373EC" w:rsidRPr="006D0DA1" w:rsidRDefault="003373EC" w:rsidP="00CD5A42">
            <w:pPr>
              <w:widowControl w:val="0"/>
              <w:autoSpaceDE w:val="0"/>
              <w:autoSpaceDN w:val="0"/>
              <w:spacing w:after="0" w:line="240" w:lineRule="auto"/>
              <w:rPr>
                <w:rFonts w:ascii="Times New Roman" w:eastAsia="Times New Roman" w:hAnsi="Times New Roman"/>
                <w:sz w:val="28"/>
                <w:szCs w:val="28"/>
              </w:rPr>
            </w:pPr>
            <w:r w:rsidRPr="006D0DA1">
              <w:rPr>
                <w:rFonts w:ascii="Times New Roman" w:eastAsia="Times New Roman" w:hAnsi="Times New Roman"/>
                <w:sz w:val="28"/>
                <w:szCs w:val="28"/>
              </w:rPr>
              <w:t>- Cả lớp hát</w:t>
            </w:r>
          </w:p>
          <w:p w14:paraId="1EBA16D7" w14:textId="77777777" w:rsidR="003373EC" w:rsidRPr="006D0DA1" w:rsidRDefault="003373EC" w:rsidP="00CD5A42">
            <w:pPr>
              <w:widowControl w:val="0"/>
              <w:autoSpaceDE w:val="0"/>
              <w:autoSpaceDN w:val="0"/>
              <w:spacing w:after="0" w:line="240" w:lineRule="auto"/>
              <w:rPr>
                <w:rFonts w:ascii="Times New Roman" w:eastAsia="Times New Roman" w:hAnsi="Times New Roman"/>
                <w:sz w:val="28"/>
                <w:szCs w:val="28"/>
              </w:rPr>
            </w:pPr>
            <w:r w:rsidRPr="006D0DA1">
              <w:rPr>
                <w:rFonts w:ascii="Times New Roman" w:eastAsia="Times New Roman" w:hAnsi="Times New Roman"/>
                <w:sz w:val="28"/>
                <w:szCs w:val="28"/>
              </w:rPr>
              <w:t xml:space="preserve">- Gv giới thiệu bài 7: </w:t>
            </w:r>
            <w:r w:rsidRPr="006D0DA1">
              <w:rPr>
                <w:rFonts w:ascii="Times New Roman" w:eastAsia="Times New Roman" w:hAnsi="Times New Roman"/>
                <w:bCs/>
                <w:i/>
                <w:color w:val="000000"/>
                <w:sz w:val="28"/>
                <w:szCs w:val="28"/>
              </w:rPr>
              <w:t>Dân cư, hoạt động sản xuất và một số nét văn hóa ở vùng đồng bằng bắc bộ</w:t>
            </w:r>
          </w:p>
          <w:p w14:paraId="640AFF3C" w14:textId="77777777" w:rsidR="003373EC" w:rsidRPr="006D0DA1" w:rsidRDefault="003373EC" w:rsidP="00CD5A42">
            <w:pPr>
              <w:widowControl w:val="0"/>
              <w:autoSpaceDE w:val="0"/>
              <w:autoSpaceDN w:val="0"/>
              <w:spacing w:after="0" w:line="240" w:lineRule="auto"/>
              <w:rPr>
                <w:rFonts w:ascii="Times New Roman" w:eastAsia="Times New Roman" w:hAnsi="Times New Roman"/>
                <w:b/>
                <w:color w:val="FF0000"/>
                <w:sz w:val="28"/>
                <w:szCs w:val="28"/>
                <w:lang w:val="vi"/>
              </w:rPr>
            </w:pPr>
            <w:r w:rsidRPr="00AE59DA">
              <w:rPr>
                <w:rFonts w:ascii="Times New Roman" w:eastAsia="Times New Roman" w:hAnsi="Times New Roman"/>
                <w:b/>
                <w:sz w:val="28"/>
                <w:szCs w:val="28"/>
                <w:lang w:val="vi"/>
              </w:rPr>
              <w:t>B</w:t>
            </w:r>
            <w:r w:rsidRPr="006D0DA1">
              <w:rPr>
                <w:rFonts w:ascii="Times New Roman" w:eastAsia="Times New Roman" w:hAnsi="Times New Roman"/>
                <w:b/>
                <w:color w:val="FF0000"/>
                <w:sz w:val="28"/>
                <w:szCs w:val="28"/>
                <w:lang w:val="vi"/>
              </w:rPr>
              <w:t>. HOẠT ĐỘNG HÌNH THÀNH KIẾN THỨC MỚI</w:t>
            </w:r>
          </w:p>
          <w:p w14:paraId="14EE856E"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noProof/>
                <w:sz w:val="28"/>
                <w:szCs w:val="28"/>
              </w:rPr>
              <w:lastRenderedPageBreak/>
              <mc:AlternateContent>
                <mc:Choice Requires="wps">
                  <w:drawing>
                    <wp:anchor distT="0" distB="0" distL="114300" distR="114300" simplePos="0" relativeHeight="251659264" behindDoc="0" locked="0" layoutInCell="1" allowOverlap="1" wp14:anchorId="0C711C8F" wp14:editId="6A61433C">
                      <wp:simplePos x="0" y="0"/>
                      <wp:positionH relativeFrom="column">
                        <wp:posOffset>-4445</wp:posOffset>
                      </wp:positionH>
                      <wp:positionV relativeFrom="paragraph">
                        <wp:posOffset>61595</wp:posOffset>
                      </wp:positionV>
                      <wp:extent cx="5401310" cy="265430"/>
                      <wp:effectExtent l="0" t="0" r="27940" b="20320"/>
                      <wp:wrapNone/>
                      <wp:docPr id="18" name="Text Box 18"/>
                      <wp:cNvGraphicFramePr/>
                      <a:graphic xmlns:a="http://schemas.openxmlformats.org/drawingml/2006/main">
                        <a:graphicData uri="http://schemas.microsoft.com/office/word/2010/wordprocessingShape">
                          <wps:wsp>
                            <wps:cNvSpPr txBox="1"/>
                            <wps:spPr>
                              <a:xfrm>
                                <a:off x="0" y="0"/>
                                <a:ext cx="5401310" cy="265430"/>
                              </a:xfrm>
                              <a:prstGeom prst="rect">
                                <a:avLst/>
                              </a:prstGeom>
                              <a:solidFill>
                                <a:sysClr val="window" lastClr="FFFFFF"/>
                              </a:solidFill>
                              <a:ln w="6350">
                                <a:solidFill>
                                  <a:prstClr val="black"/>
                                </a:solidFill>
                              </a:ln>
                            </wps:spPr>
                            <wps:txbx>
                              <w:txbxContent>
                                <w:p w14:paraId="330433E3" w14:textId="77777777" w:rsidR="003373EC" w:rsidRPr="006D0DA1" w:rsidRDefault="003373EC" w:rsidP="003373EC">
                                  <w:pPr>
                                    <w:jc w:val="center"/>
                                    <w:rPr>
                                      <w:rFonts w:ascii="Times New Roman" w:hAnsi="Times New Roman"/>
                                      <w:b/>
                                      <w:bCs/>
                                      <w:sz w:val="28"/>
                                      <w:szCs w:val="28"/>
                                    </w:rPr>
                                  </w:pPr>
                                  <w:r w:rsidRPr="006D0DA1">
                                    <w:rPr>
                                      <w:rFonts w:ascii="Times New Roman" w:hAnsi="Times New Roman"/>
                                      <w:b/>
                                      <w:bCs/>
                                      <w:sz w:val="28"/>
                                      <w:szCs w:val="28"/>
                                    </w:rPr>
                                    <w:t>TIẾT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11C8F" id="_x0000_t202" coordsize="21600,21600" o:spt="202" path="m,l,21600r21600,l21600,xe">
                      <v:stroke joinstyle="miter"/>
                      <v:path gradientshapeok="t" o:connecttype="rect"/>
                    </v:shapetype>
                    <v:shape id="Text Box 18" o:spid="_x0000_s1026" type="#_x0000_t202" style="position:absolute;margin-left:-.35pt;margin-top:4.85pt;width:425.3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" fillcolor="window" strokeweight=".5pt">
                      <v:textbox>
                        <w:txbxContent>
                          <w:p w14:paraId="330433E3" w14:textId="77777777" w:rsidR="003373EC" w:rsidRPr="006D0DA1" w:rsidRDefault="003373EC" w:rsidP="003373EC">
                            <w:pPr>
                              <w:jc w:val="center"/>
                              <w:rPr>
                                <w:rFonts w:ascii="Times New Roman" w:hAnsi="Times New Roman"/>
                                <w:b/>
                                <w:bCs/>
                                <w:sz w:val="28"/>
                                <w:szCs w:val="28"/>
                              </w:rPr>
                            </w:pPr>
                            <w:r w:rsidRPr="006D0DA1">
                              <w:rPr>
                                <w:rFonts w:ascii="Times New Roman" w:hAnsi="Times New Roman"/>
                                <w:b/>
                                <w:bCs/>
                                <w:sz w:val="28"/>
                                <w:szCs w:val="28"/>
                              </w:rPr>
                              <w:t>TIẾT 3</w:t>
                            </w:r>
                          </w:p>
                        </w:txbxContent>
                      </v:textbox>
                    </v:shape>
                  </w:pict>
                </mc:Fallback>
              </mc:AlternateContent>
            </w:r>
          </w:p>
          <w:p w14:paraId="1D817E44"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color w:val="4F81BD"/>
                <w:sz w:val="28"/>
                <w:szCs w:val="28"/>
              </w:rPr>
            </w:pPr>
          </w:p>
          <w:p w14:paraId="0BD5BE1D" w14:textId="77777777" w:rsidR="003373EC"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color w:val="4F81BD"/>
                <w:sz w:val="28"/>
                <w:szCs w:val="28"/>
              </w:rPr>
            </w:pPr>
            <w:r w:rsidRPr="00AE59DA">
              <w:rPr>
                <w:rFonts w:ascii="Times New Roman" w:eastAsia="Times New Roman" w:hAnsi="Times New Roman"/>
                <w:b/>
                <w:bCs/>
                <w:color w:val="4F81BD"/>
                <w:sz w:val="28"/>
                <w:szCs w:val="28"/>
              </w:rPr>
              <w:t>3. Hệ thống đê ở Đồng bằng Bắc Bộ</w:t>
            </w:r>
          </w:p>
          <w:p w14:paraId="21EB15F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color w:val="4F81BD"/>
                <w:sz w:val="28"/>
                <w:szCs w:val="28"/>
              </w:rPr>
            </w:pPr>
          </w:p>
          <w:p w14:paraId="52B727E8"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sz w:val="28"/>
                <w:szCs w:val="28"/>
              </w:rPr>
            </w:pPr>
            <w:r w:rsidRPr="00AE59DA">
              <w:rPr>
                <w:rFonts w:ascii="Times New Roman" w:eastAsia="Times New Roman" w:hAnsi="Times New Roman"/>
                <w:b/>
                <w:bCs/>
                <w:sz w:val="28"/>
                <w:szCs w:val="28"/>
              </w:rPr>
              <w:t>Hoạt động 4: Tìm hiểu về hệ thống đê ở vùng Đồng bằng Bắc Bộ</w:t>
            </w:r>
          </w:p>
          <w:p w14:paraId="5782D46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
                <w:bCs/>
                <w:sz w:val="28"/>
                <w:szCs w:val="28"/>
                <w:lang w:val="vi"/>
              </w:rPr>
              <w:t>*</w:t>
            </w:r>
            <w:r w:rsidRPr="00AE59DA">
              <w:rPr>
                <w:rFonts w:ascii="Times New Roman" w:eastAsia="Times New Roman" w:hAnsi="Times New Roman"/>
                <w:bCs/>
                <w:sz w:val="28"/>
                <w:szCs w:val="28"/>
              </w:rPr>
              <w:t xml:space="preserve"> </w:t>
            </w:r>
            <w:r w:rsidRPr="00AE59DA">
              <w:rPr>
                <w:rFonts w:ascii="Times New Roman" w:eastAsia="Times New Roman" w:hAnsi="Times New Roman"/>
                <w:b/>
                <w:bCs/>
                <w:sz w:val="28"/>
                <w:szCs w:val="28"/>
                <w:lang w:val="vi"/>
              </w:rPr>
              <w:t>Mục tiêu:</w:t>
            </w:r>
            <w:r w:rsidRPr="00AE59DA">
              <w:rPr>
                <w:rFonts w:ascii="Times New Roman" w:eastAsia="Times New Roman" w:hAnsi="Times New Roman"/>
                <w:b/>
                <w:bCs/>
                <w:sz w:val="28"/>
                <w:szCs w:val="28"/>
              </w:rPr>
              <w:t xml:space="preserve"> </w:t>
            </w:r>
            <w:r w:rsidRPr="00AE59DA">
              <w:rPr>
                <w:rFonts w:ascii="Times New Roman" w:eastAsia="Times New Roman" w:hAnsi="Times New Roman"/>
                <w:bCs/>
                <w:sz w:val="28"/>
                <w:szCs w:val="28"/>
              </w:rPr>
              <w:t>Mô tả được một hệ thống đê và nêu được vai trò của đê điều trong trị thuỷ.</w:t>
            </w:r>
          </w:p>
          <w:p w14:paraId="511C8868" w14:textId="77777777" w:rsidR="003373EC" w:rsidRPr="00AE59DA" w:rsidRDefault="003373EC" w:rsidP="003373EC">
            <w:pPr>
              <w:widowControl w:val="0"/>
              <w:numPr>
                <w:ilvl w:val="0"/>
                <w:numId w:val="2"/>
              </w:numPr>
              <w:tabs>
                <w:tab w:val="left" w:pos="169"/>
              </w:tabs>
              <w:autoSpaceDE w:val="0"/>
              <w:autoSpaceDN w:val="0"/>
              <w:spacing w:after="0" w:line="240" w:lineRule="auto"/>
              <w:ind w:left="0"/>
              <w:rPr>
                <w:rFonts w:ascii="Times New Roman" w:eastAsia="Times New Roman" w:hAnsi="Times New Roman"/>
                <w:b/>
                <w:sz w:val="28"/>
                <w:szCs w:val="28"/>
                <w:lang w:val="vi"/>
              </w:rPr>
            </w:pPr>
            <w:r w:rsidRPr="00AE59DA">
              <w:rPr>
                <w:rFonts w:ascii="Times New Roman" w:eastAsia="Times New Roman" w:hAnsi="Times New Roman"/>
                <w:b/>
                <w:sz w:val="28"/>
                <w:szCs w:val="28"/>
                <w:lang w:val="vi"/>
              </w:rPr>
              <w:t>Cách tiến</w:t>
            </w:r>
            <w:r w:rsidRPr="00AE59DA">
              <w:rPr>
                <w:rFonts w:ascii="Times New Roman" w:eastAsia="Times New Roman" w:hAnsi="Times New Roman"/>
                <w:b/>
                <w:spacing w:val="-1"/>
                <w:sz w:val="28"/>
                <w:szCs w:val="28"/>
                <w:lang w:val="vi"/>
              </w:rPr>
              <w:t xml:space="preserve"> </w:t>
            </w:r>
            <w:r w:rsidRPr="00AE59DA">
              <w:rPr>
                <w:rFonts w:ascii="Times New Roman" w:eastAsia="Times New Roman" w:hAnsi="Times New Roman"/>
                <w:b/>
                <w:sz w:val="28"/>
                <w:szCs w:val="28"/>
                <w:lang w:val="vi"/>
              </w:rPr>
              <w:t>hành:</w:t>
            </w:r>
          </w:p>
          <w:p w14:paraId="4EA9CEB4"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tổ chức cho HS làm việc cặp đôi.</w:t>
            </w:r>
          </w:p>
          <w:p w14:paraId="636BAFD2"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giao nhiệm vụ cho các cặp đôi: Đọc thông tin và quan sát hình 5 và thực hiện yêu cầu:</w:t>
            </w:r>
          </w:p>
          <w:p w14:paraId="354502BA"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r w:rsidRPr="00AE59DA">
              <w:rPr>
                <w:rFonts w:ascii="Times New Roman" w:eastAsia="Times New Roman" w:hAnsi="Times New Roman"/>
                <w:bCs/>
                <w:i/>
                <w:sz w:val="28"/>
                <w:szCs w:val="28"/>
              </w:rPr>
              <w:t>+ Em hãy mô tả hệ thống đê ở vùng Đồng bằng Bắc Bộ và cho biết vai trò của đê.</w:t>
            </w:r>
          </w:p>
          <w:p w14:paraId="33866194"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455A3399"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307A3D57"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5C8FF464"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199F8C9A"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18E1B57B"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25FBF8BE"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4E824852"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771D4D93"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mời đại diện một số cặp trình bày kết quả, các HS khác bổ sung nội dung.</w:t>
            </w:r>
          </w:p>
          <w:p w14:paraId="3A35EDC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
                <w:bCs/>
                <w:sz w:val="28"/>
                <w:szCs w:val="28"/>
                <w:lang w:val="vi"/>
              </w:rPr>
              <w:t xml:space="preserve">- </w:t>
            </w:r>
            <w:r w:rsidRPr="00AE59DA">
              <w:rPr>
                <w:rFonts w:ascii="Times New Roman" w:eastAsia="Times New Roman" w:hAnsi="Times New Roman"/>
                <w:bCs/>
                <w:sz w:val="28"/>
                <w:szCs w:val="28"/>
                <w:lang w:val="vi"/>
              </w:rPr>
              <w:t xml:space="preserve">GV nhận xét, đánh giá và </w:t>
            </w:r>
            <w:r w:rsidRPr="00AE59DA">
              <w:rPr>
                <w:rFonts w:ascii="Times New Roman" w:eastAsia="Times New Roman" w:hAnsi="Times New Roman"/>
                <w:bCs/>
                <w:sz w:val="28"/>
                <w:szCs w:val="28"/>
              </w:rPr>
              <w:t>tổng kết:</w:t>
            </w:r>
          </w:p>
          <w:p w14:paraId="41F08C71"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Hệ thống đê ở vùng Đồng bằng Bắc Bộ có tổng chiều dài hàng nghìn ki-lô-mét. Đó là một công trình vĩ đại.</w:t>
            </w:r>
          </w:p>
          <w:p w14:paraId="4448A304"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Vai trò của đê: Ngăn lũ sông, nhờ đó đời sống người dân được đảm bảo, các hoạt động sản xuất phát triển, các công trình, di tích lịch sử văn hoá được bảo tồn.</w:t>
            </w:r>
          </w:p>
          <w:p w14:paraId="31A2B3B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noProof/>
                <w:sz w:val="28"/>
                <w:szCs w:val="28"/>
              </w:rPr>
              <mc:AlternateContent>
                <mc:Choice Requires="wps">
                  <w:drawing>
                    <wp:anchor distT="0" distB="0" distL="114300" distR="114300" simplePos="0" relativeHeight="251660288" behindDoc="0" locked="0" layoutInCell="1" allowOverlap="1" wp14:anchorId="305D31DC" wp14:editId="024E8F54">
                      <wp:simplePos x="0" y="0"/>
                      <wp:positionH relativeFrom="column">
                        <wp:posOffset>-295</wp:posOffset>
                      </wp:positionH>
                      <wp:positionV relativeFrom="paragraph">
                        <wp:posOffset>178125</wp:posOffset>
                      </wp:positionV>
                      <wp:extent cx="5401339" cy="297712"/>
                      <wp:effectExtent l="0" t="0" r="27940" b="26670"/>
                      <wp:wrapNone/>
                      <wp:docPr id="19" name="Text Box 19"/>
                      <wp:cNvGraphicFramePr/>
                      <a:graphic xmlns:a="http://schemas.openxmlformats.org/drawingml/2006/main">
                        <a:graphicData uri="http://schemas.microsoft.com/office/word/2010/wordprocessingShape">
                          <wps:wsp>
                            <wps:cNvSpPr txBox="1"/>
                            <wps:spPr>
                              <a:xfrm>
                                <a:off x="0" y="0"/>
                                <a:ext cx="5401339" cy="297712"/>
                              </a:xfrm>
                              <a:prstGeom prst="rect">
                                <a:avLst/>
                              </a:prstGeom>
                              <a:solidFill>
                                <a:sysClr val="window" lastClr="FFFFFF"/>
                              </a:solidFill>
                              <a:ln w="6350">
                                <a:solidFill>
                                  <a:prstClr val="black"/>
                                </a:solidFill>
                              </a:ln>
                            </wps:spPr>
                            <wps:txbx>
                              <w:txbxContent>
                                <w:p w14:paraId="2165BCC8" w14:textId="77777777" w:rsidR="003373EC" w:rsidRPr="006D0DA1" w:rsidRDefault="003373EC" w:rsidP="003373EC">
                                  <w:pPr>
                                    <w:jc w:val="center"/>
                                    <w:rPr>
                                      <w:rFonts w:ascii="Times New Roman" w:hAnsi="Times New Roman"/>
                                      <w:b/>
                                      <w:bCs/>
                                      <w:sz w:val="28"/>
                                      <w:szCs w:val="28"/>
                                    </w:rPr>
                                  </w:pPr>
                                  <w:r w:rsidRPr="006D0DA1">
                                    <w:rPr>
                                      <w:rFonts w:ascii="Times New Roman" w:hAnsi="Times New Roman"/>
                                      <w:b/>
                                      <w:bCs/>
                                      <w:sz w:val="28"/>
                                      <w:szCs w:val="28"/>
                                    </w:rPr>
                                    <w:t>TIẾT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D31DC" id="Text Box 19" o:spid="_x0000_s1027" type="#_x0000_t202" style="position:absolute;margin-left:0;margin-top:14.05pt;width:425.3pt;height:2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" fillcolor="window" strokeweight=".5pt">
                      <v:textbox>
                        <w:txbxContent>
                          <w:p w14:paraId="2165BCC8" w14:textId="77777777" w:rsidR="003373EC" w:rsidRPr="006D0DA1" w:rsidRDefault="003373EC" w:rsidP="003373EC">
                            <w:pPr>
                              <w:jc w:val="center"/>
                              <w:rPr>
                                <w:rFonts w:ascii="Times New Roman" w:hAnsi="Times New Roman"/>
                                <w:b/>
                                <w:bCs/>
                                <w:sz w:val="28"/>
                                <w:szCs w:val="28"/>
                              </w:rPr>
                            </w:pPr>
                            <w:r w:rsidRPr="006D0DA1">
                              <w:rPr>
                                <w:rFonts w:ascii="Times New Roman" w:hAnsi="Times New Roman"/>
                                <w:b/>
                                <w:bCs/>
                                <w:sz w:val="28"/>
                                <w:szCs w:val="28"/>
                              </w:rPr>
                              <w:t>TIẾT 4</w:t>
                            </w:r>
                          </w:p>
                        </w:txbxContent>
                      </v:textbox>
                    </v:shape>
                  </w:pict>
                </mc:Fallback>
              </mc:AlternateContent>
            </w:r>
          </w:p>
          <w:p w14:paraId="49D6009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31E2BEF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62C5A09D"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color w:val="4F81BD"/>
                <w:sz w:val="28"/>
                <w:szCs w:val="28"/>
              </w:rPr>
            </w:pPr>
            <w:r w:rsidRPr="00AE59DA">
              <w:rPr>
                <w:rFonts w:ascii="Times New Roman" w:eastAsia="Times New Roman" w:hAnsi="Times New Roman"/>
                <w:b/>
                <w:bCs/>
                <w:color w:val="4F81BD"/>
                <w:sz w:val="28"/>
                <w:szCs w:val="28"/>
              </w:rPr>
              <w:t xml:space="preserve">4. Một số nét văn hoá ở làng quê </w:t>
            </w:r>
            <w:r w:rsidRPr="00AE59DA">
              <w:rPr>
                <w:rFonts w:ascii="Times New Roman" w:eastAsia="Times New Roman" w:hAnsi="Times New Roman"/>
                <w:b/>
                <w:bCs/>
                <w:color w:val="4F81BD"/>
                <w:sz w:val="28"/>
                <w:szCs w:val="28"/>
              </w:rPr>
              <w:lastRenderedPageBreak/>
              <w:t>vùng Đồng bằng Bắc Bộ</w:t>
            </w:r>
          </w:p>
          <w:p w14:paraId="52AF836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sz w:val="28"/>
                <w:szCs w:val="28"/>
              </w:rPr>
            </w:pPr>
            <w:r w:rsidRPr="00AE59DA">
              <w:rPr>
                <w:rFonts w:ascii="Times New Roman" w:eastAsia="Times New Roman" w:hAnsi="Times New Roman"/>
                <w:b/>
                <w:bCs/>
                <w:sz w:val="28"/>
                <w:szCs w:val="28"/>
              </w:rPr>
              <w:t>Hoạt động 5: Khám phá một số nét văn hoá ở làng quê vùng Đồng bằng Bắc Bộ</w:t>
            </w:r>
          </w:p>
          <w:p w14:paraId="32519EA7"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
                <w:bCs/>
                <w:sz w:val="28"/>
                <w:szCs w:val="28"/>
                <w:lang w:val="vi"/>
              </w:rPr>
              <w:t>*</w:t>
            </w:r>
            <w:r w:rsidRPr="00AE59DA">
              <w:rPr>
                <w:rFonts w:ascii="Times New Roman" w:eastAsia="Times New Roman" w:hAnsi="Times New Roman"/>
                <w:bCs/>
                <w:sz w:val="28"/>
                <w:szCs w:val="28"/>
              </w:rPr>
              <w:t xml:space="preserve"> </w:t>
            </w:r>
            <w:r w:rsidRPr="00AE59DA">
              <w:rPr>
                <w:rFonts w:ascii="Times New Roman" w:eastAsia="Times New Roman" w:hAnsi="Times New Roman"/>
                <w:b/>
                <w:bCs/>
                <w:sz w:val="28"/>
                <w:szCs w:val="28"/>
                <w:lang w:val="vi"/>
              </w:rPr>
              <w:t>Mục tiêu:</w:t>
            </w:r>
            <w:r w:rsidRPr="00AE59DA">
              <w:rPr>
                <w:rFonts w:ascii="Times New Roman" w:eastAsia="Times New Roman" w:hAnsi="Times New Roman"/>
                <w:bCs/>
                <w:sz w:val="28"/>
                <w:szCs w:val="28"/>
              </w:rPr>
              <w:t xml:space="preserve"> Mô tả được một số nét về làng quê ở vùng Đồng bằng Bắc Bộ.</w:t>
            </w:r>
          </w:p>
          <w:p w14:paraId="00402D09" w14:textId="77777777" w:rsidR="003373EC" w:rsidRPr="00AE59DA" w:rsidRDefault="003373EC" w:rsidP="003373EC">
            <w:pPr>
              <w:widowControl w:val="0"/>
              <w:numPr>
                <w:ilvl w:val="0"/>
                <w:numId w:val="2"/>
              </w:numPr>
              <w:tabs>
                <w:tab w:val="left" w:pos="169"/>
              </w:tabs>
              <w:autoSpaceDE w:val="0"/>
              <w:autoSpaceDN w:val="0"/>
              <w:spacing w:after="0" w:line="240" w:lineRule="auto"/>
              <w:ind w:left="0"/>
              <w:rPr>
                <w:rFonts w:ascii="Times New Roman" w:eastAsia="Times New Roman" w:hAnsi="Times New Roman"/>
                <w:b/>
                <w:sz w:val="28"/>
                <w:szCs w:val="28"/>
                <w:lang w:val="vi"/>
              </w:rPr>
            </w:pPr>
            <w:r w:rsidRPr="00AE59DA">
              <w:rPr>
                <w:rFonts w:ascii="Times New Roman" w:eastAsia="Times New Roman" w:hAnsi="Times New Roman"/>
                <w:b/>
                <w:sz w:val="28"/>
                <w:szCs w:val="28"/>
                <w:lang w:val="vi"/>
              </w:rPr>
              <w:t>Cách tiến</w:t>
            </w:r>
            <w:r w:rsidRPr="00AE59DA">
              <w:rPr>
                <w:rFonts w:ascii="Times New Roman" w:eastAsia="Times New Roman" w:hAnsi="Times New Roman"/>
                <w:b/>
                <w:spacing w:val="-1"/>
                <w:sz w:val="28"/>
                <w:szCs w:val="28"/>
                <w:lang w:val="vi"/>
              </w:rPr>
              <w:t xml:space="preserve"> </w:t>
            </w:r>
            <w:r w:rsidRPr="00AE59DA">
              <w:rPr>
                <w:rFonts w:ascii="Times New Roman" w:eastAsia="Times New Roman" w:hAnsi="Times New Roman"/>
                <w:b/>
                <w:sz w:val="28"/>
                <w:szCs w:val="28"/>
                <w:lang w:val="vi"/>
              </w:rPr>
              <w:t>hành:</w:t>
            </w:r>
          </w:p>
          <w:p w14:paraId="390C66D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tổ chức cho HS làm việc theo nhóm 4</w:t>
            </w:r>
          </w:p>
          <w:p w14:paraId="2BD3401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giao nhiệm vụ cho các nhóm: Đọc thông tin và quan sát hình 6 và thực hiện yêu cầu:</w:t>
            </w:r>
          </w:p>
          <w:p w14:paraId="624FB595"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r w:rsidRPr="00AE59DA">
              <w:rPr>
                <w:rFonts w:ascii="Times New Roman" w:eastAsia="Times New Roman" w:hAnsi="Times New Roman"/>
                <w:bCs/>
                <w:i/>
                <w:sz w:val="28"/>
                <w:szCs w:val="28"/>
              </w:rPr>
              <w:t>+ Em hãy mô tả về làng quê của người dân vùng Đồng bằng Bắc Bộ trước kia và ngày nay.</w:t>
            </w:r>
          </w:p>
          <w:p w14:paraId="26F60A8B"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47FF422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269A7D5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0FC7F111"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0477C6F6"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02187E2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00AD174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0B63E375"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1219BAF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00277188"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GV mời đại diện một số nhóm trình bày kết quả thảo luận. Các nhóm khác lắng nghe, nhận xét, nêu ý kiến bổ sung (nếu có).</w:t>
            </w:r>
          </w:p>
          <w:p w14:paraId="043B307A" w14:textId="77777777" w:rsidR="003373EC" w:rsidRPr="00AE59DA" w:rsidRDefault="003373EC" w:rsidP="00CD5A42">
            <w:pPr>
              <w:tabs>
                <w:tab w:val="left" w:pos="4769"/>
              </w:tabs>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GV nhận xét, đánh giá và tổng kết.</w:t>
            </w:r>
          </w:p>
          <w:p w14:paraId="6DBF7B96"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xml:space="preserve">- GV mở rộng thêm: Luỹ tre, cây đa, giếng nước, sân </w:t>
            </w:r>
            <w:proofErr w:type="gramStart"/>
            <w:r w:rsidRPr="00AE59DA">
              <w:rPr>
                <w:rFonts w:ascii="Times New Roman" w:eastAsia="Times New Roman" w:hAnsi="Times New Roman"/>
                <w:bCs/>
                <w:sz w:val="28"/>
                <w:szCs w:val="28"/>
              </w:rPr>
              <w:t>đình,...</w:t>
            </w:r>
            <w:proofErr w:type="gramEnd"/>
            <w:r w:rsidRPr="00AE59DA">
              <w:rPr>
                <w:rFonts w:ascii="Times New Roman" w:eastAsia="Times New Roman" w:hAnsi="Times New Roman"/>
                <w:bCs/>
                <w:sz w:val="28"/>
                <w:szCs w:val="28"/>
              </w:rPr>
              <w:t xml:space="preserve"> là những nét đặc trưng gắn bó với nhiều người dân trước đây ở Đồng bằng Bắc Bộ. Mỗi làng thường là một tế bào của xã hội, gắn kết tình cảm của bà con, dòng </w:t>
            </w:r>
            <w:proofErr w:type="gramStart"/>
            <w:r w:rsidRPr="00AE59DA">
              <w:rPr>
                <w:rFonts w:ascii="Times New Roman" w:eastAsia="Times New Roman" w:hAnsi="Times New Roman"/>
                <w:bCs/>
                <w:sz w:val="28"/>
                <w:szCs w:val="28"/>
              </w:rPr>
              <w:t>họ,...</w:t>
            </w:r>
            <w:proofErr w:type="gramEnd"/>
          </w:p>
          <w:p w14:paraId="65F51DE5"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color w:val="000000"/>
                <w:sz w:val="28"/>
                <w:szCs w:val="28"/>
              </w:rPr>
            </w:pPr>
            <w:r w:rsidRPr="00AE59DA">
              <w:rPr>
                <w:rFonts w:ascii="Times New Roman" w:eastAsia="Times New Roman" w:hAnsi="Times New Roman"/>
                <w:b/>
                <w:bCs/>
                <w:color w:val="000000"/>
                <w:sz w:val="28"/>
                <w:szCs w:val="28"/>
              </w:rPr>
              <w:t xml:space="preserve">Hoạt động 6: Tìm hiểu về lễ hội ở vùng Đồng bằng Bắc Bộ </w:t>
            </w:r>
          </w:p>
          <w:p w14:paraId="0788D5C0"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color w:val="000000"/>
                <w:sz w:val="28"/>
                <w:szCs w:val="28"/>
              </w:rPr>
            </w:pPr>
            <w:r w:rsidRPr="00AE59DA">
              <w:rPr>
                <w:rFonts w:ascii="Times New Roman" w:eastAsia="Times New Roman" w:hAnsi="Times New Roman"/>
                <w:b/>
                <w:bCs/>
                <w:color w:val="000000"/>
                <w:sz w:val="28"/>
                <w:szCs w:val="28"/>
                <w:lang w:val="vi"/>
              </w:rPr>
              <w:t>*</w:t>
            </w:r>
            <w:r w:rsidRPr="00AE59DA">
              <w:rPr>
                <w:rFonts w:ascii="Times New Roman" w:eastAsia="Times New Roman" w:hAnsi="Times New Roman"/>
                <w:bCs/>
                <w:color w:val="000000"/>
                <w:sz w:val="28"/>
                <w:szCs w:val="28"/>
              </w:rPr>
              <w:t xml:space="preserve"> </w:t>
            </w:r>
            <w:r w:rsidRPr="00AE59DA">
              <w:rPr>
                <w:rFonts w:ascii="Times New Roman" w:eastAsia="Times New Roman" w:hAnsi="Times New Roman"/>
                <w:b/>
                <w:bCs/>
                <w:color w:val="000000"/>
                <w:sz w:val="28"/>
                <w:szCs w:val="28"/>
                <w:lang w:val="vi"/>
              </w:rPr>
              <w:t>Mục tiêu:</w:t>
            </w:r>
            <w:r w:rsidRPr="00AE59DA">
              <w:rPr>
                <w:rFonts w:ascii="Times New Roman" w:eastAsia="Times New Roman" w:hAnsi="Times New Roman"/>
                <w:bCs/>
                <w:color w:val="000000"/>
                <w:sz w:val="28"/>
                <w:szCs w:val="28"/>
              </w:rPr>
              <w:t xml:space="preserve"> Mô tả được một số nét văn hoá trong lễ hội ở vùng Đông băng Bắc Bộ</w:t>
            </w:r>
          </w:p>
          <w:p w14:paraId="277CEE62" w14:textId="77777777" w:rsidR="003373EC" w:rsidRPr="00AE59DA" w:rsidRDefault="003373EC" w:rsidP="003373EC">
            <w:pPr>
              <w:widowControl w:val="0"/>
              <w:numPr>
                <w:ilvl w:val="0"/>
                <w:numId w:val="2"/>
              </w:numPr>
              <w:tabs>
                <w:tab w:val="left" w:pos="317"/>
              </w:tabs>
              <w:autoSpaceDE w:val="0"/>
              <w:autoSpaceDN w:val="0"/>
              <w:spacing w:after="0" w:line="240" w:lineRule="auto"/>
              <w:ind w:left="0"/>
              <w:rPr>
                <w:rFonts w:ascii="Times New Roman" w:eastAsia="Times New Roman" w:hAnsi="Times New Roman"/>
                <w:b/>
                <w:color w:val="000000"/>
                <w:sz w:val="28"/>
                <w:szCs w:val="28"/>
                <w:lang w:val="vi"/>
              </w:rPr>
            </w:pPr>
            <w:r w:rsidRPr="00AE59DA">
              <w:rPr>
                <w:rFonts w:ascii="Times New Roman" w:eastAsia="Times New Roman" w:hAnsi="Times New Roman"/>
                <w:b/>
                <w:color w:val="000000"/>
                <w:sz w:val="28"/>
                <w:szCs w:val="28"/>
                <w:lang w:val="vi"/>
              </w:rPr>
              <w:lastRenderedPageBreak/>
              <w:t>Cách tiến</w:t>
            </w:r>
            <w:r w:rsidRPr="00AE59DA">
              <w:rPr>
                <w:rFonts w:ascii="Times New Roman" w:eastAsia="Times New Roman" w:hAnsi="Times New Roman"/>
                <w:b/>
                <w:color w:val="000000"/>
                <w:spacing w:val="-1"/>
                <w:sz w:val="28"/>
                <w:szCs w:val="28"/>
                <w:lang w:val="vi"/>
              </w:rPr>
              <w:t xml:space="preserve"> </w:t>
            </w:r>
            <w:r w:rsidRPr="00AE59DA">
              <w:rPr>
                <w:rFonts w:ascii="Times New Roman" w:eastAsia="Times New Roman" w:hAnsi="Times New Roman"/>
                <w:b/>
                <w:color w:val="000000"/>
                <w:sz w:val="28"/>
                <w:szCs w:val="28"/>
                <w:lang w:val="vi"/>
              </w:rPr>
              <w:t>hành:</w:t>
            </w:r>
          </w:p>
          <w:p w14:paraId="7ED1F1F3"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tổ chức cho HS làm việc theo nhóm 4</w:t>
            </w:r>
          </w:p>
          <w:p w14:paraId="573BFB00"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giao nhiệm vụ cho các nhóm: Quan sát các hình từ 7 đến 10 và kết hợp với hiểu biết của bản thân và thực hiện yêu cầu:</w:t>
            </w:r>
          </w:p>
          <w:p w14:paraId="3319156E"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r w:rsidRPr="00AE59DA">
              <w:rPr>
                <w:rFonts w:ascii="Times New Roman" w:eastAsia="Times New Roman" w:hAnsi="Times New Roman"/>
                <w:bCs/>
                <w:i/>
                <w:sz w:val="28"/>
                <w:szCs w:val="28"/>
              </w:rPr>
              <w:t>+ Em hãy kể tên một số lễ hội và hoạt động trong lễ hội đó ở vùng Đồng bằng Bắc Bộ; nhận xét về trang phục của người dân trong lễ hội.</w:t>
            </w:r>
          </w:p>
          <w:p w14:paraId="6457DC0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19A1B651"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i/>
                <w:sz w:val="28"/>
                <w:szCs w:val="28"/>
              </w:rPr>
            </w:pPr>
          </w:p>
          <w:p w14:paraId="6BDC01DD"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GV gọi đại diện HS một nhóm trình bày kết quả, các nhóm khác bổ sung (nếu có).</w:t>
            </w:r>
          </w:p>
          <w:p w14:paraId="72405D37"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lang w:val="vi"/>
              </w:rPr>
              <w:t xml:space="preserve">- GV nhận xét, đánh giá và </w:t>
            </w:r>
            <w:r w:rsidRPr="00AE59DA">
              <w:rPr>
                <w:rFonts w:ascii="Times New Roman" w:eastAsia="Times New Roman" w:hAnsi="Times New Roman"/>
                <w:bCs/>
                <w:sz w:val="28"/>
                <w:szCs w:val="28"/>
              </w:rPr>
              <w:t>tổng kết:</w:t>
            </w:r>
          </w:p>
          <w:p w14:paraId="2A44F068"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xml:space="preserve">+ Trong một năm, người dân ở vùng Đồng bằng Bắc Bộ có nhiều lễ hội như hội Lim, hội chùa Hương, hội Gióng, hội Phủ </w:t>
            </w:r>
            <w:proofErr w:type="gramStart"/>
            <w:r w:rsidRPr="00AE59DA">
              <w:rPr>
                <w:rFonts w:ascii="Times New Roman" w:eastAsia="Times New Roman" w:hAnsi="Times New Roman"/>
                <w:bCs/>
                <w:sz w:val="28"/>
                <w:szCs w:val="28"/>
              </w:rPr>
              <w:t>Dầy,...</w:t>
            </w:r>
            <w:proofErr w:type="gramEnd"/>
          </w:p>
          <w:p w14:paraId="31C78F23"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lang w:val="vi"/>
              </w:rPr>
            </w:pPr>
            <w:r w:rsidRPr="00AE59DA">
              <w:rPr>
                <w:rFonts w:ascii="Times New Roman" w:eastAsia="Times New Roman" w:hAnsi="Times New Roman"/>
                <w:sz w:val="28"/>
                <w:szCs w:val="28"/>
              </w:rPr>
              <w:t xml:space="preserve">+ </w:t>
            </w:r>
            <w:r w:rsidRPr="00AE59DA">
              <w:rPr>
                <w:rFonts w:ascii="Times New Roman" w:eastAsia="Times New Roman" w:hAnsi="Times New Roman"/>
                <w:bCs/>
                <w:sz w:val="28"/>
                <w:szCs w:val="28"/>
              </w:rPr>
              <w:t>Trong lễ hội, người dân thường mặc trang phục truyền thống, tổ chức tế lễ và các hoạt động vui chơi, giải trí</w:t>
            </w:r>
          </w:p>
          <w:p w14:paraId="4FCB04E2"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lang w:val="vi"/>
              </w:rPr>
            </w:pPr>
            <w:r w:rsidRPr="00AE59DA">
              <w:rPr>
                <w:rFonts w:ascii="Times New Roman" w:eastAsia="Times New Roman" w:hAnsi="Times New Roman"/>
                <w:b/>
                <w:sz w:val="28"/>
                <w:szCs w:val="28"/>
                <w:lang w:val="vi"/>
              </w:rPr>
              <w:t>C. HOẠT ĐỘNG LUYỆN TẬP, THỰC HÀNH</w:t>
            </w:r>
          </w:p>
          <w:p w14:paraId="3A8743C5"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b/>
                <w:sz w:val="28"/>
                <w:szCs w:val="28"/>
                <w:lang w:val="vi"/>
              </w:rPr>
              <w:t>*</w:t>
            </w:r>
            <w:r w:rsidRPr="00AE59DA">
              <w:rPr>
                <w:rFonts w:ascii="Times New Roman" w:eastAsia="Times New Roman" w:hAnsi="Times New Roman"/>
                <w:b/>
                <w:sz w:val="28"/>
                <w:szCs w:val="28"/>
              </w:rPr>
              <w:t xml:space="preserve"> </w:t>
            </w:r>
            <w:r w:rsidRPr="00AE59DA">
              <w:rPr>
                <w:rFonts w:ascii="Times New Roman" w:eastAsia="Times New Roman" w:hAnsi="Times New Roman"/>
                <w:b/>
                <w:sz w:val="28"/>
                <w:szCs w:val="28"/>
                <w:lang w:val="vi"/>
              </w:rPr>
              <w:t>Mục tiêu:</w:t>
            </w:r>
            <w:r w:rsidRPr="00AE59DA">
              <w:rPr>
                <w:rFonts w:ascii="Times New Roman" w:eastAsia="Times New Roman" w:hAnsi="Times New Roman"/>
                <w:b/>
                <w:sz w:val="28"/>
                <w:szCs w:val="28"/>
              </w:rPr>
              <w:t xml:space="preserve"> </w:t>
            </w:r>
            <w:r w:rsidRPr="00AE59DA">
              <w:rPr>
                <w:rFonts w:ascii="Times New Roman" w:eastAsia="Times New Roman" w:hAnsi="Times New Roman"/>
                <w:sz w:val="28"/>
                <w:szCs w:val="28"/>
              </w:rPr>
              <w:t>Củng cố kiến thức, kĩ năng đã học trong bài.</w:t>
            </w:r>
          </w:p>
          <w:p w14:paraId="723FA518"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lang w:val="vi"/>
              </w:rPr>
            </w:pPr>
            <w:r w:rsidRPr="00AE59DA">
              <w:rPr>
                <w:rFonts w:ascii="Times New Roman" w:eastAsia="Times New Roman" w:hAnsi="Times New Roman"/>
                <w:b/>
                <w:sz w:val="28"/>
                <w:szCs w:val="28"/>
              </w:rPr>
              <w:t xml:space="preserve">* </w:t>
            </w:r>
            <w:r w:rsidRPr="00AE59DA">
              <w:rPr>
                <w:rFonts w:ascii="Times New Roman" w:eastAsia="Times New Roman" w:hAnsi="Times New Roman"/>
                <w:b/>
                <w:sz w:val="28"/>
                <w:szCs w:val="28"/>
                <w:lang w:val="vi"/>
              </w:rPr>
              <w:t>Cách tiến</w:t>
            </w:r>
            <w:r w:rsidRPr="00AE59DA">
              <w:rPr>
                <w:rFonts w:ascii="Times New Roman" w:eastAsia="Times New Roman" w:hAnsi="Times New Roman"/>
                <w:b/>
                <w:spacing w:val="-1"/>
                <w:sz w:val="28"/>
                <w:szCs w:val="28"/>
                <w:lang w:val="vi"/>
              </w:rPr>
              <w:t xml:space="preserve"> </w:t>
            </w:r>
            <w:r w:rsidRPr="00AE59DA">
              <w:rPr>
                <w:rFonts w:ascii="Times New Roman" w:eastAsia="Times New Roman" w:hAnsi="Times New Roman"/>
                <w:b/>
                <w:sz w:val="28"/>
                <w:szCs w:val="28"/>
                <w:lang w:val="vi"/>
              </w:rPr>
              <w:t>hành:</w:t>
            </w:r>
          </w:p>
          <w:p w14:paraId="0EAD8355"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tổ chức cho HS làm việc nhóm 6, hoàn thành các câu hỏi trong SGK.</w:t>
            </w:r>
          </w:p>
          <w:p w14:paraId="3193FFDD"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15CB8CAA"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3CE02542"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Câu 1: Vì sao Đồng bằng Bắc Bộ trở thành vùng sản xuất lúa nước lớn thứ hai của Việt Nam?</w:t>
            </w:r>
          </w:p>
          <w:p w14:paraId="7E022419"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332FCC18" w14:textId="77777777" w:rsidR="003373EC"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xml:space="preserve">+ Câu 2: Hãy chia sẻ hiểu biết của mình về một số nét văn hoá đặc trưng (làng quê, lễ hội) của người dân vùng Đồng </w:t>
            </w:r>
            <w:r w:rsidRPr="00AE59DA">
              <w:rPr>
                <w:rFonts w:ascii="Times New Roman" w:eastAsia="Times New Roman" w:hAnsi="Times New Roman"/>
                <w:bCs/>
                <w:sz w:val="28"/>
                <w:szCs w:val="28"/>
              </w:rPr>
              <w:lastRenderedPageBreak/>
              <w:t>bằng Bắc Bộ.</w:t>
            </w:r>
          </w:p>
          <w:p w14:paraId="4BB575AE" w14:textId="77777777" w:rsidR="003373EC"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0B708090" w14:textId="77777777" w:rsidR="003373EC"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7600BA73" w14:textId="77777777" w:rsidR="003373EC"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14FDB914"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p>
          <w:p w14:paraId="64B1EBE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mời đại diện một số nhóm trình bày kết quả, các nhóm khác bổ sung.</w:t>
            </w:r>
          </w:p>
          <w:p w14:paraId="18B52E75" w14:textId="77777777" w:rsidR="003373EC" w:rsidRPr="006D0DA1"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bCs/>
                <w:color w:val="4F81BD"/>
                <w:sz w:val="28"/>
                <w:szCs w:val="28"/>
              </w:rPr>
            </w:pPr>
            <w:r w:rsidRPr="00AE59DA">
              <w:rPr>
                <w:rFonts w:ascii="Times New Roman" w:eastAsia="Times New Roman" w:hAnsi="Times New Roman"/>
                <w:bCs/>
                <w:sz w:val="28"/>
                <w:szCs w:val="28"/>
              </w:rPr>
              <w:t>- GV biểu dương các nhóm có câu trả lời sáng tạo.</w:t>
            </w:r>
          </w:p>
          <w:p w14:paraId="79C3F0ED"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lang w:val="vi"/>
              </w:rPr>
            </w:pPr>
            <w:r w:rsidRPr="00AE59DA">
              <w:rPr>
                <w:rFonts w:ascii="Times New Roman" w:eastAsia="Times New Roman" w:hAnsi="Times New Roman"/>
                <w:b/>
                <w:sz w:val="28"/>
                <w:szCs w:val="28"/>
                <w:lang w:val="vi"/>
              </w:rPr>
              <w:t>D. HOẠT ĐỘNG VẬN DỤNG</w:t>
            </w:r>
          </w:p>
          <w:p w14:paraId="6CFEBDAA"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xml:space="preserve">* </w:t>
            </w:r>
            <w:r w:rsidRPr="00AE59DA">
              <w:rPr>
                <w:rFonts w:ascii="Times New Roman" w:eastAsia="Times New Roman" w:hAnsi="Times New Roman"/>
                <w:b/>
                <w:bCs/>
                <w:sz w:val="28"/>
                <w:szCs w:val="28"/>
                <w:lang w:val="vi"/>
              </w:rPr>
              <w:t>Mục tiêu:</w:t>
            </w:r>
            <w:r w:rsidRPr="00AE59DA">
              <w:rPr>
                <w:rFonts w:ascii="Times New Roman" w:eastAsia="Times New Roman" w:hAnsi="Times New Roman"/>
                <w:bCs/>
                <w:sz w:val="28"/>
                <w:szCs w:val="28"/>
              </w:rPr>
              <w:t xml:space="preserve"> Vận dụng được kiến thức, kĩ năng đã học vào thực tiễn.</w:t>
            </w:r>
          </w:p>
          <w:p w14:paraId="03BF0F7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lang w:val="vi"/>
              </w:rPr>
            </w:pPr>
            <w:r w:rsidRPr="00AE59DA">
              <w:rPr>
                <w:rFonts w:ascii="Times New Roman" w:eastAsia="Times New Roman" w:hAnsi="Times New Roman"/>
                <w:b/>
                <w:bCs/>
                <w:sz w:val="28"/>
                <w:szCs w:val="28"/>
                <w:lang w:val="vi"/>
              </w:rPr>
              <w:t>* Cách tiến hành:</w:t>
            </w:r>
          </w:p>
          <w:p w14:paraId="53C1AABD" w14:textId="77777777" w:rsidR="003373EC" w:rsidRPr="00AE59DA" w:rsidRDefault="003373EC" w:rsidP="00CD5A42">
            <w:pPr>
              <w:spacing w:after="0" w:line="240" w:lineRule="auto"/>
              <w:rPr>
                <w:rFonts w:ascii="Times New Roman" w:eastAsia="Times New Roman" w:hAnsi="Times New Roman"/>
                <w:b/>
                <w:bCs/>
                <w:i/>
                <w:iCs/>
                <w:sz w:val="28"/>
                <w:szCs w:val="28"/>
              </w:rPr>
            </w:pPr>
            <w:r w:rsidRPr="00AE59DA">
              <w:rPr>
                <w:rFonts w:ascii="Times New Roman" w:eastAsia="Times New Roman" w:hAnsi="Times New Roman"/>
                <w:b/>
                <w:bCs/>
                <w:i/>
                <w:iCs/>
                <w:sz w:val="28"/>
                <w:szCs w:val="28"/>
              </w:rPr>
              <w:t>Lựa chọn 1 trong 2 nhiệm vụ sau:</w:t>
            </w:r>
          </w:p>
          <w:p w14:paraId="47BFF252" w14:textId="77777777" w:rsidR="003373EC" w:rsidRPr="00AE59DA" w:rsidRDefault="003373EC" w:rsidP="00CD5A42">
            <w:pPr>
              <w:spacing w:after="0" w:line="240" w:lineRule="auto"/>
              <w:rPr>
                <w:rFonts w:ascii="Times New Roman" w:eastAsia="Times New Roman" w:hAnsi="Times New Roman"/>
                <w:i/>
                <w:sz w:val="28"/>
                <w:szCs w:val="28"/>
              </w:rPr>
            </w:pPr>
            <w:r w:rsidRPr="00AE59DA">
              <w:rPr>
                <w:rFonts w:ascii="Times New Roman" w:eastAsia="Times New Roman" w:hAnsi="Times New Roman"/>
                <w:bCs/>
                <w:i/>
                <w:iCs/>
                <w:sz w:val="28"/>
                <w:szCs w:val="28"/>
              </w:rPr>
              <w:t xml:space="preserve">+ Nhiệm vụ </w:t>
            </w:r>
            <w:r w:rsidRPr="00AE59DA">
              <w:rPr>
                <w:rFonts w:ascii="Times New Roman" w:eastAsia="Times New Roman" w:hAnsi="Times New Roman"/>
                <w:i/>
                <w:sz w:val="28"/>
                <w:szCs w:val="28"/>
              </w:rPr>
              <w:t>1. Khi nói về vai trò của đê ở vùng Đồng bằng Bắc Bộ, bạn Lan nói rằng "Hệ thống đê ven sông có tác dụng chủ yếu trong việc trị thuỷ. Ban Tuấn lại cho rằng: "Hệ thống đề đã làm cho phần lớn diện tích đồng bằng không được bồi đắp thêm phủ sa hằng năm". Nếu là bạn cùng lớp, em sẽ nói gì với hai bạn? Tại sao?</w:t>
            </w:r>
          </w:p>
          <w:p w14:paraId="29C00F94" w14:textId="77777777" w:rsidR="003373EC" w:rsidRPr="00AE59DA" w:rsidRDefault="003373EC" w:rsidP="00CD5A42">
            <w:pPr>
              <w:spacing w:after="0" w:line="240" w:lineRule="auto"/>
              <w:rPr>
                <w:rFonts w:ascii="Times New Roman" w:eastAsia="Times New Roman" w:hAnsi="Times New Roman"/>
                <w:i/>
                <w:sz w:val="28"/>
                <w:szCs w:val="28"/>
              </w:rPr>
            </w:pPr>
            <w:r w:rsidRPr="00AE59DA">
              <w:rPr>
                <w:rFonts w:ascii="Times New Roman" w:eastAsia="Times New Roman" w:hAnsi="Times New Roman"/>
                <w:i/>
                <w:sz w:val="28"/>
                <w:szCs w:val="28"/>
              </w:rPr>
              <w:t>+ Nhiệm vụ 2. Hãy giới thiệu về một hoạt động sản xuất truyền thống ở địa phương em. Theo em, cần làm gì để vừa có thể phát triển hoạt động sản xuất đó vừa bảo vệ môi trường địa phương?</w:t>
            </w:r>
          </w:p>
          <w:p w14:paraId="482267CC"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GV chia HS thành các nhóm nhỏ (4 – 6 HS/nhóm).</w:t>
            </w:r>
          </w:p>
          <w:p w14:paraId="6AF4DE70"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GV gợi ý cho các nhóm trình bày các thông tin theo gợi ý:</w:t>
            </w:r>
          </w:p>
          <w:p w14:paraId="4F066D04"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Nhiệm vụ 1: Cần làm rõ tính hai mặt của việc đắp đê ven sông ở Đồng bằng Bắc Bộ.</w:t>
            </w:r>
          </w:p>
          <w:p w14:paraId="449115E2"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xml:space="preserve">+ Nhiệm vụ 2: Cần giới thiệu về nghề truyền thống theo dàn ý: tên nghề, sản phẩm, các công việc theo trình tự tạo ra sản phẩm, nơi tiêu thụ sản phẩm, vai trò của nghề trong đời sống, ảnh hưởng của </w:t>
            </w:r>
            <w:r w:rsidRPr="00AE59DA">
              <w:rPr>
                <w:rFonts w:ascii="Times New Roman" w:eastAsia="Times New Roman" w:hAnsi="Times New Roman"/>
                <w:bCs/>
                <w:sz w:val="28"/>
                <w:szCs w:val="28"/>
              </w:rPr>
              <w:lastRenderedPageBreak/>
              <w:t>nghề tới môi trường. Đề xuất một số biện pháp để vừa phát triển sản xuất vừa bảo vệ môi trường.</w:t>
            </w:r>
          </w:p>
          <w:p w14:paraId="0D015A5E"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mời đại diện nhóm HS trình bày kết quả thực hiện nhiệm vụ.</w:t>
            </w:r>
          </w:p>
          <w:p w14:paraId="07F484C5"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GV nhận xét, biểu dương và tổng kết kiến thức.</w:t>
            </w:r>
          </w:p>
          <w:p w14:paraId="4A962B05"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nối tiếp</w:t>
            </w:r>
          </w:p>
          <w:p w14:paraId="7DFD3428"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GV nhận xét, tóm tắt lại những nội dung chính của bài học.</w:t>
            </w:r>
          </w:p>
          <w:p w14:paraId="75C6DE76"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GV nhận xét, đánh giá sự tham gia của HS trong giờ học, khen ngợi những HS tích cực; nhắc nhở, động viên những HS còn chưa tích cực, nhút nhát</w:t>
            </w:r>
          </w:p>
          <w:p w14:paraId="69513F7D"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sz w:val="28"/>
                <w:szCs w:val="28"/>
                <w:lang w:val="vi"/>
              </w:rPr>
            </w:pPr>
            <w:r w:rsidRPr="00AE59DA">
              <w:rPr>
                <w:rFonts w:ascii="Times New Roman" w:eastAsia="Times New Roman" w:hAnsi="Times New Roman"/>
                <w:bCs/>
                <w:sz w:val="28"/>
                <w:szCs w:val="28"/>
                <w:lang w:val="vi"/>
              </w:rPr>
              <w:t>- Dặn HS chuẩn bị bài sau:</w:t>
            </w:r>
            <w:r w:rsidRPr="00AE59DA">
              <w:rPr>
                <w:rFonts w:ascii="Times New Roman" w:eastAsia="Times New Roman" w:hAnsi="Times New Roman"/>
                <w:b/>
                <w:bCs/>
                <w:sz w:val="28"/>
                <w:szCs w:val="28"/>
                <w:lang w:val="vi"/>
              </w:rPr>
              <w:t xml:space="preserve"> </w:t>
            </w:r>
            <w:r w:rsidRPr="00AE59DA">
              <w:rPr>
                <w:rFonts w:ascii="Times New Roman" w:eastAsia="Times New Roman" w:hAnsi="Times New Roman"/>
                <w:b/>
                <w:bCs/>
                <w:i/>
                <w:sz w:val="28"/>
                <w:szCs w:val="28"/>
                <w:lang w:val="vi"/>
              </w:rPr>
              <w:t>Bài 8 – Sông Hồng và văn minh sông Hồng.</w:t>
            </w:r>
          </w:p>
        </w:tc>
        <w:tc>
          <w:tcPr>
            <w:tcW w:w="3969" w:type="dxa"/>
            <w:shd w:val="clear" w:color="auto" w:fill="auto"/>
            <w:vAlign w:val="center"/>
          </w:tcPr>
          <w:p w14:paraId="6CFD8A87"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lang w:val="vi"/>
              </w:rPr>
            </w:pPr>
          </w:p>
          <w:p w14:paraId="55B8615E" w14:textId="77777777" w:rsidR="003373EC" w:rsidRPr="00AE59DA" w:rsidRDefault="003373EC" w:rsidP="00CD5A42">
            <w:pPr>
              <w:widowControl w:val="0"/>
              <w:tabs>
                <w:tab w:val="left" w:pos="467"/>
                <w:tab w:val="left" w:pos="468"/>
              </w:tabs>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Hs hát</w:t>
            </w:r>
          </w:p>
          <w:p w14:paraId="1D7C2499" w14:textId="77777777" w:rsidR="003373EC" w:rsidRPr="00AE59DA" w:rsidRDefault="003373EC" w:rsidP="00CD5A42">
            <w:pPr>
              <w:widowControl w:val="0"/>
              <w:tabs>
                <w:tab w:val="left" w:pos="467"/>
                <w:tab w:val="left" w:pos="468"/>
              </w:tabs>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Hs lắng nghe</w:t>
            </w:r>
          </w:p>
          <w:p w14:paraId="3E94C611" w14:textId="77777777" w:rsidR="003373EC" w:rsidRPr="00AE59DA" w:rsidRDefault="003373EC" w:rsidP="00CD5A42">
            <w:pPr>
              <w:widowControl w:val="0"/>
              <w:tabs>
                <w:tab w:val="left" w:pos="467"/>
                <w:tab w:val="left" w:pos="468"/>
              </w:tabs>
              <w:autoSpaceDE w:val="0"/>
              <w:autoSpaceDN w:val="0"/>
              <w:spacing w:after="0" w:line="240" w:lineRule="auto"/>
              <w:rPr>
                <w:rFonts w:ascii="Times New Roman" w:eastAsia="Times New Roman" w:hAnsi="Times New Roman"/>
                <w:sz w:val="28"/>
                <w:szCs w:val="28"/>
              </w:rPr>
            </w:pPr>
          </w:p>
          <w:p w14:paraId="6C7F54C3" w14:textId="77777777" w:rsidR="003373EC" w:rsidRPr="00AE59DA" w:rsidRDefault="003373EC" w:rsidP="00CD5A42">
            <w:pPr>
              <w:widowControl w:val="0"/>
              <w:tabs>
                <w:tab w:val="left" w:pos="467"/>
                <w:tab w:val="left" w:pos="468"/>
              </w:tabs>
              <w:autoSpaceDE w:val="0"/>
              <w:autoSpaceDN w:val="0"/>
              <w:spacing w:after="0" w:line="240" w:lineRule="auto"/>
              <w:rPr>
                <w:rFonts w:ascii="Times New Roman" w:eastAsia="Times New Roman" w:hAnsi="Times New Roman"/>
                <w:sz w:val="28"/>
                <w:szCs w:val="28"/>
              </w:rPr>
            </w:pPr>
          </w:p>
          <w:p w14:paraId="6BE3ADD4"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8909AEC"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7E9421C7"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3E0CB87"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31ECB3D0"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60BB0E20"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0319BA1F" w14:textId="77777777" w:rsidR="003373EC" w:rsidRPr="00AE59DA" w:rsidRDefault="003373EC" w:rsidP="00CD5A42">
            <w:pPr>
              <w:widowControl w:val="0"/>
              <w:tabs>
                <w:tab w:val="left" w:pos="3042"/>
              </w:tabs>
              <w:autoSpaceDE w:val="0"/>
              <w:autoSpaceDN w:val="0"/>
              <w:spacing w:after="0" w:line="240" w:lineRule="auto"/>
              <w:rPr>
                <w:rFonts w:ascii="Times New Roman" w:eastAsia="Times New Roman" w:hAnsi="Times New Roman"/>
                <w:b/>
                <w:sz w:val="28"/>
                <w:szCs w:val="28"/>
              </w:rPr>
            </w:pPr>
            <w:r w:rsidRPr="00AE59DA">
              <w:rPr>
                <w:rFonts w:ascii="Times New Roman" w:eastAsia="Times New Roman" w:hAnsi="Times New Roman"/>
                <w:b/>
                <w:sz w:val="28"/>
                <w:szCs w:val="28"/>
              </w:rPr>
              <w:tab/>
            </w:r>
          </w:p>
          <w:p w14:paraId="0D05D83C"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34452647"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BDA5044"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1463387" w14:textId="77777777" w:rsidR="003373EC" w:rsidRPr="00AE59DA" w:rsidRDefault="003373EC" w:rsidP="00CD5A42">
            <w:pPr>
              <w:widowControl w:val="0"/>
              <w:autoSpaceDE w:val="0"/>
              <w:autoSpaceDN w:val="0"/>
              <w:spacing w:after="0" w:line="240" w:lineRule="auto"/>
              <w:rPr>
                <w:rFonts w:ascii="Times New Roman" w:eastAsia="Times New Roman" w:hAnsi="Times New Roman"/>
                <w:bCs/>
                <w:sz w:val="28"/>
                <w:szCs w:val="28"/>
              </w:rPr>
            </w:pPr>
          </w:p>
          <w:p w14:paraId="5D33BD13" w14:textId="77777777" w:rsidR="003373EC" w:rsidRPr="00AE59DA" w:rsidRDefault="003373EC" w:rsidP="00CD5A42">
            <w:pPr>
              <w:widowControl w:val="0"/>
              <w:autoSpaceDE w:val="0"/>
              <w:autoSpaceDN w:val="0"/>
              <w:spacing w:after="0" w:line="240" w:lineRule="auto"/>
              <w:rPr>
                <w:rFonts w:ascii="Times New Roman" w:eastAsia="Times New Roman" w:hAnsi="Times New Roman"/>
                <w:bCs/>
                <w:sz w:val="28"/>
                <w:szCs w:val="28"/>
              </w:rPr>
            </w:pPr>
          </w:p>
          <w:p w14:paraId="24E9657C"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
                <w:sz w:val="28"/>
                <w:szCs w:val="28"/>
              </w:rPr>
              <w:t xml:space="preserve">- </w:t>
            </w:r>
            <w:r w:rsidRPr="00AE59DA">
              <w:rPr>
                <w:rFonts w:ascii="Times New Roman" w:eastAsia="Times New Roman" w:hAnsi="Times New Roman"/>
                <w:bCs/>
                <w:sz w:val="28"/>
                <w:szCs w:val="28"/>
                <w:lang w:val="vi"/>
              </w:rPr>
              <w:t xml:space="preserve">HS thảo luận </w:t>
            </w:r>
            <w:r w:rsidRPr="00AE59DA">
              <w:rPr>
                <w:rFonts w:ascii="Times New Roman" w:eastAsia="Times New Roman" w:hAnsi="Times New Roman"/>
                <w:bCs/>
                <w:sz w:val="28"/>
                <w:szCs w:val="28"/>
              </w:rPr>
              <w:t>cặp</w:t>
            </w:r>
            <w:r w:rsidRPr="00AE59DA">
              <w:rPr>
                <w:rFonts w:ascii="Times New Roman" w:eastAsia="Times New Roman" w:hAnsi="Times New Roman"/>
                <w:bCs/>
                <w:sz w:val="28"/>
                <w:szCs w:val="28"/>
                <w:lang w:val="vi"/>
              </w:rPr>
              <w:t xml:space="preserve"> đôi </w:t>
            </w:r>
            <w:r w:rsidRPr="00AE59DA">
              <w:rPr>
                <w:rFonts w:ascii="Times New Roman" w:eastAsia="Times New Roman" w:hAnsi="Times New Roman"/>
                <w:bCs/>
                <w:sz w:val="28"/>
                <w:szCs w:val="28"/>
              </w:rPr>
              <w:t>và trả lời câu hỏi:</w:t>
            </w:r>
          </w:p>
          <w:p w14:paraId="28E708E2"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sz w:val="28"/>
                <w:szCs w:val="28"/>
              </w:rPr>
            </w:pPr>
          </w:p>
          <w:p w14:paraId="424CA0D7"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
                <w:sz w:val="28"/>
                <w:szCs w:val="28"/>
              </w:rPr>
            </w:pPr>
          </w:p>
          <w:p w14:paraId="10C330AD" w14:textId="77777777" w:rsidR="003373EC" w:rsidRPr="00AE59DA" w:rsidRDefault="003373EC" w:rsidP="00CD5A42">
            <w:pPr>
              <w:widowControl w:val="0"/>
              <w:autoSpaceDE w:val="0"/>
              <w:autoSpaceDN w:val="0"/>
              <w:spacing w:after="0" w:line="240" w:lineRule="auto"/>
              <w:rPr>
                <w:rFonts w:ascii="Times New Roman" w:eastAsia="Times New Roman" w:hAnsi="Times New Roman"/>
                <w:bCs/>
                <w:sz w:val="28"/>
                <w:szCs w:val="28"/>
              </w:rPr>
            </w:pPr>
            <w:r w:rsidRPr="00AE59DA">
              <w:rPr>
                <w:rFonts w:ascii="Times New Roman" w:eastAsia="Times New Roman" w:hAnsi="Times New Roman"/>
                <w:bCs/>
                <w:sz w:val="28"/>
                <w:szCs w:val="28"/>
              </w:rPr>
              <w:t>- Hệ thống đê ở vùng Đồng bằng Bắc Bộ có tổng chiều dài hàng nghìn ki-lô-mét. Nhiều nơi đê có độ cao từ 6 m đến 8 m, có nơi cao hơn 10 m. Đây là công trình vĩ đại của người dân trong việc ngăn lũ của sông ở vùng Đồng bằng Bắc Bộ. Bảo vệ và nâng cấp hệ thống đê là việc làm quan trọng, thường xuyên ở vùng Đồng bằng Bắc Bộ.</w:t>
            </w:r>
          </w:p>
          <w:p w14:paraId="2B2F04C9"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45D765BE"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7366F1E0"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4F5A25FF"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507078C9"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05D685FF"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1DF4C59"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3E80BB76"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BA4827E"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212F19CE"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26FDBB65"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F0AD713"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0DE9D563"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5EABF694"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061F6DC7"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7EC30EE1"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C1ED8A8"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66A75E0" w14:textId="77777777" w:rsidR="003373EC" w:rsidRDefault="003373EC" w:rsidP="00CD5A42">
            <w:pPr>
              <w:widowControl w:val="0"/>
              <w:autoSpaceDE w:val="0"/>
              <w:autoSpaceDN w:val="0"/>
              <w:spacing w:after="0" w:line="240" w:lineRule="auto"/>
              <w:rPr>
                <w:rFonts w:ascii="Times New Roman" w:eastAsia="Times New Roman" w:hAnsi="Times New Roman"/>
                <w:sz w:val="28"/>
                <w:szCs w:val="28"/>
              </w:rPr>
            </w:pPr>
          </w:p>
          <w:p w14:paraId="1D391235" w14:textId="77777777" w:rsidR="003373EC" w:rsidRDefault="003373EC" w:rsidP="00CD5A42">
            <w:pPr>
              <w:widowControl w:val="0"/>
              <w:autoSpaceDE w:val="0"/>
              <w:autoSpaceDN w:val="0"/>
              <w:spacing w:after="0" w:line="240" w:lineRule="auto"/>
              <w:rPr>
                <w:rFonts w:ascii="Times New Roman" w:eastAsia="Times New Roman" w:hAnsi="Times New Roman"/>
                <w:sz w:val="28"/>
                <w:szCs w:val="28"/>
              </w:rPr>
            </w:pPr>
          </w:p>
          <w:p w14:paraId="317C2A16" w14:textId="77777777" w:rsidR="003373EC" w:rsidRDefault="003373EC" w:rsidP="00CD5A42">
            <w:pPr>
              <w:widowControl w:val="0"/>
              <w:autoSpaceDE w:val="0"/>
              <w:autoSpaceDN w:val="0"/>
              <w:spacing w:after="0" w:line="240" w:lineRule="auto"/>
              <w:rPr>
                <w:rFonts w:ascii="Times New Roman" w:eastAsia="Times New Roman" w:hAnsi="Times New Roman"/>
                <w:sz w:val="28"/>
                <w:szCs w:val="28"/>
              </w:rPr>
            </w:pPr>
          </w:p>
          <w:p w14:paraId="036755A1"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2E4CA77A"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4DC1D0AE"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F6F897E" w14:textId="77777777" w:rsidR="003373EC"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HS thảo luận nhóm</w:t>
            </w:r>
          </w:p>
          <w:p w14:paraId="14FA57EE"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30BFEEE"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Trình bày kết quả thảo luận của nhóm trước lớp:</w:t>
            </w:r>
          </w:p>
          <w:p w14:paraId="5E3FD683"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2154890" w14:textId="77777777" w:rsidR="003373EC" w:rsidRPr="00AE59DA" w:rsidRDefault="003373EC" w:rsidP="00CD5A42">
            <w:pPr>
              <w:shd w:val="clear" w:color="auto" w:fill="FFFFFF"/>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xml:space="preserve">+ Trước kia, làng ở Đồng bằng Bắc Bộ thường có lũy tre xanh bao bọc, có cổng vào làng. Mỗi làng có một ngôi đình thờ người có công với làng, với nước gọi là Thành hoàng. Một số làng còn có đền, </w:t>
            </w:r>
            <w:proofErr w:type="gramStart"/>
            <w:r w:rsidRPr="00AE59DA">
              <w:rPr>
                <w:rFonts w:ascii="Times New Roman" w:eastAsia="Times New Roman" w:hAnsi="Times New Roman"/>
                <w:sz w:val="28"/>
                <w:szCs w:val="28"/>
              </w:rPr>
              <w:t>chùa,...</w:t>
            </w:r>
            <w:proofErr w:type="gramEnd"/>
          </w:p>
          <w:p w14:paraId="158DA883" w14:textId="77777777" w:rsidR="003373EC" w:rsidRPr="00AE59DA" w:rsidRDefault="003373EC" w:rsidP="00CD5A42">
            <w:pPr>
              <w:shd w:val="clear" w:color="auto" w:fill="FFFFFF"/>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xml:space="preserve">+ Ngày nay, làng có nhiều nhà hiện đại hơn, đường làng thường được đổ bê tông hoặc rải nhựa thuận tiện cho việc đi lại, có các công trình phục vụ công cộng như: nhà văn hóa, trường </w:t>
            </w:r>
            <w:proofErr w:type="gramStart"/>
            <w:r w:rsidRPr="00AE59DA">
              <w:rPr>
                <w:rFonts w:ascii="Times New Roman" w:eastAsia="Times New Roman" w:hAnsi="Times New Roman"/>
                <w:sz w:val="28"/>
                <w:szCs w:val="28"/>
              </w:rPr>
              <w:t>học,...</w:t>
            </w:r>
            <w:proofErr w:type="gramEnd"/>
          </w:p>
          <w:p w14:paraId="76866827"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D5693B6"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D6D6431"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08A972B0"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7A176F8"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HS chú ý lắng nghe</w:t>
            </w:r>
          </w:p>
          <w:p w14:paraId="385DE84D"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05A5B482"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410A8D3C"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4CD8FE81"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3BA86E2F"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4797DA50"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279F15B7"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D10E17A"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2BA6D08D"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399B72C9"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B8F6063"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67187DC" w14:textId="77777777" w:rsidR="003373EC"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HS thảo luận nhóm</w:t>
            </w:r>
          </w:p>
          <w:p w14:paraId="2C75F138"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43B3B335"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Trình bày kết quả thảo luận của nhóm trước lớp:</w:t>
            </w:r>
          </w:p>
          <w:p w14:paraId="5FEEC521"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660D6AC3"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2BC5AAA2" w14:textId="77777777" w:rsidR="003373EC" w:rsidRPr="00AE59DA" w:rsidRDefault="003373EC" w:rsidP="00CD5A42">
            <w:pPr>
              <w:shd w:val="clear" w:color="auto" w:fill="FFFFFF"/>
              <w:spacing w:after="0" w:line="240" w:lineRule="auto"/>
              <w:rPr>
                <w:rFonts w:ascii="Times New Roman" w:eastAsia="Times New Roman" w:hAnsi="Times New Roman"/>
                <w:spacing w:val="-4"/>
                <w:sz w:val="28"/>
                <w:szCs w:val="28"/>
              </w:rPr>
            </w:pPr>
            <w:r w:rsidRPr="00AE59DA">
              <w:rPr>
                <w:rFonts w:ascii="Times New Roman" w:eastAsia="Times New Roman" w:hAnsi="Times New Roman"/>
                <w:spacing w:val="-4"/>
                <w:sz w:val="28"/>
                <w:szCs w:val="28"/>
              </w:rPr>
              <w:t>+ Hội Lim, Hội Chùa Hương, Hội Gióng…là những lễ hội nổi tiếng ở đồng bằng Bắc Bộ.</w:t>
            </w:r>
          </w:p>
          <w:p w14:paraId="592FE2FD" w14:textId="77777777" w:rsidR="003373EC" w:rsidRPr="00AE59DA" w:rsidRDefault="003373EC" w:rsidP="00CD5A42">
            <w:pPr>
              <w:shd w:val="clear" w:color="auto" w:fill="FFFFFF"/>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xml:space="preserve">+Trong lễ hội, người dân thường mặc trang phục truyền thống, tổ chức tế lễ và các hoạt động vui chơi, giải trí. </w:t>
            </w:r>
          </w:p>
          <w:p w14:paraId="1D23F175" w14:textId="77777777" w:rsidR="003373EC" w:rsidRDefault="003373EC" w:rsidP="00CD5A42">
            <w:pPr>
              <w:widowControl w:val="0"/>
              <w:autoSpaceDE w:val="0"/>
              <w:autoSpaceDN w:val="0"/>
              <w:spacing w:after="0" w:line="240" w:lineRule="auto"/>
              <w:rPr>
                <w:rFonts w:ascii="Times New Roman" w:eastAsia="Times New Roman" w:hAnsi="Times New Roman"/>
                <w:sz w:val="28"/>
                <w:szCs w:val="28"/>
              </w:rPr>
            </w:pPr>
          </w:p>
          <w:p w14:paraId="06F2DE6A"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2E4B31DF"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p>
          <w:p w14:paraId="15C4F5AE"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HS chú ý lắng nghe.</w:t>
            </w:r>
          </w:p>
          <w:p w14:paraId="4011DA7E" w14:textId="77777777" w:rsidR="003373EC" w:rsidRPr="00AE59DA" w:rsidRDefault="003373EC" w:rsidP="00CD5A42">
            <w:pPr>
              <w:widowControl w:val="0"/>
              <w:tabs>
                <w:tab w:val="left" w:pos="1569"/>
              </w:tabs>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ab/>
            </w:r>
          </w:p>
          <w:p w14:paraId="07F7FC27"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4F91189E"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0C6A44EF"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63E34F00"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225AAC76"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0B96EF35"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38636A8B"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8FB295E"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366ED0F1"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4528691"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7D013A6B"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332B2198" w14:textId="77777777" w:rsidR="003373EC" w:rsidRPr="00AE59DA" w:rsidRDefault="003373EC" w:rsidP="00CD5A42">
            <w:pPr>
              <w:widowControl w:val="0"/>
              <w:autoSpaceDE w:val="0"/>
              <w:autoSpaceDN w:val="0"/>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HS thảo luận nhóm để hoàn thành các câu hỏi trong SGK</w:t>
            </w:r>
          </w:p>
          <w:p w14:paraId="18B48E7A"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r w:rsidRPr="00AE59DA">
              <w:rPr>
                <w:rFonts w:ascii="Times New Roman" w:eastAsia="Times New Roman" w:hAnsi="Times New Roman"/>
                <w:sz w:val="28"/>
                <w:szCs w:val="28"/>
              </w:rPr>
              <w:t>- Trình bày kết quả thảo luận của nhóm trước lớp:</w:t>
            </w:r>
          </w:p>
          <w:p w14:paraId="61CA9205" w14:textId="77777777" w:rsidR="003373EC" w:rsidRPr="00AE59DA" w:rsidRDefault="003373EC" w:rsidP="00CD5A42">
            <w:pPr>
              <w:widowControl w:val="0"/>
              <w:autoSpaceDE w:val="0"/>
              <w:autoSpaceDN w:val="0"/>
              <w:spacing w:after="0" w:line="240" w:lineRule="auto"/>
              <w:rPr>
                <w:rFonts w:ascii="Times New Roman" w:eastAsia="Times New Roman" w:hAnsi="Times New Roman"/>
                <w:bCs/>
                <w:sz w:val="28"/>
                <w:szCs w:val="28"/>
              </w:rPr>
            </w:pPr>
            <w:r w:rsidRPr="00AE59DA">
              <w:rPr>
                <w:rFonts w:ascii="Times New Roman" w:eastAsia="Times New Roman" w:hAnsi="Times New Roman"/>
                <w:bCs/>
                <w:sz w:val="28"/>
                <w:szCs w:val="28"/>
              </w:rPr>
              <w:t>Câu 1: Vì nơi đây có diện tích lớn, đất phù sa màu mỡ, nguồn nước dồi dào, người dân nhiều kinh nghiệm trồng trọt.</w:t>
            </w:r>
          </w:p>
          <w:p w14:paraId="3350B065" w14:textId="77777777" w:rsidR="003373EC" w:rsidRPr="00AE59DA" w:rsidRDefault="003373EC" w:rsidP="00CD5A42">
            <w:pPr>
              <w:shd w:val="clear" w:color="auto" w:fill="FFFFFF"/>
              <w:spacing w:after="0" w:line="240" w:lineRule="auto"/>
              <w:rPr>
                <w:rFonts w:ascii="Times New Roman" w:eastAsia="Times New Roman" w:hAnsi="Times New Roman"/>
                <w:bCs/>
                <w:sz w:val="28"/>
                <w:szCs w:val="28"/>
              </w:rPr>
            </w:pPr>
            <w:r w:rsidRPr="00AE59DA">
              <w:rPr>
                <w:rFonts w:ascii="Times New Roman" w:eastAsia="Times New Roman" w:hAnsi="Times New Roman"/>
                <w:bCs/>
                <w:sz w:val="28"/>
                <w:szCs w:val="28"/>
              </w:rPr>
              <w:t xml:space="preserve">Câu 2: </w:t>
            </w:r>
          </w:p>
          <w:p w14:paraId="398BDFB8" w14:textId="77777777" w:rsidR="003373EC" w:rsidRPr="00AE59DA" w:rsidRDefault="003373EC" w:rsidP="00CD5A42">
            <w:pPr>
              <w:shd w:val="clear" w:color="auto" w:fill="FFFFFF"/>
              <w:spacing w:after="0" w:line="240" w:lineRule="auto"/>
              <w:rPr>
                <w:rFonts w:ascii="Times New Roman" w:eastAsia="Times New Roman" w:hAnsi="Times New Roman"/>
                <w:bCs/>
                <w:sz w:val="28"/>
                <w:szCs w:val="28"/>
              </w:rPr>
            </w:pPr>
            <w:r w:rsidRPr="00AE59DA">
              <w:rPr>
                <w:rFonts w:ascii="Times New Roman" w:eastAsia="Times New Roman" w:hAnsi="Times New Roman"/>
                <w:bCs/>
                <w:sz w:val="28"/>
                <w:szCs w:val="28"/>
              </w:rPr>
              <w:lastRenderedPageBreak/>
              <w:t>- Lễ hội thường được tổ chức vào mùa xuân và mùa thu.</w:t>
            </w:r>
          </w:p>
          <w:p w14:paraId="46126531" w14:textId="77777777" w:rsidR="003373EC" w:rsidRPr="00AE59DA" w:rsidRDefault="003373EC" w:rsidP="00CD5A42">
            <w:pPr>
              <w:shd w:val="clear" w:color="auto" w:fill="FFFFFF"/>
              <w:spacing w:after="0" w:line="240" w:lineRule="auto"/>
              <w:rPr>
                <w:rFonts w:ascii="Times New Roman" w:eastAsia="Times New Roman" w:hAnsi="Times New Roman"/>
                <w:bCs/>
                <w:sz w:val="28"/>
                <w:szCs w:val="28"/>
              </w:rPr>
            </w:pPr>
            <w:r w:rsidRPr="00AE59DA">
              <w:rPr>
                <w:rFonts w:ascii="Times New Roman" w:eastAsia="Times New Roman" w:hAnsi="Times New Roman"/>
                <w:bCs/>
                <w:sz w:val="28"/>
                <w:szCs w:val="28"/>
              </w:rPr>
              <w:t>- Trang phục truyền thống của người dân ở đồng bằng Bắc Bộ: đa dạng và muôn màu qua khăn áo, váy, quần, khố, mũ, nón, trang sức…</w:t>
            </w:r>
          </w:p>
          <w:p w14:paraId="4AC0F05A" w14:textId="77777777" w:rsidR="003373EC" w:rsidRPr="00AE59DA" w:rsidRDefault="003373EC" w:rsidP="00CD5A42">
            <w:pPr>
              <w:shd w:val="clear" w:color="auto" w:fill="FFFFFF"/>
              <w:spacing w:after="0" w:line="240" w:lineRule="auto"/>
              <w:rPr>
                <w:rFonts w:ascii="Times New Roman" w:eastAsia="Times New Roman" w:hAnsi="Times New Roman"/>
                <w:bCs/>
                <w:sz w:val="28"/>
                <w:szCs w:val="28"/>
              </w:rPr>
            </w:pPr>
            <w:r w:rsidRPr="00AE59DA">
              <w:rPr>
                <w:rFonts w:ascii="Times New Roman" w:eastAsia="Times New Roman" w:hAnsi="Times New Roman"/>
                <w:bCs/>
                <w:sz w:val="28"/>
                <w:szCs w:val="28"/>
              </w:rPr>
              <w:t>- Một số hoạt động trong lễ hội ở đồng bằng Bắc Bộ: người dân mặc đồ truyền thống, tế lễ, vui chơi, giải trí…</w:t>
            </w:r>
          </w:p>
          <w:p w14:paraId="66D18795"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0F4B45A2"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5BB1DE9"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0677471E"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28F00AB7"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BD7C688"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3FE7FDCA"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41FFF291"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30989C2"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6FF68C39"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606E621D"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05B6D2AC"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1BCC5AF"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1F8A310"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4A948A82"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3F927412"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707B9E05" w14:textId="77777777" w:rsidR="003373EC" w:rsidRDefault="003373EC" w:rsidP="00CD5A42">
            <w:pPr>
              <w:widowControl w:val="0"/>
              <w:autoSpaceDE w:val="0"/>
              <w:autoSpaceDN w:val="0"/>
              <w:spacing w:after="0" w:line="240" w:lineRule="auto"/>
              <w:rPr>
                <w:rFonts w:ascii="Times New Roman" w:eastAsia="Times New Roman" w:hAnsi="Times New Roman"/>
                <w:b/>
                <w:sz w:val="28"/>
                <w:szCs w:val="28"/>
              </w:rPr>
            </w:pPr>
          </w:p>
          <w:p w14:paraId="516A0A98"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6C254EE5"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6E5093AF" w14:textId="77777777" w:rsidR="003373EC" w:rsidRPr="00AE59DA" w:rsidRDefault="003373EC" w:rsidP="00CD5A42">
            <w:pPr>
              <w:spacing w:after="0" w:line="240" w:lineRule="auto"/>
              <w:rPr>
                <w:rFonts w:ascii="Times New Roman" w:eastAsia="Times New Roman" w:hAnsi="Times New Roman"/>
                <w:sz w:val="28"/>
                <w:szCs w:val="28"/>
              </w:rPr>
            </w:pPr>
            <w:r w:rsidRPr="00AE59DA">
              <w:rPr>
                <w:rFonts w:ascii="Times New Roman" w:eastAsia="Times New Roman" w:hAnsi="Times New Roman"/>
                <w:sz w:val="28"/>
                <w:szCs w:val="28"/>
              </w:rPr>
              <w:t>- Các nhóm sẽ bốc thăm lựa chọn nhiệm vụ và thực hiện yêu cầu bài tập sau đó sẽ trình bày sản phẩm trước lớp.</w:t>
            </w:r>
          </w:p>
          <w:p w14:paraId="243EA161"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1C1C302"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162E31D"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9AFC300"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46D8AD51"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017DDFDC"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5501AFD2" w14:textId="77777777" w:rsidR="003373EC" w:rsidRDefault="003373EC" w:rsidP="00CD5A42">
            <w:pPr>
              <w:widowControl w:val="0"/>
              <w:autoSpaceDE w:val="0"/>
              <w:autoSpaceDN w:val="0"/>
              <w:spacing w:after="0" w:line="240" w:lineRule="auto"/>
              <w:rPr>
                <w:rFonts w:ascii="Times New Roman" w:eastAsia="Times New Roman" w:hAnsi="Times New Roman"/>
                <w:b/>
                <w:sz w:val="28"/>
                <w:szCs w:val="28"/>
              </w:rPr>
            </w:pPr>
          </w:p>
          <w:p w14:paraId="3CC2EE45"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D3BB059"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5E913A9"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29A3FF41"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rPr>
            </w:pPr>
          </w:p>
          <w:p w14:paraId="138437AF" w14:textId="77777777" w:rsidR="003373EC" w:rsidRPr="00AE59DA" w:rsidRDefault="003373EC" w:rsidP="00CD5A42">
            <w:pPr>
              <w:widowControl w:val="0"/>
              <w:tabs>
                <w:tab w:val="left" w:pos="1042"/>
              </w:tabs>
              <w:autoSpaceDE w:val="0"/>
              <w:autoSpaceDN w:val="0"/>
              <w:spacing w:after="0" w:line="240" w:lineRule="auto"/>
              <w:outlineLvl w:val="0"/>
              <w:rPr>
                <w:rFonts w:ascii="Times New Roman" w:eastAsia="Times New Roman" w:hAnsi="Times New Roman"/>
                <w:bCs/>
                <w:sz w:val="28"/>
                <w:szCs w:val="28"/>
              </w:rPr>
            </w:pPr>
            <w:r w:rsidRPr="00AE59DA">
              <w:rPr>
                <w:rFonts w:ascii="Times New Roman" w:eastAsia="Times New Roman" w:hAnsi="Times New Roman"/>
                <w:bCs/>
                <w:sz w:val="28"/>
                <w:szCs w:val="28"/>
              </w:rPr>
              <w:t>- Đại diện nhóm HS trình bày kết quả thực hiện nhiệm vụ.</w:t>
            </w:r>
          </w:p>
          <w:p w14:paraId="5258EA99" w14:textId="77777777" w:rsidR="003373EC" w:rsidRPr="00AE59DA" w:rsidRDefault="003373EC" w:rsidP="003373EC">
            <w:pPr>
              <w:widowControl w:val="0"/>
              <w:numPr>
                <w:ilvl w:val="0"/>
                <w:numId w:val="1"/>
              </w:numPr>
              <w:tabs>
                <w:tab w:val="left" w:pos="468"/>
              </w:tabs>
              <w:autoSpaceDE w:val="0"/>
              <w:autoSpaceDN w:val="0"/>
              <w:spacing w:after="0" w:line="240" w:lineRule="auto"/>
              <w:ind w:left="0"/>
              <w:rPr>
                <w:rFonts w:ascii="Times New Roman" w:eastAsia="Times New Roman" w:hAnsi="Times New Roman"/>
                <w:sz w:val="28"/>
                <w:szCs w:val="28"/>
                <w:lang w:val="vi"/>
              </w:rPr>
            </w:pPr>
            <w:r w:rsidRPr="00AE59DA">
              <w:rPr>
                <w:rFonts w:ascii="Times New Roman" w:eastAsia="Times New Roman" w:hAnsi="Times New Roman"/>
                <w:sz w:val="28"/>
                <w:szCs w:val="28"/>
              </w:rPr>
              <w:t xml:space="preserve">- </w:t>
            </w:r>
            <w:r w:rsidRPr="00AE59DA">
              <w:rPr>
                <w:rFonts w:ascii="Times New Roman" w:eastAsia="Times New Roman" w:hAnsi="Times New Roman"/>
                <w:sz w:val="28"/>
                <w:szCs w:val="28"/>
                <w:lang w:val="vi"/>
              </w:rPr>
              <w:t>HS lắng nghe</w:t>
            </w:r>
          </w:p>
          <w:p w14:paraId="382CC800" w14:textId="77777777" w:rsidR="003373EC" w:rsidRPr="00AE59DA" w:rsidRDefault="003373EC" w:rsidP="003373EC">
            <w:pPr>
              <w:widowControl w:val="0"/>
              <w:numPr>
                <w:ilvl w:val="0"/>
                <w:numId w:val="1"/>
              </w:numPr>
              <w:tabs>
                <w:tab w:val="left" w:pos="468"/>
                <w:tab w:val="left" w:pos="567"/>
                <w:tab w:val="left" w:pos="851"/>
                <w:tab w:val="left" w:pos="1041"/>
                <w:tab w:val="left" w:pos="1042"/>
              </w:tabs>
              <w:autoSpaceDE w:val="0"/>
              <w:autoSpaceDN w:val="0"/>
              <w:spacing w:after="0" w:line="240" w:lineRule="auto"/>
              <w:ind w:left="0"/>
              <w:rPr>
                <w:rFonts w:ascii="Times New Roman" w:eastAsia="Times New Roman" w:hAnsi="Times New Roman"/>
                <w:sz w:val="28"/>
                <w:szCs w:val="28"/>
              </w:rPr>
            </w:pPr>
          </w:p>
          <w:p w14:paraId="2901685D" w14:textId="77777777" w:rsidR="003373EC" w:rsidRPr="00AE59DA" w:rsidRDefault="003373EC" w:rsidP="00CD5A42">
            <w:pPr>
              <w:widowControl w:val="0"/>
              <w:tabs>
                <w:tab w:val="left" w:pos="468"/>
                <w:tab w:val="left" w:pos="567"/>
                <w:tab w:val="left" w:pos="851"/>
                <w:tab w:val="left" w:pos="1041"/>
                <w:tab w:val="left" w:pos="1042"/>
              </w:tabs>
              <w:autoSpaceDE w:val="0"/>
              <w:autoSpaceDN w:val="0"/>
              <w:spacing w:after="0" w:line="240" w:lineRule="auto"/>
              <w:rPr>
                <w:rFonts w:ascii="Times New Roman" w:eastAsia="Times New Roman" w:hAnsi="Times New Roman"/>
                <w:sz w:val="28"/>
                <w:szCs w:val="28"/>
              </w:rPr>
            </w:pPr>
          </w:p>
          <w:p w14:paraId="360D92C0" w14:textId="77777777" w:rsidR="003373EC" w:rsidRPr="00AE59DA" w:rsidRDefault="003373EC" w:rsidP="00CD5A42">
            <w:pPr>
              <w:widowControl w:val="0"/>
              <w:tabs>
                <w:tab w:val="left" w:pos="468"/>
                <w:tab w:val="left" w:pos="567"/>
                <w:tab w:val="left" w:pos="851"/>
                <w:tab w:val="left" w:pos="1041"/>
                <w:tab w:val="left" w:pos="1042"/>
              </w:tabs>
              <w:autoSpaceDE w:val="0"/>
              <w:autoSpaceDN w:val="0"/>
              <w:spacing w:after="0" w:line="240" w:lineRule="auto"/>
              <w:rPr>
                <w:rFonts w:ascii="Times New Roman" w:eastAsia="Times New Roman" w:hAnsi="Times New Roman"/>
                <w:sz w:val="28"/>
                <w:szCs w:val="28"/>
              </w:rPr>
            </w:pPr>
          </w:p>
          <w:p w14:paraId="41C396DB" w14:textId="77777777" w:rsidR="003373EC" w:rsidRPr="00AE59DA" w:rsidRDefault="003373EC" w:rsidP="003373EC">
            <w:pPr>
              <w:widowControl w:val="0"/>
              <w:numPr>
                <w:ilvl w:val="0"/>
                <w:numId w:val="1"/>
              </w:numPr>
              <w:tabs>
                <w:tab w:val="left" w:pos="468"/>
                <w:tab w:val="left" w:pos="567"/>
                <w:tab w:val="left" w:pos="851"/>
                <w:tab w:val="left" w:pos="1041"/>
                <w:tab w:val="left" w:pos="1042"/>
              </w:tabs>
              <w:autoSpaceDE w:val="0"/>
              <w:autoSpaceDN w:val="0"/>
              <w:spacing w:after="0" w:line="240" w:lineRule="auto"/>
              <w:ind w:left="0"/>
              <w:rPr>
                <w:rFonts w:ascii="Times New Roman" w:eastAsia="Times New Roman" w:hAnsi="Times New Roman"/>
                <w:sz w:val="28"/>
                <w:szCs w:val="28"/>
              </w:rPr>
            </w:pPr>
          </w:p>
          <w:p w14:paraId="077F37DD" w14:textId="77777777" w:rsidR="003373EC" w:rsidRPr="00AE59DA" w:rsidRDefault="003373EC" w:rsidP="003373EC">
            <w:pPr>
              <w:widowControl w:val="0"/>
              <w:numPr>
                <w:ilvl w:val="0"/>
                <w:numId w:val="1"/>
              </w:numPr>
              <w:tabs>
                <w:tab w:val="left" w:pos="468"/>
                <w:tab w:val="left" w:pos="567"/>
                <w:tab w:val="left" w:pos="851"/>
                <w:tab w:val="left" w:pos="1041"/>
                <w:tab w:val="left" w:pos="1042"/>
              </w:tabs>
              <w:autoSpaceDE w:val="0"/>
              <w:autoSpaceDN w:val="0"/>
              <w:spacing w:after="0" w:line="240" w:lineRule="auto"/>
              <w:ind w:left="0"/>
              <w:rPr>
                <w:rFonts w:ascii="Times New Roman" w:eastAsia="Times New Roman" w:hAnsi="Times New Roman"/>
                <w:sz w:val="28"/>
                <w:szCs w:val="28"/>
              </w:rPr>
            </w:pPr>
            <w:r w:rsidRPr="00AE59DA">
              <w:rPr>
                <w:rFonts w:ascii="Times New Roman" w:eastAsia="Times New Roman" w:hAnsi="Times New Roman"/>
                <w:sz w:val="28"/>
                <w:szCs w:val="28"/>
              </w:rPr>
              <w:t xml:space="preserve">- </w:t>
            </w:r>
            <w:r w:rsidRPr="00AE59DA">
              <w:rPr>
                <w:rFonts w:ascii="Times New Roman" w:eastAsia="Times New Roman" w:hAnsi="Times New Roman"/>
                <w:sz w:val="28"/>
                <w:szCs w:val="28"/>
                <w:lang w:val="vi"/>
              </w:rPr>
              <w:t>HS ghi nhớ nhiệm</w:t>
            </w:r>
            <w:r w:rsidRPr="00AE59DA">
              <w:rPr>
                <w:rFonts w:ascii="Times New Roman" w:eastAsia="Times New Roman" w:hAnsi="Times New Roman"/>
                <w:spacing w:val="-8"/>
                <w:sz w:val="28"/>
                <w:szCs w:val="28"/>
                <w:lang w:val="vi"/>
              </w:rPr>
              <w:t xml:space="preserve"> </w:t>
            </w:r>
            <w:r w:rsidRPr="00AE59DA">
              <w:rPr>
                <w:rFonts w:ascii="Times New Roman" w:eastAsia="Times New Roman" w:hAnsi="Times New Roman"/>
                <w:sz w:val="28"/>
                <w:szCs w:val="28"/>
                <w:lang w:val="vi"/>
              </w:rPr>
              <w:t>vụ</w:t>
            </w:r>
            <w:r w:rsidRPr="00AE59DA">
              <w:rPr>
                <w:rFonts w:ascii="Times New Roman" w:eastAsia="Times New Roman" w:hAnsi="Times New Roman"/>
                <w:sz w:val="28"/>
                <w:szCs w:val="28"/>
              </w:rPr>
              <w:t>.</w:t>
            </w:r>
          </w:p>
          <w:p w14:paraId="368EC6C4" w14:textId="77777777" w:rsidR="003373EC" w:rsidRPr="00AE59DA" w:rsidRDefault="003373EC" w:rsidP="00CD5A42">
            <w:pPr>
              <w:widowControl w:val="0"/>
              <w:autoSpaceDE w:val="0"/>
              <w:autoSpaceDN w:val="0"/>
              <w:spacing w:after="0" w:line="240" w:lineRule="auto"/>
              <w:rPr>
                <w:rFonts w:ascii="Times New Roman" w:eastAsia="Times New Roman" w:hAnsi="Times New Roman"/>
                <w:b/>
                <w:sz w:val="28"/>
                <w:szCs w:val="28"/>
                <w:lang w:val="vi"/>
              </w:rPr>
            </w:pPr>
          </w:p>
        </w:tc>
      </w:tr>
    </w:tbl>
    <w:p w14:paraId="379B31BA" w14:textId="77777777" w:rsidR="003373EC" w:rsidRPr="00AE59DA" w:rsidRDefault="003373EC" w:rsidP="003373EC">
      <w:pPr>
        <w:spacing w:before="60" w:after="0" w:line="240" w:lineRule="auto"/>
        <w:jc w:val="both"/>
        <w:rPr>
          <w:rFonts w:ascii="Times New Roman" w:hAnsi="Times New Roman"/>
          <w:b/>
          <w:sz w:val="28"/>
          <w:szCs w:val="28"/>
        </w:rPr>
      </w:pPr>
      <w:r w:rsidRPr="00AE59DA">
        <w:rPr>
          <w:rFonts w:ascii="Times New Roman" w:hAnsi="Times New Roman"/>
          <w:b/>
          <w:sz w:val="28"/>
          <w:szCs w:val="28"/>
        </w:rPr>
        <w:lastRenderedPageBreak/>
        <w:t>IV. ĐIỀU CHỈNH SAU BÀI DẠY</w:t>
      </w:r>
    </w:p>
    <w:p w14:paraId="57CF8330" w14:textId="77777777" w:rsidR="003373EC" w:rsidRPr="00AE59DA" w:rsidRDefault="003373EC" w:rsidP="003373EC">
      <w:pPr>
        <w:tabs>
          <w:tab w:val="left" w:leader="dot" w:pos="9356"/>
        </w:tabs>
        <w:spacing w:after="0" w:line="240" w:lineRule="auto"/>
        <w:jc w:val="both"/>
        <w:rPr>
          <w:rFonts w:ascii="Times New Roman" w:hAnsi="Times New Roman"/>
          <w:bCs/>
          <w:sz w:val="28"/>
          <w:szCs w:val="28"/>
        </w:rPr>
      </w:pPr>
      <w:r w:rsidRPr="00AE59DA">
        <w:rPr>
          <w:rFonts w:ascii="Times New Roman" w:hAnsi="Times New Roman"/>
          <w:bCs/>
          <w:sz w:val="28"/>
          <w:szCs w:val="28"/>
        </w:rPr>
        <w:tab/>
      </w:r>
    </w:p>
    <w:p w14:paraId="4EE8A160" w14:textId="77777777" w:rsidR="003373EC" w:rsidRPr="00AE59DA" w:rsidRDefault="003373EC" w:rsidP="003373EC">
      <w:pPr>
        <w:tabs>
          <w:tab w:val="left" w:leader="dot" w:pos="9356"/>
        </w:tabs>
        <w:spacing w:after="0" w:line="240" w:lineRule="auto"/>
        <w:jc w:val="both"/>
        <w:rPr>
          <w:rFonts w:ascii="Times New Roman" w:hAnsi="Times New Roman"/>
          <w:bCs/>
          <w:sz w:val="28"/>
          <w:szCs w:val="28"/>
        </w:rPr>
      </w:pPr>
      <w:r w:rsidRPr="00AE59DA">
        <w:rPr>
          <w:rFonts w:ascii="Times New Roman" w:hAnsi="Times New Roman"/>
          <w:bCs/>
          <w:sz w:val="28"/>
          <w:szCs w:val="28"/>
        </w:rPr>
        <w:tab/>
      </w:r>
    </w:p>
    <w:p w14:paraId="4D83D104" w14:textId="77777777" w:rsidR="003373EC" w:rsidRPr="00AE59DA" w:rsidRDefault="003373EC" w:rsidP="003373EC">
      <w:pPr>
        <w:tabs>
          <w:tab w:val="left" w:leader="dot" w:pos="9356"/>
        </w:tabs>
        <w:spacing w:after="0" w:line="240" w:lineRule="auto"/>
        <w:jc w:val="both"/>
        <w:rPr>
          <w:rFonts w:ascii="Times New Roman" w:hAnsi="Times New Roman"/>
          <w:bCs/>
          <w:sz w:val="28"/>
          <w:szCs w:val="28"/>
        </w:rPr>
      </w:pPr>
      <w:r w:rsidRPr="00AE59DA">
        <w:rPr>
          <w:rFonts w:ascii="Times New Roman" w:hAnsi="Times New Roman"/>
          <w:bCs/>
          <w:sz w:val="28"/>
          <w:szCs w:val="28"/>
        </w:rPr>
        <w:tab/>
      </w:r>
    </w:p>
    <w:p w14:paraId="54F66AEE" w14:textId="77777777" w:rsidR="003373EC" w:rsidRPr="00AE59DA" w:rsidRDefault="003373EC" w:rsidP="003373EC">
      <w:pPr>
        <w:rPr>
          <w:rFonts w:ascii="Times New Roman" w:hAnsi="Times New Roman"/>
          <w:bCs/>
          <w:sz w:val="28"/>
          <w:szCs w:val="28"/>
        </w:rPr>
      </w:pPr>
      <w:r w:rsidRPr="00AE59DA">
        <w:rPr>
          <w:rFonts w:ascii="Times New Roman" w:hAnsi="Times New Roman"/>
          <w:bCs/>
          <w:sz w:val="28"/>
          <w:szCs w:val="28"/>
        </w:rPr>
        <w:br w:type="page"/>
      </w:r>
    </w:p>
    <w:p w14:paraId="19709BC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C8E"/>
    <w:multiLevelType w:val="hybridMultilevel"/>
    <w:tmpl w:val="5F746410"/>
    <w:lvl w:ilvl="0" w:tplc="53FEC276">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B156D530">
      <w:numFmt w:val="bullet"/>
      <w:lvlText w:val="•"/>
      <w:lvlJc w:val="left"/>
      <w:pPr>
        <w:ind w:left="880" w:hanging="360"/>
      </w:pPr>
      <w:rPr>
        <w:rFonts w:hint="default"/>
        <w:lang w:val="vi" w:eastAsia="en-US" w:bidi="ar-SA"/>
      </w:rPr>
    </w:lvl>
    <w:lvl w:ilvl="2" w:tplc="1B1097C8">
      <w:numFmt w:val="bullet"/>
      <w:lvlText w:val="•"/>
      <w:lvlJc w:val="left"/>
      <w:pPr>
        <w:ind w:left="1301" w:hanging="360"/>
      </w:pPr>
      <w:rPr>
        <w:rFonts w:hint="default"/>
        <w:lang w:val="vi" w:eastAsia="en-US" w:bidi="ar-SA"/>
      </w:rPr>
    </w:lvl>
    <w:lvl w:ilvl="3" w:tplc="465CAF60">
      <w:numFmt w:val="bullet"/>
      <w:lvlText w:val="•"/>
      <w:lvlJc w:val="left"/>
      <w:pPr>
        <w:ind w:left="1722" w:hanging="360"/>
      </w:pPr>
      <w:rPr>
        <w:rFonts w:hint="default"/>
        <w:lang w:val="vi" w:eastAsia="en-US" w:bidi="ar-SA"/>
      </w:rPr>
    </w:lvl>
    <w:lvl w:ilvl="4" w:tplc="88DCD7E8">
      <w:numFmt w:val="bullet"/>
      <w:lvlText w:val="•"/>
      <w:lvlJc w:val="left"/>
      <w:pPr>
        <w:ind w:left="2143" w:hanging="360"/>
      </w:pPr>
      <w:rPr>
        <w:rFonts w:hint="default"/>
        <w:lang w:val="vi" w:eastAsia="en-US" w:bidi="ar-SA"/>
      </w:rPr>
    </w:lvl>
    <w:lvl w:ilvl="5" w:tplc="6D68A356">
      <w:numFmt w:val="bullet"/>
      <w:lvlText w:val="•"/>
      <w:lvlJc w:val="left"/>
      <w:pPr>
        <w:ind w:left="2564" w:hanging="360"/>
      </w:pPr>
      <w:rPr>
        <w:rFonts w:hint="default"/>
        <w:lang w:val="vi" w:eastAsia="en-US" w:bidi="ar-SA"/>
      </w:rPr>
    </w:lvl>
    <w:lvl w:ilvl="6" w:tplc="C6CE69D8">
      <w:numFmt w:val="bullet"/>
      <w:lvlText w:val="•"/>
      <w:lvlJc w:val="left"/>
      <w:pPr>
        <w:ind w:left="2984" w:hanging="360"/>
      </w:pPr>
      <w:rPr>
        <w:rFonts w:hint="default"/>
        <w:lang w:val="vi" w:eastAsia="en-US" w:bidi="ar-SA"/>
      </w:rPr>
    </w:lvl>
    <w:lvl w:ilvl="7" w:tplc="EBE2E030">
      <w:numFmt w:val="bullet"/>
      <w:lvlText w:val="•"/>
      <w:lvlJc w:val="left"/>
      <w:pPr>
        <w:ind w:left="3405" w:hanging="360"/>
      </w:pPr>
      <w:rPr>
        <w:rFonts w:hint="default"/>
        <w:lang w:val="vi" w:eastAsia="en-US" w:bidi="ar-SA"/>
      </w:rPr>
    </w:lvl>
    <w:lvl w:ilvl="8" w:tplc="1DF22C0A">
      <w:numFmt w:val="bullet"/>
      <w:lvlText w:val="•"/>
      <w:lvlJc w:val="left"/>
      <w:pPr>
        <w:ind w:left="3826" w:hanging="360"/>
      </w:pPr>
      <w:rPr>
        <w:rFonts w:hint="default"/>
        <w:lang w:val="vi" w:eastAsia="en-US" w:bidi="ar-SA"/>
      </w:rPr>
    </w:lvl>
  </w:abstractNum>
  <w:abstractNum w:abstractNumId="1" w15:restartNumberingAfterBreak="0">
    <w:nsid w:val="57F3466F"/>
    <w:multiLevelType w:val="hybridMultilevel"/>
    <w:tmpl w:val="A15A7106"/>
    <w:lvl w:ilvl="0" w:tplc="88801090">
      <w:numFmt w:val="bullet"/>
      <w:lvlText w:val="*"/>
      <w:lvlJc w:val="left"/>
      <w:pPr>
        <w:ind w:left="317" w:hanging="212"/>
      </w:pPr>
      <w:rPr>
        <w:rFonts w:ascii="Times New Roman" w:eastAsia="Times New Roman" w:hAnsi="Times New Roman" w:cs="Times New Roman" w:hint="default"/>
        <w:b/>
        <w:bCs/>
        <w:w w:val="100"/>
        <w:sz w:val="28"/>
        <w:szCs w:val="28"/>
        <w:lang w:val="vi" w:eastAsia="en-US" w:bidi="ar-SA"/>
      </w:rPr>
    </w:lvl>
    <w:lvl w:ilvl="1" w:tplc="E946EAB6">
      <w:numFmt w:val="bullet"/>
      <w:lvlText w:val="•"/>
      <w:lvlJc w:val="left"/>
      <w:pPr>
        <w:ind w:left="854" w:hanging="212"/>
      </w:pPr>
      <w:rPr>
        <w:rFonts w:hint="default"/>
        <w:lang w:val="vi" w:eastAsia="en-US" w:bidi="ar-SA"/>
      </w:rPr>
    </w:lvl>
    <w:lvl w:ilvl="2" w:tplc="DE505424">
      <w:numFmt w:val="bullet"/>
      <w:lvlText w:val="•"/>
      <w:lvlJc w:val="left"/>
      <w:pPr>
        <w:ind w:left="1388" w:hanging="212"/>
      </w:pPr>
      <w:rPr>
        <w:rFonts w:hint="default"/>
        <w:lang w:val="vi" w:eastAsia="en-US" w:bidi="ar-SA"/>
      </w:rPr>
    </w:lvl>
    <w:lvl w:ilvl="3" w:tplc="60B8CF08">
      <w:numFmt w:val="bullet"/>
      <w:lvlText w:val="•"/>
      <w:lvlJc w:val="left"/>
      <w:pPr>
        <w:ind w:left="1922" w:hanging="212"/>
      </w:pPr>
      <w:rPr>
        <w:rFonts w:hint="default"/>
        <w:lang w:val="vi" w:eastAsia="en-US" w:bidi="ar-SA"/>
      </w:rPr>
    </w:lvl>
    <w:lvl w:ilvl="4" w:tplc="F2CAF036">
      <w:numFmt w:val="bullet"/>
      <w:lvlText w:val="•"/>
      <w:lvlJc w:val="left"/>
      <w:pPr>
        <w:ind w:left="2456" w:hanging="212"/>
      </w:pPr>
      <w:rPr>
        <w:rFonts w:hint="default"/>
        <w:lang w:val="vi" w:eastAsia="en-US" w:bidi="ar-SA"/>
      </w:rPr>
    </w:lvl>
    <w:lvl w:ilvl="5" w:tplc="FB3A82D0">
      <w:numFmt w:val="bullet"/>
      <w:lvlText w:val="•"/>
      <w:lvlJc w:val="left"/>
      <w:pPr>
        <w:ind w:left="2990" w:hanging="212"/>
      </w:pPr>
      <w:rPr>
        <w:rFonts w:hint="default"/>
        <w:lang w:val="vi" w:eastAsia="en-US" w:bidi="ar-SA"/>
      </w:rPr>
    </w:lvl>
    <w:lvl w:ilvl="6" w:tplc="EC8C67EA">
      <w:numFmt w:val="bullet"/>
      <w:lvlText w:val="•"/>
      <w:lvlJc w:val="left"/>
      <w:pPr>
        <w:ind w:left="3524" w:hanging="212"/>
      </w:pPr>
      <w:rPr>
        <w:rFonts w:hint="default"/>
        <w:lang w:val="vi" w:eastAsia="en-US" w:bidi="ar-SA"/>
      </w:rPr>
    </w:lvl>
    <w:lvl w:ilvl="7" w:tplc="E1785E9A">
      <w:numFmt w:val="bullet"/>
      <w:lvlText w:val="•"/>
      <w:lvlJc w:val="left"/>
      <w:pPr>
        <w:ind w:left="4058" w:hanging="212"/>
      </w:pPr>
      <w:rPr>
        <w:rFonts w:hint="default"/>
        <w:lang w:val="vi" w:eastAsia="en-US" w:bidi="ar-SA"/>
      </w:rPr>
    </w:lvl>
    <w:lvl w:ilvl="8" w:tplc="9EFA87F8">
      <w:numFmt w:val="bullet"/>
      <w:lvlText w:val="•"/>
      <w:lvlJc w:val="left"/>
      <w:pPr>
        <w:ind w:left="4592" w:hanging="212"/>
      </w:pPr>
      <w:rPr>
        <w:rFonts w:hint="default"/>
        <w:lang w:val="vi" w:eastAsia="en-US" w:bidi="ar-SA"/>
      </w:rPr>
    </w:lvl>
  </w:abstractNum>
  <w:num w:numId="1" w16cid:durableId="1536581107">
    <w:abstractNumId w:val="0"/>
  </w:num>
  <w:num w:numId="2" w16cid:durableId="156633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2B"/>
    <w:rsid w:val="00095750"/>
    <w:rsid w:val="000D2AC3"/>
    <w:rsid w:val="0013612B"/>
    <w:rsid w:val="003373EC"/>
    <w:rsid w:val="00616911"/>
    <w:rsid w:val="006678D1"/>
    <w:rsid w:val="009347A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D2CDA-AA48-4F4C-96F0-12777DAA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EC"/>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361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1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1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1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61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61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1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1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1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1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1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1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1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61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6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12B"/>
    <w:rPr>
      <w:rFonts w:eastAsiaTheme="majorEastAsia" w:cstheme="majorBidi"/>
      <w:color w:val="272727" w:themeColor="text1" w:themeTint="D8"/>
    </w:rPr>
  </w:style>
  <w:style w:type="paragraph" w:styleId="Title">
    <w:name w:val="Title"/>
    <w:basedOn w:val="Normal"/>
    <w:next w:val="Normal"/>
    <w:link w:val="TitleChar"/>
    <w:uiPriority w:val="10"/>
    <w:qFormat/>
    <w:rsid w:val="001361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12B"/>
    <w:pPr>
      <w:spacing w:before="160"/>
      <w:jc w:val="center"/>
    </w:pPr>
    <w:rPr>
      <w:i/>
      <w:iCs/>
      <w:color w:val="404040" w:themeColor="text1" w:themeTint="BF"/>
    </w:rPr>
  </w:style>
  <w:style w:type="character" w:customStyle="1" w:styleId="QuoteChar">
    <w:name w:val="Quote Char"/>
    <w:basedOn w:val="DefaultParagraphFont"/>
    <w:link w:val="Quote"/>
    <w:uiPriority w:val="29"/>
    <w:rsid w:val="0013612B"/>
    <w:rPr>
      <w:i/>
      <w:iCs/>
      <w:color w:val="404040" w:themeColor="text1" w:themeTint="BF"/>
    </w:rPr>
  </w:style>
  <w:style w:type="paragraph" w:styleId="ListParagraph">
    <w:name w:val="List Paragraph"/>
    <w:basedOn w:val="Normal"/>
    <w:uiPriority w:val="34"/>
    <w:qFormat/>
    <w:rsid w:val="0013612B"/>
    <w:pPr>
      <w:ind w:left="720"/>
      <w:contextualSpacing/>
    </w:pPr>
  </w:style>
  <w:style w:type="character" w:styleId="IntenseEmphasis">
    <w:name w:val="Intense Emphasis"/>
    <w:basedOn w:val="DefaultParagraphFont"/>
    <w:uiPriority w:val="21"/>
    <w:qFormat/>
    <w:rsid w:val="0013612B"/>
    <w:rPr>
      <w:i/>
      <w:iCs/>
      <w:color w:val="2F5496" w:themeColor="accent1" w:themeShade="BF"/>
    </w:rPr>
  </w:style>
  <w:style w:type="paragraph" w:styleId="IntenseQuote">
    <w:name w:val="Intense Quote"/>
    <w:basedOn w:val="Normal"/>
    <w:next w:val="Normal"/>
    <w:link w:val="IntenseQuoteChar"/>
    <w:uiPriority w:val="30"/>
    <w:qFormat/>
    <w:rsid w:val="00136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12B"/>
    <w:rPr>
      <w:i/>
      <w:iCs/>
      <w:color w:val="2F5496" w:themeColor="accent1" w:themeShade="BF"/>
    </w:rPr>
  </w:style>
  <w:style w:type="character" w:styleId="IntenseReference">
    <w:name w:val="Intense Reference"/>
    <w:basedOn w:val="DefaultParagraphFont"/>
    <w:uiPriority w:val="32"/>
    <w:qFormat/>
    <w:rsid w:val="00136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2025-04-03T08:07:00Z</dcterms:created>
  <dcterms:modified xsi:type="dcterms:W3CDTF">2025-04-03T08:07:00Z</dcterms:modified>
</cp:coreProperties>
</file>