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0725" w14:textId="77777777" w:rsidR="00631280" w:rsidRDefault="00631280" w:rsidP="00631280">
      <w:pPr>
        <w:widowControl w:val="0"/>
        <w:autoSpaceDE w:val="0"/>
        <w:autoSpaceDN w:val="0"/>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Môn: Lịch sử và Địa lí</w:t>
      </w:r>
    </w:p>
    <w:p w14:paraId="47A6DB9A" w14:textId="77777777" w:rsidR="00631280" w:rsidRPr="00F547E4" w:rsidRDefault="00631280" w:rsidP="00631280">
      <w:pPr>
        <w:widowControl w:val="0"/>
        <w:autoSpaceDE w:val="0"/>
        <w:autoSpaceDN w:val="0"/>
        <w:spacing w:after="0" w:line="240" w:lineRule="auto"/>
        <w:jc w:val="center"/>
        <w:rPr>
          <w:rFonts w:ascii="Times New Roman" w:eastAsia="Times New Roman" w:hAnsi="Times New Roman"/>
          <w:b/>
          <w:bCs/>
          <w:sz w:val="26"/>
          <w:szCs w:val="26"/>
        </w:rPr>
      </w:pPr>
      <w:r w:rsidRPr="00F547E4">
        <w:rPr>
          <w:rFonts w:ascii="Times New Roman" w:eastAsia="Times New Roman" w:hAnsi="Times New Roman"/>
          <w:b/>
          <w:bCs/>
          <w:sz w:val="26"/>
          <w:szCs w:val="26"/>
        </w:rPr>
        <w:t xml:space="preserve">BÀI 7. DÂN CƯ, HOẠT ĐỘNG SẢN XUẤT </w:t>
      </w:r>
    </w:p>
    <w:p w14:paraId="67436F85" w14:textId="77777777" w:rsidR="00631280" w:rsidRPr="00F547E4" w:rsidRDefault="00631280" w:rsidP="00631280">
      <w:pPr>
        <w:widowControl w:val="0"/>
        <w:autoSpaceDE w:val="0"/>
        <w:autoSpaceDN w:val="0"/>
        <w:spacing w:after="0" w:line="240" w:lineRule="auto"/>
        <w:jc w:val="center"/>
        <w:rPr>
          <w:rFonts w:ascii="Times New Roman" w:eastAsia="Times New Roman" w:hAnsi="Times New Roman"/>
          <w:b/>
          <w:bCs/>
          <w:sz w:val="26"/>
          <w:szCs w:val="26"/>
        </w:rPr>
      </w:pPr>
      <w:r w:rsidRPr="00F547E4">
        <w:rPr>
          <w:rFonts w:ascii="Times New Roman" w:eastAsia="Times New Roman" w:hAnsi="Times New Roman"/>
          <w:b/>
          <w:bCs/>
          <w:sz w:val="26"/>
          <w:szCs w:val="26"/>
        </w:rPr>
        <w:t>VÀ MỘT SỐ NÉT VĂN HÓA Ở VÙNG ĐỒNG BẰNG BẮC BỘ (tiết 1+2)</w:t>
      </w:r>
    </w:p>
    <w:p w14:paraId="211A3396" w14:textId="77777777" w:rsidR="00631280" w:rsidRDefault="00631280" w:rsidP="00631280">
      <w:pPr>
        <w:widowControl w:val="0"/>
        <w:autoSpaceDE w:val="0"/>
        <w:autoSpaceDN w:val="0"/>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Ngày dạy: 19</w:t>
      </w:r>
      <w:r w:rsidRPr="00F547E4">
        <w:rPr>
          <w:rFonts w:ascii="Times New Roman" w:eastAsia="Times New Roman" w:hAnsi="Times New Roman"/>
          <w:b/>
          <w:bCs/>
          <w:sz w:val="26"/>
          <w:szCs w:val="26"/>
        </w:rPr>
        <w:t xml:space="preserve"> +</w:t>
      </w:r>
      <w:r>
        <w:rPr>
          <w:rFonts w:ascii="Times New Roman" w:eastAsia="Times New Roman" w:hAnsi="Times New Roman"/>
          <w:b/>
          <w:bCs/>
          <w:sz w:val="26"/>
          <w:szCs w:val="26"/>
        </w:rPr>
        <w:t xml:space="preserve"> 22.11.2024</w:t>
      </w:r>
    </w:p>
    <w:p w14:paraId="0539B50C" w14:textId="77777777" w:rsidR="00631280" w:rsidRPr="00F547E4" w:rsidRDefault="00631280" w:rsidP="00631280">
      <w:pPr>
        <w:widowControl w:val="0"/>
        <w:autoSpaceDE w:val="0"/>
        <w:autoSpaceDN w:val="0"/>
        <w:spacing w:after="0" w:line="240" w:lineRule="auto"/>
        <w:jc w:val="center"/>
        <w:rPr>
          <w:rFonts w:ascii="Times New Roman" w:eastAsia="Times New Roman" w:hAnsi="Times New Roman"/>
          <w:b/>
          <w:bCs/>
          <w:sz w:val="26"/>
          <w:szCs w:val="26"/>
        </w:rPr>
      </w:pPr>
    </w:p>
    <w:p w14:paraId="11E33FA4" w14:textId="77777777" w:rsidR="00631280" w:rsidRPr="00F547E4" w:rsidRDefault="00631280" w:rsidP="00631280">
      <w:pPr>
        <w:widowControl w:val="0"/>
        <w:autoSpaceDE w:val="0"/>
        <w:autoSpaceDN w:val="0"/>
        <w:spacing w:after="0" w:line="240" w:lineRule="auto"/>
        <w:rPr>
          <w:rFonts w:ascii="Times New Roman" w:eastAsia="Times New Roman" w:hAnsi="Times New Roman"/>
          <w:b/>
          <w:bCs/>
          <w:sz w:val="26"/>
          <w:szCs w:val="26"/>
        </w:rPr>
      </w:pPr>
      <w:r w:rsidRPr="00F547E4">
        <w:rPr>
          <w:rFonts w:ascii="Times New Roman" w:eastAsia="Times New Roman" w:hAnsi="Times New Roman"/>
          <w:b/>
          <w:bCs/>
          <w:sz w:val="26"/>
          <w:szCs w:val="26"/>
        </w:rPr>
        <w:t xml:space="preserve">I. </w:t>
      </w:r>
      <w:r w:rsidRPr="00F547E4">
        <w:rPr>
          <w:rFonts w:ascii="Times New Roman" w:eastAsia="Times New Roman" w:hAnsi="Times New Roman"/>
          <w:b/>
          <w:bCs/>
          <w:sz w:val="26"/>
          <w:szCs w:val="26"/>
          <w:lang w:val="vi"/>
        </w:rPr>
        <w:t>YÊU CẦU CẦN ĐẠT</w:t>
      </w:r>
    </w:p>
    <w:p w14:paraId="560D257B" w14:textId="77777777" w:rsidR="00631280" w:rsidRPr="00F547E4" w:rsidRDefault="00631280" w:rsidP="00631280">
      <w:pPr>
        <w:widowControl w:val="0"/>
        <w:tabs>
          <w:tab w:val="left" w:pos="851"/>
          <w:tab w:val="left" w:pos="1134"/>
          <w:tab w:val="left" w:pos="2694"/>
        </w:tabs>
        <w:autoSpaceDE w:val="0"/>
        <w:autoSpaceDN w:val="0"/>
        <w:spacing w:after="0" w:line="240" w:lineRule="auto"/>
        <w:rPr>
          <w:rFonts w:ascii="Times New Roman" w:eastAsia="Times New Roman" w:hAnsi="Times New Roman"/>
          <w:b/>
          <w:sz w:val="26"/>
          <w:szCs w:val="26"/>
          <w:lang w:val="vi"/>
        </w:rPr>
      </w:pPr>
      <w:r w:rsidRPr="00F547E4">
        <w:rPr>
          <w:rFonts w:ascii="Times New Roman" w:eastAsia="Times New Roman" w:hAnsi="Times New Roman"/>
          <w:b/>
          <w:sz w:val="26"/>
          <w:szCs w:val="26"/>
        </w:rPr>
        <w:t xml:space="preserve">1.1. </w:t>
      </w:r>
      <w:r w:rsidRPr="00F547E4">
        <w:rPr>
          <w:rFonts w:ascii="Times New Roman" w:eastAsia="Times New Roman" w:hAnsi="Times New Roman"/>
          <w:b/>
          <w:sz w:val="26"/>
          <w:szCs w:val="26"/>
          <w:lang w:val="vi"/>
        </w:rPr>
        <w:t>Năng lực đặc</w:t>
      </w:r>
      <w:r w:rsidRPr="00F547E4">
        <w:rPr>
          <w:rFonts w:ascii="Times New Roman" w:eastAsia="Times New Roman" w:hAnsi="Times New Roman"/>
          <w:b/>
          <w:spacing w:val="-4"/>
          <w:sz w:val="26"/>
          <w:szCs w:val="26"/>
          <w:lang w:val="vi"/>
        </w:rPr>
        <w:t xml:space="preserve"> </w:t>
      </w:r>
      <w:r w:rsidRPr="00F547E4">
        <w:rPr>
          <w:rFonts w:ascii="Times New Roman" w:eastAsia="Times New Roman" w:hAnsi="Times New Roman"/>
          <w:b/>
          <w:sz w:val="26"/>
          <w:szCs w:val="26"/>
          <w:lang w:val="vi"/>
        </w:rPr>
        <w:t>thù</w:t>
      </w:r>
    </w:p>
    <w:p w14:paraId="5163D4A5"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sz w:val="26"/>
          <w:szCs w:val="26"/>
        </w:rPr>
      </w:pPr>
      <w:r w:rsidRPr="00F547E4">
        <w:rPr>
          <w:rFonts w:ascii="Times New Roman" w:eastAsia="Times New Roman" w:hAnsi="Times New Roman"/>
          <w:sz w:val="26"/>
          <w:szCs w:val="26"/>
        </w:rPr>
        <w:t>- Kể được tên một số dân tộc ở vùng Đồng bằng Bắc Bộ.</w:t>
      </w:r>
    </w:p>
    <w:p w14:paraId="7DE1AC88"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sz w:val="26"/>
          <w:szCs w:val="26"/>
        </w:rPr>
      </w:pPr>
      <w:r w:rsidRPr="00F547E4">
        <w:rPr>
          <w:rFonts w:ascii="Times New Roman" w:eastAsia="Times New Roman" w:hAnsi="Times New Roman"/>
          <w:sz w:val="26"/>
          <w:szCs w:val="26"/>
        </w:rPr>
        <w:t>- Nhận xét và giải thích được ở mức độ đơn giản sự phân bố dân cư ở vùng Đồng bằng Bắc Bộ thông qua bản đồ hoặc lược đồ phân bố dân cư.</w:t>
      </w:r>
    </w:p>
    <w:p w14:paraId="55A4E181"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sz w:val="26"/>
          <w:szCs w:val="26"/>
        </w:rPr>
      </w:pPr>
      <w:r w:rsidRPr="00F547E4">
        <w:rPr>
          <w:rFonts w:ascii="Times New Roman" w:eastAsia="Times New Roman" w:hAnsi="Times New Roman"/>
          <w:sz w:val="26"/>
          <w:szCs w:val="26"/>
        </w:rPr>
        <w:t>- Mô tả được một số hoạt động sản xuất truyền thống (trồng lúa nước, nghề thủ công....) ở Đồng bằng Bắc Bộ.</w:t>
      </w:r>
    </w:p>
    <w:p w14:paraId="316BF4B2"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sz w:val="26"/>
          <w:szCs w:val="26"/>
        </w:rPr>
      </w:pPr>
      <w:r w:rsidRPr="00F547E4">
        <w:rPr>
          <w:rFonts w:ascii="Times New Roman" w:eastAsia="Times New Roman" w:hAnsi="Times New Roman"/>
          <w:sz w:val="26"/>
          <w:szCs w:val="26"/>
        </w:rPr>
        <w:t xml:space="preserve">- Mô tả được một hệ thống đê và nêu được vai trò của đê điều trong trị thuỷ. </w:t>
      </w:r>
    </w:p>
    <w:p w14:paraId="15971A8C"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sz w:val="26"/>
          <w:szCs w:val="26"/>
        </w:rPr>
      </w:pPr>
      <w:r w:rsidRPr="00F547E4">
        <w:rPr>
          <w:rFonts w:ascii="Times New Roman" w:eastAsia="Times New Roman" w:hAnsi="Times New Roman"/>
          <w:sz w:val="26"/>
          <w:szCs w:val="26"/>
        </w:rPr>
        <w:t>- Mô tả được một số nét văn hoá ở làng quê vùng Đồng bằng Bắc Bộ.</w:t>
      </w:r>
    </w:p>
    <w:p w14:paraId="60E22414" w14:textId="77777777" w:rsidR="00631280" w:rsidRPr="00F547E4" w:rsidRDefault="00631280" w:rsidP="00631280">
      <w:pPr>
        <w:widowControl w:val="0"/>
        <w:tabs>
          <w:tab w:val="left" w:pos="851"/>
        </w:tabs>
        <w:autoSpaceDE w:val="0"/>
        <w:autoSpaceDN w:val="0"/>
        <w:spacing w:after="0" w:line="240" w:lineRule="auto"/>
        <w:outlineLvl w:val="0"/>
        <w:rPr>
          <w:rFonts w:ascii="Times New Roman" w:eastAsia="Times New Roman" w:hAnsi="Times New Roman"/>
          <w:b/>
          <w:bCs/>
          <w:color w:val="000000"/>
          <w:sz w:val="26"/>
          <w:szCs w:val="26"/>
          <w:lang w:val="vi"/>
        </w:rPr>
      </w:pPr>
      <w:r w:rsidRPr="00F547E4">
        <w:rPr>
          <w:rFonts w:ascii="Times New Roman" w:eastAsia="Times New Roman" w:hAnsi="Times New Roman"/>
          <w:b/>
          <w:bCs/>
          <w:color w:val="000000"/>
          <w:sz w:val="26"/>
          <w:szCs w:val="26"/>
        </w:rPr>
        <w:t xml:space="preserve">1.2. </w:t>
      </w:r>
      <w:r w:rsidRPr="00F547E4">
        <w:rPr>
          <w:rFonts w:ascii="Times New Roman" w:eastAsia="Times New Roman" w:hAnsi="Times New Roman"/>
          <w:b/>
          <w:bCs/>
          <w:color w:val="000000"/>
          <w:sz w:val="26"/>
          <w:szCs w:val="26"/>
          <w:lang w:val="vi"/>
        </w:rPr>
        <w:t>Năng lực</w:t>
      </w:r>
      <w:r w:rsidRPr="00F547E4">
        <w:rPr>
          <w:rFonts w:ascii="Times New Roman" w:eastAsia="Times New Roman" w:hAnsi="Times New Roman"/>
          <w:b/>
          <w:bCs/>
          <w:color w:val="000000"/>
          <w:spacing w:val="-5"/>
          <w:sz w:val="26"/>
          <w:szCs w:val="26"/>
          <w:lang w:val="vi"/>
        </w:rPr>
        <w:t xml:space="preserve"> </w:t>
      </w:r>
      <w:r w:rsidRPr="00F547E4">
        <w:rPr>
          <w:rFonts w:ascii="Times New Roman" w:eastAsia="Times New Roman" w:hAnsi="Times New Roman"/>
          <w:b/>
          <w:bCs/>
          <w:color w:val="000000"/>
          <w:sz w:val="26"/>
          <w:szCs w:val="26"/>
          <w:lang w:val="vi"/>
        </w:rPr>
        <w:t>chung</w:t>
      </w:r>
    </w:p>
    <w:p w14:paraId="5E8F0E72"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color w:val="000000"/>
          <w:sz w:val="26"/>
          <w:szCs w:val="26"/>
        </w:rPr>
      </w:pPr>
      <w:r w:rsidRPr="00F547E4">
        <w:rPr>
          <w:rFonts w:ascii="Times New Roman" w:eastAsia="Times New Roman" w:hAnsi="Times New Roman"/>
          <w:color w:val="000000"/>
          <w:sz w:val="26"/>
          <w:szCs w:val="26"/>
        </w:rPr>
        <w:t>- Năng lực tự chủ, tự học: Có biểu hiện chú ý học tập, tự giác tìm hiểu về dân cư, hoạt động sản xuất và một số nét văn hóa ở vùng Đồng bằng Bắc Bộ.</w:t>
      </w:r>
    </w:p>
    <w:p w14:paraId="312A1CEF"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color w:val="000000"/>
          <w:sz w:val="26"/>
          <w:szCs w:val="26"/>
        </w:rPr>
      </w:pPr>
      <w:r w:rsidRPr="00F547E4">
        <w:rPr>
          <w:rFonts w:ascii="Times New Roman" w:eastAsia="Times New Roman" w:hAnsi="Times New Roman"/>
          <w:color w:val="000000"/>
          <w:sz w:val="26"/>
          <w:szCs w:val="26"/>
        </w:rPr>
        <w:t xml:space="preserve">- </w:t>
      </w:r>
      <w:r w:rsidRPr="00F547E4">
        <w:rPr>
          <w:rFonts w:ascii="Times New Roman" w:eastAsia="Times New Roman" w:hAnsi="Times New Roman"/>
          <w:color w:val="000000"/>
          <w:sz w:val="26"/>
          <w:szCs w:val="26"/>
          <w:lang w:val="vi"/>
        </w:rPr>
        <w:t xml:space="preserve">Năng lực giải quyết vấn đề và sáng tạo: Có biểu hiện tích cực, sáng tạo trong các hoạt động </w:t>
      </w:r>
      <w:r w:rsidRPr="00F547E4">
        <w:rPr>
          <w:rFonts w:ascii="Times New Roman" w:eastAsia="Times New Roman" w:hAnsi="Times New Roman"/>
          <w:color w:val="000000"/>
          <w:sz w:val="26"/>
          <w:szCs w:val="26"/>
        </w:rPr>
        <w:t>học tập.</w:t>
      </w:r>
    </w:p>
    <w:p w14:paraId="37A4B76B"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color w:val="000000"/>
          <w:sz w:val="26"/>
          <w:szCs w:val="26"/>
        </w:rPr>
      </w:pPr>
      <w:r w:rsidRPr="00F547E4">
        <w:rPr>
          <w:rFonts w:ascii="Times New Roman" w:eastAsia="Times New Roman" w:hAnsi="Times New Roman"/>
          <w:color w:val="000000"/>
          <w:sz w:val="26"/>
          <w:szCs w:val="26"/>
        </w:rPr>
        <w:t xml:space="preserve">- </w:t>
      </w:r>
      <w:r w:rsidRPr="00F547E4">
        <w:rPr>
          <w:rFonts w:ascii="Times New Roman" w:eastAsia="Times New Roman" w:hAnsi="Times New Roman"/>
          <w:color w:val="000000"/>
          <w:sz w:val="26"/>
          <w:szCs w:val="26"/>
          <w:lang w:val="vi"/>
        </w:rPr>
        <w:t xml:space="preserve">Năng lực giao tiếp và hợp tác: </w:t>
      </w:r>
      <w:r w:rsidRPr="00F547E4">
        <w:rPr>
          <w:rFonts w:ascii="Times New Roman" w:eastAsia="Times New Roman" w:hAnsi="Times New Roman"/>
          <w:color w:val="000000"/>
          <w:sz w:val="26"/>
          <w:szCs w:val="26"/>
        </w:rPr>
        <w:t>Làm việc nhóm, trình bày kết quả thực hiện nhiệm vụ học tập.</w:t>
      </w:r>
    </w:p>
    <w:p w14:paraId="451D5F5C" w14:textId="77777777" w:rsidR="00631280" w:rsidRPr="00F547E4" w:rsidRDefault="00631280" w:rsidP="00631280">
      <w:pPr>
        <w:widowControl w:val="0"/>
        <w:tabs>
          <w:tab w:val="left" w:pos="851"/>
        </w:tabs>
        <w:autoSpaceDE w:val="0"/>
        <w:autoSpaceDN w:val="0"/>
        <w:spacing w:after="0" w:line="240" w:lineRule="auto"/>
        <w:outlineLvl w:val="0"/>
        <w:rPr>
          <w:rFonts w:ascii="Times New Roman" w:eastAsia="Times New Roman" w:hAnsi="Times New Roman"/>
          <w:b/>
          <w:bCs/>
          <w:color w:val="000000"/>
          <w:sz w:val="26"/>
          <w:szCs w:val="26"/>
          <w:lang w:val="vi"/>
        </w:rPr>
      </w:pPr>
      <w:r w:rsidRPr="00F547E4">
        <w:rPr>
          <w:rFonts w:ascii="Times New Roman" w:eastAsia="Times New Roman" w:hAnsi="Times New Roman"/>
          <w:b/>
          <w:bCs/>
          <w:color w:val="000000"/>
          <w:sz w:val="26"/>
          <w:szCs w:val="26"/>
        </w:rPr>
        <w:t xml:space="preserve">1.3. </w:t>
      </w:r>
      <w:r w:rsidRPr="00F547E4">
        <w:rPr>
          <w:rFonts w:ascii="Times New Roman" w:eastAsia="Times New Roman" w:hAnsi="Times New Roman"/>
          <w:b/>
          <w:bCs/>
          <w:color w:val="000000"/>
          <w:sz w:val="26"/>
          <w:szCs w:val="26"/>
          <w:lang w:val="vi"/>
        </w:rPr>
        <w:t>Phẩm</w:t>
      </w:r>
      <w:r w:rsidRPr="00F547E4">
        <w:rPr>
          <w:rFonts w:ascii="Times New Roman" w:eastAsia="Times New Roman" w:hAnsi="Times New Roman"/>
          <w:b/>
          <w:bCs/>
          <w:color w:val="000000"/>
          <w:spacing w:val="-4"/>
          <w:sz w:val="26"/>
          <w:szCs w:val="26"/>
          <w:lang w:val="vi"/>
        </w:rPr>
        <w:t xml:space="preserve"> </w:t>
      </w:r>
      <w:r w:rsidRPr="00F547E4">
        <w:rPr>
          <w:rFonts w:ascii="Times New Roman" w:eastAsia="Times New Roman" w:hAnsi="Times New Roman"/>
          <w:b/>
          <w:bCs/>
          <w:color w:val="000000"/>
          <w:sz w:val="26"/>
          <w:szCs w:val="26"/>
          <w:lang w:val="vi"/>
        </w:rPr>
        <w:t>chất</w:t>
      </w:r>
    </w:p>
    <w:p w14:paraId="12E01DF2"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color w:val="000000"/>
          <w:spacing w:val="-6"/>
          <w:sz w:val="26"/>
          <w:szCs w:val="26"/>
        </w:rPr>
      </w:pPr>
      <w:r w:rsidRPr="00F547E4">
        <w:rPr>
          <w:rFonts w:ascii="Times New Roman" w:eastAsia="Times New Roman" w:hAnsi="Times New Roman"/>
          <w:color w:val="000000"/>
          <w:spacing w:val="-6"/>
          <w:sz w:val="26"/>
          <w:szCs w:val="26"/>
        </w:rPr>
        <w:t>- Trách nhiệm: Có ý thức bảo vệ môi trường tự nhiên và các sản phẩm do con người tạo ra.</w:t>
      </w:r>
    </w:p>
    <w:p w14:paraId="3AE9985E" w14:textId="77777777" w:rsidR="00631280" w:rsidRPr="00F547E4" w:rsidRDefault="00631280" w:rsidP="00631280">
      <w:pPr>
        <w:widowControl w:val="0"/>
        <w:tabs>
          <w:tab w:val="left" w:pos="851"/>
        </w:tabs>
        <w:autoSpaceDE w:val="0"/>
        <w:autoSpaceDN w:val="0"/>
        <w:spacing w:after="0" w:line="240" w:lineRule="auto"/>
        <w:ind w:firstLine="567"/>
        <w:rPr>
          <w:rFonts w:ascii="Times New Roman" w:eastAsia="Times New Roman" w:hAnsi="Times New Roman"/>
          <w:color w:val="000000"/>
          <w:sz w:val="26"/>
          <w:szCs w:val="26"/>
        </w:rPr>
      </w:pPr>
      <w:r w:rsidRPr="00F547E4">
        <w:rPr>
          <w:rFonts w:ascii="Times New Roman" w:eastAsia="Times New Roman" w:hAnsi="Times New Roman"/>
          <w:color w:val="000000"/>
          <w:sz w:val="26"/>
          <w:szCs w:val="26"/>
        </w:rPr>
        <w:t>- Chăm chỉ: Hoàn thành đầy đủ nhiệm vụ học tập và luôn tự giác tìm hiểu, khám phá tri thức liên quan đến nội dung bài học.</w:t>
      </w:r>
    </w:p>
    <w:p w14:paraId="2E87249E" w14:textId="77777777" w:rsidR="00631280" w:rsidRPr="00F547E4" w:rsidRDefault="00631280" w:rsidP="00631280">
      <w:pPr>
        <w:widowControl w:val="0"/>
        <w:tabs>
          <w:tab w:val="left" w:pos="709"/>
          <w:tab w:val="left" w:pos="851"/>
          <w:tab w:val="left" w:pos="1042"/>
        </w:tabs>
        <w:autoSpaceDE w:val="0"/>
        <w:autoSpaceDN w:val="0"/>
        <w:spacing w:after="0" w:line="240" w:lineRule="auto"/>
        <w:outlineLvl w:val="0"/>
        <w:rPr>
          <w:rFonts w:ascii="Times New Roman" w:eastAsia="Times New Roman" w:hAnsi="Times New Roman"/>
          <w:b/>
          <w:bCs/>
          <w:color w:val="000000"/>
          <w:sz w:val="26"/>
          <w:szCs w:val="26"/>
          <w:lang w:val="vi"/>
        </w:rPr>
      </w:pPr>
      <w:r w:rsidRPr="00F547E4">
        <w:rPr>
          <w:rFonts w:ascii="Times New Roman" w:eastAsia="Times New Roman" w:hAnsi="Times New Roman"/>
          <w:b/>
          <w:bCs/>
          <w:color w:val="000000"/>
          <w:sz w:val="26"/>
          <w:szCs w:val="26"/>
        </w:rPr>
        <w:t xml:space="preserve">II. </w:t>
      </w:r>
      <w:r w:rsidRPr="00F547E4">
        <w:rPr>
          <w:rFonts w:ascii="Times New Roman" w:eastAsia="Times New Roman" w:hAnsi="Times New Roman"/>
          <w:b/>
          <w:bCs/>
          <w:color w:val="000000"/>
          <w:sz w:val="26"/>
          <w:szCs w:val="26"/>
          <w:lang w:val="vi"/>
        </w:rPr>
        <w:t>ĐỒ DÙNG DẠY HỌC</w:t>
      </w:r>
    </w:p>
    <w:p w14:paraId="11948C68" w14:textId="77777777" w:rsidR="00631280" w:rsidRPr="00F547E4" w:rsidRDefault="00631280" w:rsidP="00631280">
      <w:pPr>
        <w:widowControl w:val="0"/>
        <w:tabs>
          <w:tab w:val="left" w:pos="1249"/>
        </w:tabs>
        <w:autoSpaceDE w:val="0"/>
        <w:autoSpaceDN w:val="0"/>
        <w:spacing w:after="0" w:line="240" w:lineRule="auto"/>
        <w:ind w:firstLine="567"/>
        <w:rPr>
          <w:rFonts w:ascii="Times New Roman" w:eastAsia="Times New Roman" w:hAnsi="Times New Roman"/>
          <w:color w:val="000000"/>
          <w:sz w:val="26"/>
          <w:szCs w:val="26"/>
        </w:rPr>
      </w:pPr>
      <w:r w:rsidRPr="00F547E4">
        <w:rPr>
          <w:rFonts w:ascii="Times New Roman" w:eastAsia="Times New Roman" w:hAnsi="Times New Roman"/>
          <w:color w:val="000000"/>
          <w:sz w:val="26"/>
          <w:szCs w:val="26"/>
        </w:rPr>
        <w:t>- Bản đồ hoặc lược đồ phân bố dân cư vùng Đồng bằng Bắc Bộ.</w:t>
      </w:r>
    </w:p>
    <w:p w14:paraId="0ADB1E71" w14:textId="77777777" w:rsidR="00631280" w:rsidRPr="00F547E4" w:rsidRDefault="00631280" w:rsidP="00631280">
      <w:pPr>
        <w:widowControl w:val="0"/>
        <w:tabs>
          <w:tab w:val="left" w:pos="1249"/>
        </w:tabs>
        <w:autoSpaceDE w:val="0"/>
        <w:autoSpaceDN w:val="0"/>
        <w:spacing w:after="0" w:line="240" w:lineRule="auto"/>
        <w:ind w:firstLine="567"/>
        <w:rPr>
          <w:rFonts w:ascii="Times New Roman" w:eastAsia="Times New Roman" w:hAnsi="Times New Roman"/>
          <w:sz w:val="26"/>
          <w:szCs w:val="26"/>
        </w:rPr>
      </w:pPr>
      <w:r w:rsidRPr="00F547E4">
        <w:rPr>
          <w:rFonts w:ascii="Times New Roman" w:eastAsia="Times New Roman" w:hAnsi="Times New Roman"/>
          <w:sz w:val="26"/>
          <w:szCs w:val="26"/>
        </w:rPr>
        <w:t xml:space="preserve">- Tranh ảnh về trồng lúa nước, nghề thủ công, đê, làng quê ở vùng Đồng bằng Bắc Bộ </w:t>
      </w:r>
    </w:p>
    <w:p w14:paraId="132B926C" w14:textId="77777777" w:rsidR="00631280" w:rsidRPr="00F547E4" w:rsidRDefault="00631280" w:rsidP="00631280">
      <w:pPr>
        <w:widowControl w:val="0"/>
        <w:tabs>
          <w:tab w:val="left" w:pos="1249"/>
        </w:tabs>
        <w:autoSpaceDE w:val="0"/>
        <w:autoSpaceDN w:val="0"/>
        <w:spacing w:after="0" w:line="240" w:lineRule="auto"/>
        <w:ind w:firstLine="567"/>
        <w:rPr>
          <w:rFonts w:ascii="Times New Roman" w:eastAsia="Times New Roman" w:hAnsi="Times New Roman"/>
          <w:sz w:val="26"/>
          <w:szCs w:val="26"/>
        </w:rPr>
      </w:pPr>
      <w:r w:rsidRPr="00F547E4">
        <w:rPr>
          <w:rFonts w:ascii="Times New Roman" w:eastAsia="Times New Roman" w:hAnsi="Times New Roman"/>
          <w:sz w:val="26"/>
          <w:szCs w:val="26"/>
        </w:rPr>
        <w:t>- Máy tính, máy chiếu (nếu có điều kiện).</w:t>
      </w:r>
    </w:p>
    <w:p w14:paraId="099CE3A6" w14:textId="77777777" w:rsidR="00631280" w:rsidRPr="00F547E4" w:rsidRDefault="00631280" w:rsidP="00631280">
      <w:pPr>
        <w:widowControl w:val="0"/>
        <w:tabs>
          <w:tab w:val="left" w:pos="1249"/>
        </w:tabs>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b/>
          <w:bCs/>
          <w:sz w:val="26"/>
          <w:szCs w:val="26"/>
        </w:rPr>
        <w:t>III.</w:t>
      </w:r>
      <w:r w:rsidRPr="00F547E4">
        <w:rPr>
          <w:rFonts w:ascii="Times New Roman" w:eastAsia="Times New Roman" w:hAnsi="Times New Roman"/>
          <w:b/>
          <w:bCs/>
          <w:sz w:val="26"/>
          <w:szCs w:val="26"/>
          <w:lang w:val="vi"/>
        </w:rPr>
        <w:t>CÁC HOẠT ĐỘNG DẠY HỌC CHỦ YẾU</w:t>
      </w:r>
    </w:p>
    <w:tbl>
      <w:tblPr>
        <w:tblW w:w="935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4535"/>
        <w:gridCol w:w="3969"/>
      </w:tblGrid>
      <w:tr w:rsidR="00631280" w:rsidRPr="00F547E4" w14:paraId="7C68FDA2" w14:textId="77777777" w:rsidTr="006672EC">
        <w:tc>
          <w:tcPr>
            <w:tcW w:w="850" w:type="dxa"/>
          </w:tcPr>
          <w:p w14:paraId="62D60370"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
                <w:sz w:val="26"/>
                <w:szCs w:val="26"/>
              </w:rPr>
            </w:pPr>
            <w:r w:rsidRPr="00F547E4">
              <w:rPr>
                <w:rFonts w:ascii="Times New Roman" w:eastAsia="Times New Roman" w:hAnsi="Times New Roman"/>
                <w:b/>
                <w:sz w:val="26"/>
                <w:szCs w:val="26"/>
              </w:rPr>
              <w:t>Thời gian</w:t>
            </w:r>
          </w:p>
        </w:tc>
        <w:tc>
          <w:tcPr>
            <w:tcW w:w="4535" w:type="dxa"/>
            <w:shd w:val="clear" w:color="auto" w:fill="auto"/>
            <w:vAlign w:val="center"/>
          </w:tcPr>
          <w:p w14:paraId="474EB900"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Hoạt động của giáo viên</w:t>
            </w:r>
          </w:p>
        </w:tc>
        <w:tc>
          <w:tcPr>
            <w:tcW w:w="3969" w:type="dxa"/>
            <w:shd w:val="clear" w:color="auto" w:fill="auto"/>
            <w:vAlign w:val="center"/>
          </w:tcPr>
          <w:p w14:paraId="321C229F"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Hoạt động của học sinh</w:t>
            </w:r>
          </w:p>
        </w:tc>
      </w:tr>
      <w:tr w:rsidR="00631280" w:rsidRPr="00F547E4" w14:paraId="4EE8E0CC" w14:textId="77777777" w:rsidTr="006672EC">
        <w:tc>
          <w:tcPr>
            <w:tcW w:w="850" w:type="dxa"/>
          </w:tcPr>
          <w:p w14:paraId="62D721D1"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r w:rsidRPr="00F547E4">
              <w:rPr>
                <w:rFonts w:ascii="Times New Roman" w:eastAsia="Times New Roman" w:hAnsi="Times New Roman"/>
                <w:bCs/>
                <w:sz w:val="26"/>
                <w:szCs w:val="26"/>
              </w:rPr>
              <w:t>5p</w:t>
            </w:r>
          </w:p>
          <w:p w14:paraId="72393367"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775E683"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118FF3E"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704A438"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81CE91C"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3827BF2C"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7DDD951"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4E6EC91"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A0E3EFB"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3F9307E3"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6A26E1A"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0669EBC"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BE44A1F"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FFC471A"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C4080FF"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1A1743A"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9F4BABF"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CAD1DE1"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860418A"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FBF2E4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45EA617"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E16B3D2"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7FD559B"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CC9FEB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C3E73EC"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2F207B6"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A1ECF4B" w14:textId="77777777" w:rsidR="00631280"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B036BF5"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D514549"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r w:rsidRPr="00F547E4">
              <w:rPr>
                <w:rFonts w:ascii="Times New Roman" w:eastAsia="Times New Roman" w:hAnsi="Times New Roman"/>
                <w:bCs/>
                <w:sz w:val="26"/>
                <w:szCs w:val="26"/>
              </w:rPr>
              <w:t>30p</w:t>
            </w:r>
          </w:p>
          <w:p w14:paraId="51DBCC99"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844E391"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5DB37A7"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5F2AC7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9CEAD1E"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8D41C9B"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C5A55C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09A7E1B"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1E4831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686B6F2"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925195C"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F4AC826"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2ED18AC"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CD8412C"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F4901C8"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ED65CD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0B3FE90"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439DA71"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A7DEBE7"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BCFE85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21223E9"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CF8593F"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E8470D3"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9E91C32"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EEB74A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9E8167B"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37B3580F"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645F616"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4FEA47F"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7F99BB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DD88862"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6F518EE"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3CA29B8"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DAF47B8"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85F2972"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5C5DED2"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3301E10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A23837E"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F785575"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6735DCA"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2E20AF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4CC6872"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0CFC3C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D9614D7"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1AA3F65"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B4EBD8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36C930CB"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F61AC4B"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11B9D33"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B6A933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29E1E64"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27009668" w14:textId="77777777" w:rsidR="00631280"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C96D079"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20C890BE"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r w:rsidRPr="00F547E4">
              <w:rPr>
                <w:rFonts w:ascii="Times New Roman" w:eastAsia="Times New Roman" w:hAnsi="Times New Roman"/>
                <w:bCs/>
                <w:sz w:val="26"/>
                <w:szCs w:val="26"/>
              </w:rPr>
              <w:t>17p</w:t>
            </w:r>
          </w:p>
          <w:p w14:paraId="49659A3F"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9DB38D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A2003F8"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9450A99"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8B470B0"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3D53F95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9922E2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800EE3F"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36C0D88E"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F40881E"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9B2BA26"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89BEFB7"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14803E5"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2CA1573"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DA5AB87"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37B23BA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BA82953"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D4627F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777641A"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A481695"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A972380"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339C960"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AEF6CF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1E337089"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3670EB79"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506412C"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BFF0202"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0FCFC71"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46D3C51"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DAFAAEB" w14:textId="77777777" w:rsidR="00631280"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073CE741"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6804FC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382453D"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r w:rsidRPr="00F547E4">
              <w:rPr>
                <w:rFonts w:ascii="Times New Roman" w:eastAsia="Times New Roman" w:hAnsi="Times New Roman"/>
                <w:bCs/>
                <w:sz w:val="26"/>
                <w:szCs w:val="26"/>
              </w:rPr>
              <w:t>18p</w:t>
            </w:r>
          </w:p>
          <w:p w14:paraId="77A6FFDC"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5CB29ECB"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B82C5F6"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72F13DA3"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BD69D2A"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3580CFA"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3F6BFEA"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C2D5FD4"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23C23078"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6BCA2729"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p w14:paraId="454D393E"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3E99E859" w14:textId="77777777" w:rsidR="00631280" w:rsidRPr="00F547E4" w:rsidRDefault="00631280" w:rsidP="006672EC">
            <w:pPr>
              <w:widowControl w:val="0"/>
              <w:autoSpaceDE w:val="0"/>
              <w:autoSpaceDN w:val="0"/>
              <w:spacing w:after="0" w:line="240" w:lineRule="auto"/>
              <w:jc w:val="center"/>
              <w:rPr>
                <w:rFonts w:ascii="Times New Roman" w:eastAsia="Times New Roman" w:hAnsi="Times New Roman"/>
                <w:bCs/>
                <w:sz w:val="26"/>
                <w:szCs w:val="26"/>
              </w:rPr>
            </w:pPr>
          </w:p>
        </w:tc>
        <w:tc>
          <w:tcPr>
            <w:tcW w:w="4535" w:type="dxa"/>
            <w:shd w:val="clear" w:color="auto" w:fill="auto"/>
            <w:vAlign w:val="center"/>
          </w:tcPr>
          <w:p w14:paraId="31737C98" w14:textId="77777777" w:rsidR="00631280" w:rsidRPr="00F547E4" w:rsidRDefault="00631280" w:rsidP="006672EC">
            <w:pPr>
              <w:widowControl w:val="0"/>
              <w:tabs>
                <w:tab w:val="left" w:pos="7622"/>
              </w:tabs>
              <w:autoSpaceDE w:val="0"/>
              <w:autoSpaceDN w:val="0"/>
              <w:spacing w:after="0" w:line="240" w:lineRule="auto"/>
              <w:ind w:firstLine="27"/>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lastRenderedPageBreak/>
              <w:t>A. HOẠT ĐỘNG MỞ ĐẦU</w:t>
            </w:r>
          </w:p>
          <w:p w14:paraId="367F9A07"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*Mục tiêu:</w:t>
            </w:r>
          </w:p>
          <w:p w14:paraId="5844CAF8" w14:textId="77777777" w:rsidR="00631280" w:rsidRPr="00F547E4" w:rsidRDefault="00631280" w:rsidP="006672EC">
            <w:pPr>
              <w:widowControl w:val="0"/>
              <w:tabs>
                <w:tab w:val="left" w:pos="1042"/>
              </w:tabs>
              <w:autoSpaceDE w:val="0"/>
              <w:autoSpaceDN w:val="0"/>
              <w:spacing w:after="0" w:line="240" w:lineRule="auto"/>
              <w:ind w:firstLine="27"/>
              <w:outlineLvl w:val="0"/>
              <w:rPr>
                <w:rFonts w:ascii="Times New Roman" w:eastAsia="Times New Roman" w:hAnsi="Times New Roman"/>
                <w:bCs/>
                <w:sz w:val="26"/>
                <w:szCs w:val="26"/>
              </w:rPr>
            </w:pPr>
            <w:r w:rsidRPr="00F547E4">
              <w:rPr>
                <w:rFonts w:ascii="Times New Roman" w:eastAsia="Times New Roman" w:hAnsi="Times New Roman"/>
                <w:bCs/>
                <w:sz w:val="26"/>
                <w:szCs w:val="26"/>
              </w:rPr>
              <w:t>- Kết nối kiến thức của HS đã biết với kiến thức trong bài.</w:t>
            </w:r>
          </w:p>
          <w:p w14:paraId="622B706C" w14:textId="77777777" w:rsidR="00631280" w:rsidRPr="00F547E4" w:rsidRDefault="00631280" w:rsidP="006672EC">
            <w:pPr>
              <w:widowControl w:val="0"/>
              <w:tabs>
                <w:tab w:val="left" w:pos="1042"/>
              </w:tabs>
              <w:autoSpaceDE w:val="0"/>
              <w:autoSpaceDN w:val="0"/>
              <w:spacing w:after="0" w:line="240" w:lineRule="auto"/>
              <w:ind w:firstLine="27"/>
              <w:outlineLvl w:val="0"/>
              <w:rPr>
                <w:rFonts w:ascii="Times New Roman" w:eastAsia="Times New Roman" w:hAnsi="Times New Roman"/>
                <w:b/>
                <w:bCs/>
                <w:sz w:val="26"/>
                <w:szCs w:val="26"/>
                <w:lang w:val="vi"/>
              </w:rPr>
            </w:pPr>
            <w:r w:rsidRPr="00F547E4">
              <w:rPr>
                <w:rFonts w:ascii="Times New Roman" w:eastAsia="Times New Roman" w:hAnsi="Times New Roman"/>
                <w:bCs/>
                <w:sz w:val="26"/>
                <w:szCs w:val="26"/>
              </w:rPr>
              <w:t>- Tạo hứng thú, gợi được những hiểu biết của HS về các sản phẩm thủ công và lễ hội nổi tiếng ở vùng Đồng bằng Bắc Bộ.</w:t>
            </w:r>
          </w:p>
          <w:p w14:paraId="3784C164"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 Cách tiến hành</w:t>
            </w:r>
          </w:p>
          <w:p w14:paraId="7AFBF137"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r w:rsidRPr="00F547E4">
              <w:rPr>
                <w:rFonts w:ascii="Times New Roman" w:eastAsia="Times New Roman" w:hAnsi="Times New Roman"/>
                <w:b/>
                <w:sz w:val="26"/>
                <w:szCs w:val="26"/>
                <w:lang w:val="vi"/>
              </w:rPr>
              <w:t xml:space="preserve">- </w:t>
            </w:r>
            <w:r w:rsidRPr="00F547E4">
              <w:rPr>
                <w:rFonts w:ascii="Times New Roman" w:eastAsia="Times New Roman" w:hAnsi="Times New Roman"/>
                <w:sz w:val="26"/>
                <w:szCs w:val="26"/>
                <w:lang w:val="vi"/>
              </w:rPr>
              <w:t xml:space="preserve">GV cho học sinh </w:t>
            </w:r>
            <w:r w:rsidRPr="00F547E4">
              <w:rPr>
                <w:rFonts w:ascii="Times New Roman" w:eastAsia="Times New Roman" w:hAnsi="Times New Roman"/>
                <w:sz w:val="26"/>
                <w:szCs w:val="26"/>
              </w:rPr>
              <w:t xml:space="preserve">chơi trò chơi </w:t>
            </w:r>
            <w:r w:rsidRPr="00F547E4">
              <w:rPr>
                <w:rFonts w:ascii="Times New Roman" w:eastAsia="Times New Roman" w:hAnsi="Times New Roman"/>
                <w:b/>
                <w:sz w:val="26"/>
                <w:szCs w:val="26"/>
              </w:rPr>
              <w:t xml:space="preserve">Truyền </w:t>
            </w:r>
            <w:r w:rsidRPr="00F547E4">
              <w:rPr>
                <w:rFonts w:ascii="Times New Roman" w:eastAsia="Times New Roman" w:hAnsi="Times New Roman"/>
                <w:b/>
                <w:sz w:val="26"/>
                <w:szCs w:val="26"/>
              </w:rPr>
              <w:lastRenderedPageBreak/>
              <w:t>điện</w:t>
            </w:r>
          </w:p>
          <w:p w14:paraId="2E61CDA8"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b/>
                <w:sz w:val="26"/>
                <w:szCs w:val="26"/>
              </w:rPr>
              <w:t xml:space="preserve">Chủ đề: </w:t>
            </w:r>
            <w:r w:rsidRPr="00F547E4">
              <w:rPr>
                <w:rFonts w:ascii="Times New Roman" w:eastAsia="Times New Roman" w:hAnsi="Times New Roman"/>
                <w:sz w:val="26"/>
                <w:szCs w:val="26"/>
              </w:rPr>
              <w:t>Lễ hội hoặc nghề truyền thống ở Đồng bằng Bắc Bộ</w:t>
            </w:r>
          </w:p>
          <w:p w14:paraId="791B777A"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lang w:val="vi"/>
              </w:rPr>
            </w:pPr>
            <w:r w:rsidRPr="00F547E4">
              <w:rPr>
                <w:rFonts w:ascii="Times New Roman" w:eastAsia="Times New Roman" w:hAnsi="Times New Roman"/>
                <w:sz w:val="26"/>
                <w:szCs w:val="26"/>
              </w:rPr>
              <w:t>- Cách</w:t>
            </w:r>
            <w:r w:rsidRPr="00F547E4">
              <w:rPr>
                <w:rFonts w:ascii="Times New Roman" w:eastAsia="Times New Roman" w:hAnsi="Times New Roman"/>
                <w:sz w:val="26"/>
                <w:szCs w:val="26"/>
                <w:lang w:val="vi"/>
              </w:rPr>
              <w:t xml:space="preserve"> chơi: </w:t>
            </w:r>
            <w:r w:rsidRPr="00F547E4">
              <w:rPr>
                <w:rFonts w:ascii="Times New Roman" w:eastAsia="Times New Roman" w:hAnsi="Times New Roman"/>
                <w:sz w:val="26"/>
                <w:szCs w:val="26"/>
              </w:rPr>
              <w:t>GV</w:t>
            </w:r>
            <w:r w:rsidRPr="00F547E4">
              <w:rPr>
                <w:rFonts w:ascii="Times New Roman" w:eastAsia="Times New Roman" w:hAnsi="Times New Roman"/>
                <w:sz w:val="26"/>
                <w:szCs w:val="26"/>
                <w:lang w:val="vi"/>
              </w:rPr>
              <w:t xml:space="preserve"> chỉ định một </w:t>
            </w:r>
            <w:r w:rsidRPr="00F547E4">
              <w:rPr>
                <w:rFonts w:ascii="Times New Roman" w:eastAsia="Times New Roman" w:hAnsi="Times New Roman"/>
                <w:sz w:val="26"/>
                <w:szCs w:val="26"/>
              </w:rPr>
              <w:t>HS</w:t>
            </w:r>
            <w:r w:rsidRPr="00F547E4">
              <w:rPr>
                <w:rFonts w:ascii="Times New Roman" w:eastAsia="Times New Roman" w:hAnsi="Times New Roman"/>
                <w:sz w:val="26"/>
                <w:szCs w:val="26"/>
                <w:lang w:val="vi"/>
              </w:rPr>
              <w:t xml:space="preserve"> bất kì chơi đầu tiên.</w:t>
            </w:r>
            <w:r w:rsidRPr="00F547E4">
              <w:rPr>
                <w:rFonts w:ascii="Times New Roman" w:eastAsia="Times New Roman" w:hAnsi="Times New Roman"/>
                <w:sz w:val="26"/>
                <w:szCs w:val="26"/>
              </w:rPr>
              <w:t xml:space="preserve"> HS </w:t>
            </w:r>
            <w:r w:rsidRPr="00F547E4">
              <w:rPr>
                <w:rFonts w:ascii="Times New Roman" w:eastAsia="Times New Roman" w:hAnsi="Times New Roman"/>
                <w:sz w:val="26"/>
                <w:szCs w:val="26"/>
                <w:lang w:val="vi"/>
              </w:rPr>
              <w:t>chơi đầu tiên nếu</w:t>
            </w:r>
            <w:r w:rsidRPr="00F547E4">
              <w:rPr>
                <w:rFonts w:ascii="Times New Roman" w:eastAsia="Times New Roman" w:hAnsi="Times New Roman"/>
                <w:sz w:val="26"/>
                <w:szCs w:val="26"/>
              </w:rPr>
              <w:t xml:space="preserve"> câu trả lời</w:t>
            </w:r>
            <w:r w:rsidRPr="00F547E4">
              <w:rPr>
                <w:rFonts w:ascii="Times New Roman" w:eastAsia="Times New Roman" w:hAnsi="Times New Roman"/>
                <w:sz w:val="26"/>
                <w:szCs w:val="26"/>
                <w:lang w:val="vi"/>
              </w:rPr>
              <w:t xml:space="preserve">, ví dụ </w:t>
            </w:r>
            <w:r w:rsidRPr="00F547E4">
              <w:rPr>
                <w:rFonts w:ascii="Times New Roman" w:eastAsia="Times New Roman" w:hAnsi="Times New Roman"/>
                <w:sz w:val="26"/>
                <w:szCs w:val="26"/>
              </w:rPr>
              <w:t>hội Lim</w:t>
            </w:r>
            <w:r w:rsidRPr="00F547E4">
              <w:rPr>
                <w:rFonts w:ascii="Times New Roman" w:eastAsia="Times New Roman" w:hAnsi="Times New Roman"/>
                <w:sz w:val="26"/>
                <w:szCs w:val="26"/>
                <w:lang w:val="vi"/>
              </w:rPr>
              <w:t xml:space="preserve"> và chỉ </w:t>
            </w:r>
            <w:r w:rsidRPr="00F547E4">
              <w:rPr>
                <w:rFonts w:ascii="Times New Roman" w:eastAsia="Times New Roman" w:hAnsi="Times New Roman"/>
                <w:sz w:val="26"/>
                <w:szCs w:val="26"/>
              </w:rPr>
              <w:t xml:space="preserve">HS </w:t>
            </w:r>
            <w:r w:rsidRPr="00F547E4">
              <w:rPr>
                <w:rFonts w:ascii="Times New Roman" w:eastAsia="Times New Roman" w:hAnsi="Times New Roman"/>
                <w:sz w:val="26"/>
                <w:szCs w:val="26"/>
                <w:lang w:val="vi"/>
              </w:rPr>
              <w:t xml:space="preserve">khác để “truyền điện” và yêu cầu trả lời. Nếu </w:t>
            </w:r>
            <w:r w:rsidRPr="00F547E4">
              <w:rPr>
                <w:rFonts w:ascii="Times New Roman" w:eastAsia="Times New Roman" w:hAnsi="Times New Roman"/>
                <w:sz w:val="26"/>
                <w:szCs w:val="26"/>
              </w:rPr>
              <w:t>HS</w:t>
            </w:r>
            <w:r w:rsidRPr="00F547E4">
              <w:rPr>
                <w:rFonts w:ascii="Times New Roman" w:eastAsia="Times New Roman" w:hAnsi="Times New Roman"/>
                <w:sz w:val="26"/>
                <w:szCs w:val="26"/>
                <w:lang w:val="vi"/>
              </w:rPr>
              <w:t xml:space="preserve"> đó trả lời đúng, em đó lại có quyền “truyền điện”</w:t>
            </w:r>
            <w:r w:rsidRPr="00F547E4">
              <w:rPr>
                <w:rFonts w:ascii="Times New Roman" w:eastAsia="Times New Roman" w:hAnsi="Times New Roman"/>
                <w:sz w:val="26"/>
                <w:szCs w:val="26"/>
              </w:rPr>
              <w:t xml:space="preserve"> mời</w:t>
            </w:r>
            <w:r w:rsidRPr="00F547E4">
              <w:rPr>
                <w:rFonts w:ascii="Times New Roman" w:eastAsia="Times New Roman" w:hAnsi="Times New Roman"/>
                <w:sz w:val="26"/>
                <w:szCs w:val="26"/>
                <w:lang w:val="vi"/>
              </w:rPr>
              <w:t xml:space="preserve"> bạn khác trả lời…</w:t>
            </w:r>
          </w:p>
          <w:p w14:paraId="2DC36E2B"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lang w:val="vi"/>
              </w:rPr>
            </w:pPr>
          </w:p>
          <w:p w14:paraId="3D66425C"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lang w:val="vi"/>
              </w:rPr>
            </w:pPr>
          </w:p>
          <w:p w14:paraId="170C9BFD"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lang w:val="vi"/>
              </w:rPr>
            </w:pPr>
          </w:p>
          <w:p w14:paraId="59C90735"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10267557"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GV nhận xét, biểu dương và dẫn dắt HS vào bài mới:</w:t>
            </w:r>
          </w:p>
          <w:p w14:paraId="2E705277" w14:textId="77777777" w:rsidR="00631280" w:rsidRPr="00F547E4" w:rsidRDefault="00631280" w:rsidP="006672EC">
            <w:pPr>
              <w:widowControl w:val="0"/>
              <w:autoSpaceDE w:val="0"/>
              <w:autoSpaceDN w:val="0"/>
              <w:spacing w:after="0" w:line="240" w:lineRule="auto"/>
              <w:rPr>
                <w:rFonts w:ascii="Times New Roman" w:eastAsia="Times New Roman" w:hAnsi="Times New Roman"/>
                <w:b/>
                <w:bCs/>
                <w:sz w:val="26"/>
                <w:szCs w:val="26"/>
                <w:lang w:val="vi"/>
              </w:rPr>
            </w:pPr>
            <w:r w:rsidRPr="00F547E4">
              <w:rPr>
                <w:rFonts w:ascii="Times New Roman" w:eastAsia="Times New Roman" w:hAnsi="Times New Roman"/>
                <w:b/>
                <w:bCs/>
                <w:i/>
                <w:color w:val="000000"/>
                <w:sz w:val="26"/>
                <w:szCs w:val="26"/>
              </w:rPr>
              <w:t>Bài 7. Dân cư, hoạt động sản xuất và một số nét văn hóa ở vùng đồng bằng bắc bộ</w:t>
            </w:r>
          </w:p>
          <w:p w14:paraId="26185A20"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B. HOẠT ĐỘNG HÌNH THÀNH KIẾN THỨC MỚI</w:t>
            </w:r>
          </w:p>
          <w:p w14:paraId="0F464EA0"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
                <w:bCs/>
                <w:color w:val="4F81BD"/>
                <w:sz w:val="26"/>
                <w:szCs w:val="26"/>
              </w:rPr>
            </w:pPr>
            <w:r w:rsidRPr="00F547E4">
              <w:rPr>
                <w:rFonts w:ascii="Times New Roman" w:eastAsia="Times New Roman" w:hAnsi="Times New Roman"/>
                <w:b/>
                <w:bCs/>
                <w:color w:val="4F81BD"/>
                <w:sz w:val="26"/>
                <w:szCs w:val="26"/>
              </w:rPr>
              <w:t>1. Dân cư</w:t>
            </w:r>
          </w:p>
          <w:p w14:paraId="1743112A"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 xml:space="preserve">Hoạt động 1: Tìm hiểu về dân tộc và phân bố dân cư ở vùng Đồng bằng Bắc Bộ </w:t>
            </w:r>
          </w:p>
          <w:p w14:paraId="02F64537"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w:t>
            </w:r>
            <w:r w:rsidRPr="00F547E4">
              <w:rPr>
                <w:rFonts w:ascii="Times New Roman" w:eastAsia="Times New Roman" w:hAnsi="Times New Roman"/>
                <w:b/>
                <w:sz w:val="26"/>
                <w:szCs w:val="26"/>
              </w:rPr>
              <w:t xml:space="preserve"> </w:t>
            </w:r>
            <w:r w:rsidRPr="00F547E4">
              <w:rPr>
                <w:rFonts w:ascii="Times New Roman" w:eastAsia="Times New Roman" w:hAnsi="Times New Roman"/>
                <w:b/>
                <w:sz w:val="26"/>
                <w:szCs w:val="26"/>
                <w:lang w:val="vi"/>
              </w:rPr>
              <w:t>Mục tiêu:</w:t>
            </w:r>
          </w:p>
          <w:p w14:paraId="3CC9F100"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Kể được tên một số dân tộc ở vùng Đồng bằng Bắc Bộ.</w:t>
            </w:r>
          </w:p>
          <w:p w14:paraId="2A2F5250"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Nhận xét và giải thích được ở mức độ đơn giản sự phân bố dân cư ở vùng Đồng bằng Bắc Bộ thông qua bản đồ hoặc lược đồ phân bố dân cư.</w:t>
            </w:r>
          </w:p>
          <w:p w14:paraId="74759236" w14:textId="77777777" w:rsidR="00631280" w:rsidRPr="00F547E4" w:rsidRDefault="00631280" w:rsidP="00631280">
            <w:pPr>
              <w:widowControl w:val="0"/>
              <w:numPr>
                <w:ilvl w:val="0"/>
                <w:numId w:val="3"/>
              </w:numPr>
              <w:tabs>
                <w:tab w:val="left" w:pos="317"/>
              </w:tabs>
              <w:autoSpaceDE w:val="0"/>
              <w:autoSpaceDN w:val="0"/>
              <w:spacing w:after="0" w:line="240" w:lineRule="auto"/>
              <w:ind w:left="0"/>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Cách tiến</w:t>
            </w:r>
            <w:r w:rsidRPr="00F547E4">
              <w:rPr>
                <w:rFonts w:ascii="Times New Roman" w:eastAsia="Times New Roman" w:hAnsi="Times New Roman"/>
                <w:b/>
                <w:spacing w:val="-1"/>
                <w:sz w:val="26"/>
                <w:szCs w:val="26"/>
                <w:lang w:val="vi"/>
              </w:rPr>
              <w:t xml:space="preserve"> </w:t>
            </w:r>
            <w:r w:rsidRPr="00F547E4">
              <w:rPr>
                <w:rFonts w:ascii="Times New Roman" w:eastAsia="Times New Roman" w:hAnsi="Times New Roman"/>
                <w:b/>
                <w:sz w:val="26"/>
                <w:szCs w:val="26"/>
                <w:lang w:val="vi"/>
              </w:rPr>
              <w:t>hành:</w:t>
            </w:r>
          </w:p>
          <w:p w14:paraId="5D7728F0"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GV tổ chức cho HS làm việc theo nhóm 4</w:t>
            </w:r>
          </w:p>
          <w:p w14:paraId="3F6A5AD3"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GV giao nhiệm vụ cho các nhóm: Đọc thông tin và quan sát hình 2 và thực hiện yêu cầu:</w:t>
            </w:r>
          </w:p>
          <w:p w14:paraId="6E2B301C"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pacing w:val="-4"/>
                <w:sz w:val="26"/>
                <w:szCs w:val="26"/>
              </w:rPr>
            </w:pPr>
            <w:r w:rsidRPr="00F547E4">
              <w:rPr>
                <w:rFonts w:ascii="Times New Roman" w:eastAsia="Times New Roman" w:hAnsi="Times New Roman"/>
                <w:bCs/>
                <w:i/>
                <w:spacing w:val="-4"/>
                <w:sz w:val="26"/>
                <w:szCs w:val="26"/>
              </w:rPr>
              <w:t>+ Kể tên một số dân tộc sinh sống ở vùng Đồng bằng Bắc Bộ.</w:t>
            </w:r>
          </w:p>
          <w:p w14:paraId="09E18BC0"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r w:rsidRPr="00F547E4">
              <w:rPr>
                <w:rFonts w:ascii="Times New Roman" w:eastAsia="Times New Roman" w:hAnsi="Times New Roman"/>
                <w:bCs/>
                <w:i/>
                <w:sz w:val="26"/>
                <w:szCs w:val="26"/>
              </w:rPr>
              <w:t>+ Nêu tên những tỉnh, thành phố trực thuộc Trung ương có mật độ dân số từ 501 đến 1000 người/km, từ 1001 đến 1500 người/km và từ 1 501 người/km2 trở lên.</w:t>
            </w:r>
          </w:p>
          <w:p w14:paraId="2CBAF5AE"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r w:rsidRPr="00F547E4">
              <w:rPr>
                <w:rFonts w:ascii="Times New Roman" w:eastAsia="Times New Roman" w:hAnsi="Times New Roman"/>
                <w:bCs/>
                <w:i/>
                <w:sz w:val="26"/>
                <w:szCs w:val="26"/>
              </w:rPr>
              <w:t>+ Nhận xét và giải thích về sự phân bố dân cư ở vùng Đồng bằng Bắc Bộ.</w:t>
            </w:r>
          </w:p>
          <w:p w14:paraId="1B6FDF24" w14:textId="77777777" w:rsidR="00631280" w:rsidRPr="00F547E4" w:rsidRDefault="00631280" w:rsidP="006672EC">
            <w:pPr>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lastRenderedPageBreak/>
              <w:t>- GV mời đại diện một số nhóm trình bày kết quả thảo luận. Các nhóm khác lắng nghe, nhận xét, nêu ý kiến bổ sung (nếu có).</w:t>
            </w:r>
          </w:p>
          <w:p w14:paraId="2DD03422" w14:textId="77777777" w:rsidR="00631280" w:rsidRPr="00F547E4" w:rsidRDefault="00631280" w:rsidP="006672EC">
            <w:pPr>
              <w:spacing w:after="0" w:line="240" w:lineRule="auto"/>
              <w:rPr>
                <w:rFonts w:ascii="Times New Roman" w:eastAsia="Times New Roman" w:hAnsi="Times New Roman"/>
                <w:sz w:val="26"/>
                <w:szCs w:val="26"/>
              </w:rPr>
            </w:pPr>
          </w:p>
          <w:p w14:paraId="276CBDD7" w14:textId="77777777" w:rsidR="00631280" w:rsidRPr="00F547E4" w:rsidRDefault="00631280" w:rsidP="006672EC">
            <w:pPr>
              <w:spacing w:after="0" w:line="240" w:lineRule="auto"/>
              <w:rPr>
                <w:rFonts w:ascii="Times New Roman" w:eastAsia="Times New Roman" w:hAnsi="Times New Roman"/>
                <w:sz w:val="26"/>
                <w:szCs w:val="26"/>
              </w:rPr>
            </w:pPr>
          </w:p>
          <w:p w14:paraId="11BBB182" w14:textId="77777777" w:rsidR="00631280" w:rsidRPr="00F547E4" w:rsidRDefault="00631280" w:rsidP="006672EC">
            <w:pPr>
              <w:spacing w:after="0" w:line="240" w:lineRule="auto"/>
              <w:rPr>
                <w:rFonts w:ascii="Times New Roman" w:eastAsia="Times New Roman" w:hAnsi="Times New Roman"/>
                <w:sz w:val="26"/>
                <w:szCs w:val="26"/>
              </w:rPr>
            </w:pPr>
          </w:p>
          <w:p w14:paraId="689577E1" w14:textId="77777777" w:rsidR="00631280" w:rsidRPr="00F547E4" w:rsidRDefault="00631280" w:rsidP="006672EC">
            <w:pPr>
              <w:spacing w:after="0" w:line="240" w:lineRule="auto"/>
              <w:rPr>
                <w:rFonts w:ascii="Times New Roman" w:eastAsia="Times New Roman" w:hAnsi="Times New Roman"/>
                <w:sz w:val="26"/>
                <w:szCs w:val="26"/>
              </w:rPr>
            </w:pPr>
          </w:p>
          <w:p w14:paraId="4924E0A8" w14:textId="77777777" w:rsidR="00631280" w:rsidRPr="00F547E4" w:rsidRDefault="00631280" w:rsidP="006672EC">
            <w:pPr>
              <w:tabs>
                <w:tab w:val="left" w:pos="4769"/>
              </w:tabs>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GV nhận xét, đánh giá và tổng kết.</w:t>
            </w:r>
            <w:r w:rsidRPr="00F547E4">
              <w:rPr>
                <w:rFonts w:ascii="Times New Roman" w:eastAsia="Times New Roman" w:hAnsi="Times New Roman"/>
                <w:sz w:val="26"/>
                <w:szCs w:val="26"/>
              </w:rPr>
              <w:tab/>
            </w:r>
          </w:p>
          <w:p w14:paraId="26CB78C8"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66E54BC6"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0598D0D6"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5290566A"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065014F3"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49406C18"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477FA8F0"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0780DF53"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76042859"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188CDD30"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GV mở rộng thêm cho HS mô tả trang phục truyền thống của người Kinh ở Đồng bằng Bắc Bộ để khắc sâu về dân tộc của vùng này.</w:t>
            </w:r>
          </w:p>
          <w:p w14:paraId="6F0E41D7"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1100D948"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689C6284"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527C471B"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noProof/>
                <w:sz w:val="26"/>
                <w:szCs w:val="26"/>
              </w:rPr>
              <mc:AlternateContent>
                <mc:Choice Requires="wps">
                  <w:drawing>
                    <wp:anchor distT="0" distB="0" distL="114300" distR="114300" simplePos="0" relativeHeight="251659264" behindDoc="0" locked="0" layoutInCell="1" allowOverlap="1" wp14:anchorId="757C1ABC" wp14:editId="351AA552">
                      <wp:simplePos x="0" y="0"/>
                      <wp:positionH relativeFrom="column">
                        <wp:posOffset>-5715</wp:posOffset>
                      </wp:positionH>
                      <wp:positionV relativeFrom="paragraph">
                        <wp:posOffset>34925</wp:posOffset>
                      </wp:positionV>
                      <wp:extent cx="5410835" cy="265430"/>
                      <wp:effectExtent l="0" t="0" r="18415" b="20320"/>
                      <wp:wrapNone/>
                      <wp:docPr id="17" name="Text Box 17"/>
                      <wp:cNvGraphicFramePr/>
                      <a:graphic xmlns:a="http://schemas.openxmlformats.org/drawingml/2006/main">
                        <a:graphicData uri="http://schemas.microsoft.com/office/word/2010/wordprocessingShape">
                          <wps:wsp>
                            <wps:cNvSpPr txBox="1"/>
                            <wps:spPr>
                              <a:xfrm>
                                <a:off x="0" y="0"/>
                                <a:ext cx="5410835" cy="265430"/>
                              </a:xfrm>
                              <a:prstGeom prst="rect">
                                <a:avLst/>
                              </a:prstGeom>
                              <a:solidFill>
                                <a:sysClr val="window" lastClr="FFFFFF"/>
                              </a:solidFill>
                              <a:ln w="6350">
                                <a:solidFill>
                                  <a:prstClr val="black"/>
                                </a:solidFill>
                              </a:ln>
                            </wps:spPr>
                            <wps:txbx>
                              <w:txbxContent>
                                <w:p w14:paraId="062089BB" w14:textId="77777777" w:rsidR="00631280" w:rsidRPr="00ED653C" w:rsidRDefault="00631280" w:rsidP="00631280">
                                  <w:pPr>
                                    <w:jc w:val="center"/>
                                    <w:rPr>
                                      <w:rFonts w:ascii="Times New Roman" w:hAnsi="Times New Roman"/>
                                      <w:b/>
                                      <w:bCs/>
                                      <w:sz w:val="28"/>
                                      <w:szCs w:val="28"/>
                                    </w:rPr>
                                  </w:pPr>
                                  <w:r w:rsidRPr="00ED653C">
                                    <w:rPr>
                                      <w:rFonts w:ascii="Times New Roman" w:hAnsi="Times New Roman"/>
                                      <w:b/>
                                      <w:bCs/>
                                      <w:sz w:val="28"/>
                                      <w:szCs w:val="28"/>
                                    </w:rPr>
                                    <w:t>TIẾT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C1ABC" id="_x0000_t202" coordsize="21600,21600" o:spt="202" path="m,l,21600r21600,l21600,xe">
                      <v:stroke joinstyle="miter"/>
                      <v:path gradientshapeok="t" o:connecttype="rect"/>
                    </v:shapetype>
                    <v:shape id="Text Box 17" o:spid="_x0000_s1026" type="#_x0000_t202" style="position:absolute;margin-left:-.45pt;margin-top:2.75pt;width:426.0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" fillcolor="window" strokeweight=".5pt">
                      <v:textbox>
                        <w:txbxContent>
                          <w:p w14:paraId="062089BB" w14:textId="77777777" w:rsidR="00631280" w:rsidRPr="00ED653C" w:rsidRDefault="00631280" w:rsidP="00631280">
                            <w:pPr>
                              <w:jc w:val="center"/>
                              <w:rPr>
                                <w:rFonts w:ascii="Times New Roman" w:hAnsi="Times New Roman"/>
                                <w:b/>
                                <w:bCs/>
                                <w:sz w:val="28"/>
                                <w:szCs w:val="28"/>
                              </w:rPr>
                            </w:pPr>
                            <w:r w:rsidRPr="00ED653C">
                              <w:rPr>
                                <w:rFonts w:ascii="Times New Roman" w:hAnsi="Times New Roman"/>
                                <w:b/>
                                <w:bCs/>
                                <w:sz w:val="28"/>
                                <w:szCs w:val="28"/>
                              </w:rPr>
                              <w:t>TIẾT 2</w:t>
                            </w:r>
                          </w:p>
                        </w:txbxContent>
                      </v:textbox>
                    </v:shape>
                  </w:pict>
                </mc:Fallback>
              </mc:AlternateContent>
            </w:r>
          </w:p>
          <w:p w14:paraId="04C0B8E5"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7081D3BF"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
                <w:bCs/>
                <w:color w:val="4F81BD"/>
                <w:sz w:val="26"/>
                <w:szCs w:val="26"/>
              </w:rPr>
            </w:pPr>
            <w:r w:rsidRPr="00F547E4">
              <w:rPr>
                <w:rFonts w:ascii="Times New Roman" w:eastAsia="Times New Roman" w:hAnsi="Times New Roman"/>
                <w:b/>
                <w:bCs/>
                <w:color w:val="4F81BD"/>
                <w:sz w:val="26"/>
                <w:szCs w:val="26"/>
              </w:rPr>
              <w:t>2. Hoạt động sản xuất</w:t>
            </w:r>
          </w:p>
          <w:p w14:paraId="3FA54D2F"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
                <w:bCs/>
                <w:sz w:val="26"/>
                <w:szCs w:val="26"/>
              </w:rPr>
            </w:pPr>
            <w:r w:rsidRPr="00F547E4">
              <w:rPr>
                <w:rFonts w:ascii="Times New Roman" w:eastAsia="Times New Roman" w:hAnsi="Times New Roman"/>
                <w:b/>
                <w:bCs/>
                <w:sz w:val="26"/>
                <w:szCs w:val="26"/>
              </w:rPr>
              <w:t>Hoạt động 2: Khám phá về hoạt động trồng lúa nước</w:t>
            </w:r>
          </w:p>
          <w:p w14:paraId="438ED539"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
                <w:bCs/>
                <w:sz w:val="26"/>
                <w:szCs w:val="26"/>
                <w:lang w:val="vi"/>
              </w:rPr>
              <w:t>*</w:t>
            </w:r>
            <w:r w:rsidRPr="00F547E4">
              <w:rPr>
                <w:rFonts w:ascii="Times New Roman" w:eastAsia="Times New Roman" w:hAnsi="Times New Roman"/>
                <w:bCs/>
                <w:sz w:val="26"/>
                <w:szCs w:val="26"/>
              </w:rPr>
              <w:t xml:space="preserve"> </w:t>
            </w:r>
            <w:r w:rsidRPr="00F547E4">
              <w:rPr>
                <w:rFonts w:ascii="Times New Roman" w:eastAsia="Times New Roman" w:hAnsi="Times New Roman"/>
                <w:b/>
                <w:bCs/>
                <w:sz w:val="26"/>
                <w:szCs w:val="26"/>
                <w:lang w:val="vi"/>
              </w:rPr>
              <w:t>Mục tiêu:</w:t>
            </w:r>
            <w:r w:rsidRPr="00F547E4">
              <w:rPr>
                <w:rFonts w:ascii="Times New Roman" w:eastAsia="Times New Roman" w:hAnsi="Times New Roman"/>
                <w:bCs/>
                <w:sz w:val="26"/>
                <w:szCs w:val="26"/>
              </w:rPr>
              <w:t xml:space="preserve"> Mô tả được hoạt động trồng lúa nước ở vùng Đồng bằng Bắc Bộ</w:t>
            </w:r>
          </w:p>
          <w:p w14:paraId="5996BAAE" w14:textId="77777777" w:rsidR="00631280" w:rsidRPr="00F547E4" w:rsidRDefault="00631280" w:rsidP="00631280">
            <w:pPr>
              <w:widowControl w:val="0"/>
              <w:numPr>
                <w:ilvl w:val="0"/>
                <w:numId w:val="3"/>
              </w:numPr>
              <w:tabs>
                <w:tab w:val="left" w:pos="169"/>
              </w:tabs>
              <w:autoSpaceDE w:val="0"/>
              <w:autoSpaceDN w:val="0"/>
              <w:spacing w:after="0" w:line="240" w:lineRule="auto"/>
              <w:ind w:left="0"/>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Cách tiến</w:t>
            </w:r>
            <w:r w:rsidRPr="00F547E4">
              <w:rPr>
                <w:rFonts w:ascii="Times New Roman" w:eastAsia="Times New Roman" w:hAnsi="Times New Roman"/>
                <w:b/>
                <w:spacing w:val="-1"/>
                <w:sz w:val="26"/>
                <w:szCs w:val="26"/>
                <w:lang w:val="vi"/>
              </w:rPr>
              <w:t xml:space="preserve"> </w:t>
            </w:r>
            <w:r w:rsidRPr="00F547E4">
              <w:rPr>
                <w:rFonts w:ascii="Times New Roman" w:eastAsia="Times New Roman" w:hAnsi="Times New Roman"/>
                <w:b/>
                <w:sz w:val="26"/>
                <w:szCs w:val="26"/>
                <w:lang w:val="vi"/>
              </w:rPr>
              <w:t>hành:</w:t>
            </w:r>
          </w:p>
          <w:p w14:paraId="0684904A"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GV tổ chức cho HS làm việc theo nhóm 4</w:t>
            </w:r>
          </w:p>
          <w:p w14:paraId="26A009A7"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xml:space="preserve">- GV giao nhiệm vụ cho các nhóm: </w:t>
            </w:r>
          </w:p>
          <w:p w14:paraId="649F09EE"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p>
          <w:p w14:paraId="444CED7E"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r w:rsidRPr="00F547E4">
              <w:rPr>
                <w:rFonts w:ascii="Times New Roman" w:eastAsia="Times New Roman" w:hAnsi="Times New Roman"/>
                <w:bCs/>
                <w:i/>
                <w:sz w:val="26"/>
                <w:szCs w:val="26"/>
              </w:rPr>
              <w:t>+ Quan sát hình 3, em hãy mô tả một số hoạt động trong sản xuất lúa nước.</w:t>
            </w:r>
          </w:p>
          <w:p w14:paraId="563FC22E"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p>
          <w:p w14:paraId="67093C85"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p>
          <w:p w14:paraId="6863A40A"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r w:rsidRPr="00F547E4">
              <w:rPr>
                <w:rFonts w:ascii="Times New Roman" w:eastAsia="Times New Roman" w:hAnsi="Times New Roman"/>
                <w:bCs/>
                <w:i/>
                <w:sz w:val="26"/>
                <w:szCs w:val="26"/>
              </w:rPr>
              <w:t xml:space="preserve">+ Em có nhận xét gì về việc sản xuất lúa nước của người nông dân? </w:t>
            </w:r>
          </w:p>
          <w:p w14:paraId="5198F8C9"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p>
          <w:p w14:paraId="748D1919"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p>
          <w:p w14:paraId="6408CB5E"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p>
          <w:p w14:paraId="406EB595"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p>
          <w:p w14:paraId="7238E633"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p>
          <w:p w14:paraId="0BE420E6" w14:textId="77777777" w:rsidR="00631280" w:rsidRPr="00F547E4" w:rsidRDefault="00631280" w:rsidP="006672EC">
            <w:pPr>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GV mời đại diện một số nhóm trình bày kết quả thảo luận. Các nhóm khác lắng nghe, nhận xét, nêu ý kiến bổ sung (nếu có).</w:t>
            </w:r>
          </w:p>
          <w:p w14:paraId="49CEE076" w14:textId="77777777" w:rsidR="00631280" w:rsidRPr="00F547E4" w:rsidRDefault="00631280" w:rsidP="006672EC">
            <w:pPr>
              <w:tabs>
                <w:tab w:val="left" w:pos="4769"/>
              </w:tabs>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GV nhận xét, đánh giá và tổng kết.</w:t>
            </w:r>
          </w:p>
          <w:p w14:paraId="2085DE98"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xml:space="preserve">- Mở rộng: GV cho HS mô tả thứ tự các công đoạn trong trồng lúa, để thấy rõ việc sản xuất lúa rất công phu, vất </w:t>
            </w:r>
            <w:proofErr w:type="gramStart"/>
            <w:r w:rsidRPr="00F547E4">
              <w:rPr>
                <w:rFonts w:ascii="Times New Roman" w:eastAsia="Times New Roman" w:hAnsi="Times New Roman"/>
                <w:bCs/>
                <w:sz w:val="26"/>
                <w:szCs w:val="26"/>
              </w:rPr>
              <w:t>vả,...</w:t>
            </w:r>
            <w:proofErr w:type="gramEnd"/>
            <w:r w:rsidRPr="00F547E4">
              <w:rPr>
                <w:rFonts w:ascii="Times New Roman" w:eastAsia="Times New Roman" w:hAnsi="Times New Roman"/>
                <w:bCs/>
                <w:sz w:val="26"/>
                <w:szCs w:val="26"/>
              </w:rPr>
              <w:t xml:space="preserve"> từ đó biết trân quý hạt gạo cũng như các sản phẩm nông nghiệp khác; phải biết tiết kiệm, không lãng phí đồ ăn. Khi sử dụng đồ ăn, các em cần có lòng biết ơn đối với tất cả những người làm ra nó.</w:t>
            </w:r>
          </w:p>
          <w:p w14:paraId="4AB92AE2"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
                <w:bCs/>
                <w:sz w:val="26"/>
                <w:szCs w:val="26"/>
              </w:rPr>
            </w:pPr>
            <w:r w:rsidRPr="00F547E4">
              <w:rPr>
                <w:rFonts w:ascii="Times New Roman" w:eastAsia="Times New Roman" w:hAnsi="Times New Roman"/>
                <w:b/>
                <w:bCs/>
                <w:sz w:val="26"/>
                <w:szCs w:val="26"/>
              </w:rPr>
              <w:t xml:space="preserve">Hoạt động 3: Tìm hiểu nghề thủ công truyền thống ở vùng Đồng bằng Bắc Bộ </w:t>
            </w:r>
          </w:p>
          <w:p w14:paraId="3CAF0CC0"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
                <w:bCs/>
                <w:sz w:val="26"/>
                <w:szCs w:val="26"/>
                <w:lang w:val="vi"/>
              </w:rPr>
              <w:t>*</w:t>
            </w:r>
            <w:r w:rsidRPr="00F547E4">
              <w:rPr>
                <w:rFonts w:ascii="Times New Roman" w:eastAsia="Times New Roman" w:hAnsi="Times New Roman"/>
                <w:bCs/>
                <w:sz w:val="26"/>
                <w:szCs w:val="26"/>
              </w:rPr>
              <w:t xml:space="preserve"> </w:t>
            </w:r>
            <w:r w:rsidRPr="00F547E4">
              <w:rPr>
                <w:rFonts w:ascii="Times New Roman" w:eastAsia="Times New Roman" w:hAnsi="Times New Roman"/>
                <w:b/>
                <w:bCs/>
                <w:sz w:val="26"/>
                <w:szCs w:val="26"/>
                <w:lang w:val="vi"/>
              </w:rPr>
              <w:t>Mục tiêu:</w:t>
            </w:r>
            <w:r w:rsidRPr="00F547E4">
              <w:rPr>
                <w:rFonts w:ascii="Times New Roman" w:eastAsia="Times New Roman" w:hAnsi="Times New Roman"/>
                <w:b/>
                <w:bCs/>
                <w:sz w:val="26"/>
                <w:szCs w:val="26"/>
              </w:rPr>
              <w:t xml:space="preserve"> </w:t>
            </w:r>
            <w:r w:rsidRPr="00F547E4">
              <w:rPr>
                <w:rFonts w:ascii="Times New Roman" w:eastAsia="Times New Roman" w:hAnsi="Times New Roman"/>
                <w:bCs/>
                <w:sz w:val="26"/>
                <w:szCs w:val="26"/>
              </w:rPr>
              <w:t>Mô tả được hoạt động sản xuất thủ công ở vùng Đồng bằng Bắc Bộ.</w:t>
            </w:r>
          </w:p>
          <w:p w14:paraId="2288E3C4" w14:textId="77777777" w:rsidR="00631280" w:rsidRPr="00F547E4" w:rsidRDefault="00631280" w:rsidP="00631280">
            <w:pPr>
              <w:widowControl w:val="0"/>
              <w:numPr>
                <w:ilvl w:val="0"/>
                <w:numId w:val="3"/>
              </w:numPr>
              <w:tabs>
                <w:tab w:val="left" w:pos="317"/>
              </w:tabs>
              <w:autoSpaceDE w:val="0"/>
              <w:autoSpaceDN w:val="0"/>
              <w:spacing w:after="0" w:line="240" w:lineRule="auto"/>
              <w:ind w:left="0"/>
              <w:rPr>
                <w:rFonts w:ascii="Times New Roman" w:eastAsia="Times New Roman" w:hAnsi="Times New Roman"/>
                <w:b/>
                <w:sz w:val="26"/>
                <w:szCs w:val="26"/>
                <w:lang w:val="vi"/>
              </w:rPr>
            </w:pPr>
            <w:r w:rsidRPr="00F547E4">
              <w:rPr>
                <w:rFonts w:ascii="Times New Roman" w:eastAsia="Times New Roman" w:hAnsi="Times New Roman"/>
                <w:b/>
                <w:sz w:val="26"/>
                <w:szCs w:val="26"/>
                <w:lang w:val="vi"/>
              </w:rPr>
              <w:t>Cách tiến</w:t>
            </w:r>
            <w:r w:rsidRPr="00F547E4">
              <w:rPr>
                <w:rFonts w:ascii="Times New Roman" w:eastAsia="Times New Roman" w:hAnsi="Times New Roman"/>
                <w:b/>
                <w:spacing w:val="-1"/>
                <w:sz w:val="26"/>
                <w:szCs w:val="26"/>
                <w:lang w:val="vi"/>
              </w:rPr>
              <w:t xml:space="preserve"> </w:t>
            </w:r>
            <w:r w:rsidRPr="00F547E4">
              <w:rPr>
                <w:rFonts w:ascii="Times New Roman" w:eastAsia="Times New Roman" w:hAnsi="Times New Roman"/>
                <w:b/>
                <w:sz w:val="26"/>
                <w:szCs w:val="26"/>
                <w:lang w:val="vi"/>
              </w:rPr>
              <w:t>hành:</w:t>
            </w:r>
          </w:p>
          <w:p w14:paraId="78968AA6"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GV tổ chức cho HS làm việc cặp đôi.</w:t>
            </w:r>
          </w:p>
          <w:p w14:paraId="42520834"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GV giao nhiệm vụ cho các cặp đôi: Đọc thông tin và quan sát hình 4 và thực hiện yêu cầu:</w:t>
            </w:r>
          </w:p>
          <w:p w14:paraId="60117D25"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i/>
                <w:sz w:val="26"/>
                <w:szCs w:val="26"/>
              </w:rPr>
            </w:pPr>
            <w:r w:rsidRPr="00F547E4">
              <w:rPr>
                <w:rFonts w:ascii="Times New Roman" w:eastAsia="Times New Roman" w:hAnsi="Times New Roman"/>
                <w:bCs/>
                <w:i/>
                <w:sz w:val="26"/>
                <w:szCs w:val="26"/>
              </w:rPr>
              <w:t>+ Em hãy mô tả về nghề thủ công ở vùng Đồng bằng Bắc Bộ.</w:t>
            </w:r>
          </w:p>
          <w:p w14:paraId="19FACE82"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GV mời đại diện một số cặp trình bày kết quả, các HS khác bổ sung nội dung.</w:t>
            </w:r>
          </w:p>
          <w:p w14:paraId="45D11171" w14:textId="77777777" w:rsidR="00631280" w:rsidRPr="00F547E4" w:rsidRDefault="00631280" w:rsidP="006672EC">
            <w:pPr>
              <w:tabs>
                <w:tab w:val="left" w:pos="4769"/>
              </w:tabs>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GV nhận xét, đánh giá và tổng kết:</w:t>
            </w:r>
            <w:r w:rsidRPr="00F547E4">
              <w:rPr>
                <w:rFonts w:ascii="Times New Roman" w:eastAsia="Times New Roman" w:hAnsi="Times New Roman"/>
                <w:sz w:val="26"/>
                <w:szCs w:val="26"/>
              </w:rPr>
              <w:tab/>
            </w:r>
          </w:p>
          <w:p w14:paraId="0096E915"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Đông bằng Bắc Bộ là vùng có rất nhiều nghề thủ công khác nhau; nhiều nghề đạt mức độ tinh xảo tạo ra những sản phẩm nổi tiếng.</w:t>
            </w:r>
          </w:p>
          <w:p w14:paraId="3878739E"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Để tạo nên một sản phẩm thủ công, những người thợ phải tiến hành nhiều công đoạn khác nhau.</w:t>
            </w:r>
          </w:p>
          <w:p w14:paraId="7FF83595"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Cs/>
                <w:sz w:val="26"/>
                <w:szCs w:val="26"/>
              </w:rPr>
              <w:t xml:space="preserve">- GV cho HS kể về các công đoạn sản xuất một sản phẩm thủ công mà các em đã tìm hiểu. Từ đó, HS biết trân quý, tôn trọng </w:t>
            </w:r>
            <w:r w:rsidRPr="00F547E4">
              <w:rPr>
                <w:rFonts w:ascii="Times New Roman" w:eastAsia="Times New Roman" w:hAnsi="Times New Roman"/>
                <w:bCs/>
                <w:sz w:val="26"/>
                <w:szCs w:val="26"/>
              </w:rPr>
              <w:lastRenderedPageBreak/>
              <w:t>các sản phẩm thủ công cũng như bất cứ sản phẩm nào khác khi sử dụng.</w:t>
            </w:r>
          </w:p>
          <w:p w14:paraId="702CA1D7" w14:textId="77777777" w:rsidR="00631280" w:rsidRPr="00F547E4" w:rsidRDefault="00631280" w:rsidP="006672EC">
            <w:pPr>
              <w:spacing w:after="0" w:line="240" w:lineRule="auto"/>
              <w:rPr>
                <w:rFonts w:ascii="Times New Roman" w:eastAsia="Times New Roman" w:hAnsi="Times New Roman"/>
                <w:sz w:val="26"/>
                <w:szCs w:val="26"/>
              </w:rPr>
            </w:pPr>
            <w:r w:rsidRPr="00F547E4">
              <w:rPr>
                <w:rFonts w:ascii="Times New Roman" w:eastAsia="Times New Roman" w:hAnsi="Times New Roman"/>
                <w:b/>
                <w:bCs/>
                <w:sz w:val="26"/>
                <w:szCs w:val="26"/>
              </w:rPr>
              <w:t xml:space="preserve">* CỦNG CỐ - </w:t>
            </w:r>
            <w:r>
              <w:rPr>
                <w:rFonts w:ascii="Times New Roman" w:eastAsia="Times New Roman" w:hAnsi="Times New Roman"/>
                <w:b/>
                <w:bCs/>
                <w:sz w:val="26"/>
                <w:szCs w:val="26"/>
              </w:rPr>
              <w:t>NỐI TIẾP</w:t>
            </w:r>
          </w:p>
          <w:p w14:paraId="7B49BA1A" w14:textId="77777777" w:rsidR="00631280" w:rsidRPr="00F547E4" w:rsidRDefault="00631280" w:rsidP="006672EC">
            <w:pPr>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GV nhận xét, tóm tắt lại những nội dung chính của bài học.</w:t>
            </w:r>
          </w:p>
          <w:p w14:paraId="5675612B" w14:textId="77777777" w:rsidR="00631280" w:rsidRPr="00F547E4" w:rsidRDefault="00631280" w:rsidP="006672EC">
            <w:pPr>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GV nhận xét, đánh giá sự tham gia của HS trong giờ học, khen ngợi những HS tích cực; nhắc nhở, động viên những HS còn chưa tích cực, nhút nhát</w:t>
            </w:r>
          </w:p>
          <w:p w14:paraId="701D93D9"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
                <w:sz w:val="26"/>
                <w:szCs w:val="26"/>
                <w:lang w:val="vi"/>
              </w:rPr>
            </w:pPr>
            <w:r w:rsidRPr="00F547E4">
              <w:rPr>
                <w:rFonts w:ascii="Times New Roman" w:eastAsia="Times New Roman" w:hAnsi="Times New Roman"/>
                <w:bCs/>
                <w:sz w:val="26"/>
                <w:szCs w:val="26"/>
                <w:lang w:val="vi"/>
              </w:rPr>
              <w:t>- Dặn HS chuẩn bị bài sau:</w:t>
            </w:r>
            <w:r w:rsidRPr="00F547E4">
              <w:rPr>
                <w:rFonts w:ascii="Times New Roman" w:eastAsia="Times New Roman" w:hAnsi="Times New Roman"/>
                <w:b/>
                <w:bCs/>
                <w:sz w:val="26"/>
                <w:szCs w:val="26"/>
                <w:lang w:val="vi"/>
              </w:rPr>
              <w:t xml:space="preserve"> </w:t>
            </w:r>
            <w:r w:rsidRPr="00F547E4">
              <w:rPr>
                <w:rFonts w:ascii="Times New Roman" w:eastAsia="Times New Roman" w:hAnsi="Times New Roman"/>
                <w:b/>
                <w:bCs/>
                <w:i/>
                <w:sz w:val="26"/>
                <w:szCs w:val="26"/>
                <w:lang w:val="vi"/>
              </w:rPr>
              <w:t>Bài 8 – Sông Hồng và văn minh sông Hồng.</w:t>
            </w:r>
          </w:p>
        </w:tc>
        <w:tc>
          <w:tcPr>
            <w:tcW w:w="3969" w:type="dxa"/>
            <w:shd w:val="clear" w:color="auto" w:fill="auto"/>
            <w:vAlign w:val="center"/>
          </w:tcPr>
          <w:p w14:paraId="39BDD4E2"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lang w:val="vi"/>
              </w:rPr>
            </w:pPr>
          </w:p>
          <w:p w14:paraId="429CAF0E"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0FF47478"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3024E4E7"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126E4C6F"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2C7701FC"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6C93FB35"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04191838"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51C2C87A"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3891C9A3"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4BF13979"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0036A6D6"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p>
          <w:p w14:paraId="4BAB04FB"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b/>
                <w:sz w:val="26"/>
                <w:szCs w:val="26"/>
                <w:lang w:val="vi"/>
              </w:rPr>
            </w:pPr>
            <w:r w:rsidRPr="00F547E4">
              <w:rPr>
                <w:rFonts w:ascii="Times New Roman" w:eastAsia="Times New Roman" w:hAnsi="Times New Roman"/>
                <w:sz w:val="26"/>
                <w:szCs w:val="26"/>
              </w:rPr>
              <w:t xml:space="preserve">- </w:t>
            </w:r>
            <w:r w:rsidRPr="00F547E4">
              <w:rPr>
                <w:rFonts w:ascii="Times New Roman" w:eastAsia="Times New Roman" w:hAnsi="Times New Roman"/>
                <w:sz w:val="26"/>
                <w:szCs w:val="26"/>
                <w:lang w:val="vi"/>
              </w:rPr>
              <w:t xml:space="preserve">HS </w:t>
            </w:r>
            <w:r w:rsidRPr="00F547E4">
              <w:rPr>
                <w:rFonts w:ascii="Times New Roman" w:eastAsia="Times New Roman" w:hAnsi="Times New Roman"/>
                <w:sz w:val="26"/>
                <w:szCs w:val="26"/>
              </w:rPr>
              <w:t>nối tiếp nhau kể.</w:t>
            </w:r>
          </w:p>
          <w:p w14:paraId="7AEAF596"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b/>
                <w:sz w:val="26"/>
                <w:szCs w:val="26"/>
                <w:lang w:val="vi"/>
              </w:rPr>
            </w:pPr>
            <w:r w:rsidRPr="00F547E4">
              <w:rPr>
                <w:rFonts w:ascii="Times New Roman" w:eastAsia="Times New Roman" w:hAnsi="Times New Roman"/>
                <w:sz w:val="26"/>
                <w:szCs w:val="26"/>
              </w:rPr>
              <w:t>Ví dụ:</w:t>
            </w:r>
          </w:p>
          <w:p w14:paraId="22DC7301"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Hội Lim (Bắc Ninh)</w:t>
            </w:r>
          </w:p>
          <w:p w14:paraId="7E34BC69"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Hội chùa Hương (Mỹ Đức, Hà Nội)</w:t>
            </w:r>
          </w:p>
          <w:p w14:paraId="482CFA2F"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Hội Gióng (Sóc Sơn, Hà Nội)</w:t>
            </w:r>
          </w:p>
          <w:p w14:paraId="0086C89A"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Hội gò Đống Đa (Hà Nội)</w:t>
            </w:r>
          </w:p>
          <w:p w14:paraId="4DCA6229"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Lễ hội Côn Sơn (Hải Dương)</w:t>
            </w:r>
          </w:p>
          <w:p w14:paraId="68248ACC"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xml:space="preserve">+ Lễ hội đền Trần (Nam </w:t>
            </w:r>
            <w:proofErr w:type="gramStart"/>
            <w:r w:rsidRPr="00F547E4">
              <w:rPr>
                <w:rFonts w:ascii="Times New Roman" w:eastAsia="Times New Roman" w:hAnsi="Times New Roman"/>
                <w:sz w:val="26"/>
                <w:szCs w:val="26"/>
              </w:rPr>
              <w:t>Định)…</w:t>
            </w:r>
            <w:proofErr w:type="gramEnd"/>
          </w:p>
          <w:p w14:paraId="5CED997C"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gốm (Bát Tràng), lụa (Vạn Phúc), chiếu cói (Kim Sơn)</w:t>
            </w:r>
          </w:p>
          <w:p w14:paraId="22262109" w14:textId="77777777" w:rsidR="00631280" w:rsidRPr="00F547E4" w:rsidRDefault="00631280" w:rsidP="006672EC">
            <w:pPr>
              <w:widowControl w:val="0"/>
              <w:tabs>
                <w:tab w:val="left" w:pos="467"/>
                <w:tab w:val="left" w:pos="468"/>
              </w:tabs>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xml:space="preserve">- </w:t>
            </w:r>
            <w:r w:rsidRPr="00F547E4">
              <w:rPr>
                <w:rFonts w:ascii="Times New Roman" w:eastAsia="Times New Roman" w:hAnsi="Times New Roman"/>
                <w:sz w:val="26"/>
                <w:szCs w:val="26"/>
                <w:lang w:val="vi"/>
              </w:rPr>
              <w:t>HS lắng</w:t>
            </w:r>
            <w:r w:rsidRPr="00F547E4">
              <w:rPr>
                <w:rFonts w:ascii="Times New Roman" w:eastAsia="Times New Roman" w:hAnsi="Times New Roman"/>
                <w:spacing w:val="-4"/>
                <w:sz w:val="26"/>
                <w:szCs w:val="26"/>
                <w:lang w:val="vi"/>
              </w:rPr>
              <w:t xml:space="preserve"> </w:t>
            </w:r>
            <w:r w:rsidRPr="00F547E4">
              <w:rPr>
                <w:rFonts w:ascii="Times New Roman" w:eastAsia="Times New Roman" w:hAnsi="Times New Roman"/>
                <w:sz w:val="26"/>
                <w:szCs w:val="26"/>
                <w:lang w:val="vi"/>
              </w:rPr>
              <w:t>nghe</w:t>
            </w:r>
          </w:p>
          <w:p w14:paraId="2BCE1AD5"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p>
          <w:p w14:paraId="1CE81893"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p>
          <w:p w14:paraId="0F0385EA"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p>
          <w:p w14:paraId="15351290"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p>
          <w:p w14:paraId="3015ECC4"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p>
          <w:p w14:paraId="5428D57F"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p>
          <w:p w14:paraId="3D934F1D" w14:textId="77777777" w:rsidR="00631280" w:rsidRPr="00F547E4" w:rsidRDefault="00631280" w:rsidP="006672EC">
            <w:pPr>
              <w:widowControl w:val="0"/>
              <w:tabs>
                <w:tab w:val="left" w:pos="3042"/>
              </w:tabs>
              <w:autoSpaceDE w:val="0"/>
              <w:autoSpaceDN w:val="0"/>
              <w:spacing w:after="0" w:line="240" w:lineRule="auto"/>
              <w:rPr>
                <w:rFonts w:ascii="Times New Roman" w:eastAsia="Times New Roman" w:hAnsi="Times New Roman"/>
                <w:b/>
                <w:sz w:val="26"/>
                <w:szCs w:val="26"/>
              </w:rPr>
            </w:pPr>
            <w:r w:rsidRPr="00F547E4">
              <w:rPr>
                <w:rFonts w:ascii="Times New Roman" w:eastAsia="Times New Roman" w:hAnsi="Times New Roman"/>
                <w:b/>
                <w:sz w:val="26"/>
                <w:szCs w:val="26"/>
              </w:rPr>
              <w:tab/>
            </w:r>
          </w:p>
          <w:p w14:paraId="574EED8A"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p>
          <w:p w14:paraId="09FBB774"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p>
          <w:p w14:paraId="18B99B55"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2388DC94"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5482E54B"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3CA34BAF"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5F9B3F74"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61DE3EE6"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261FDDC4"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2F8B645F"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119664E2"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HS thảo luận nhóm</w:t>
            </w:r>
          </w:p>
          <w:p w14:paraId="51A8F9CF"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r w:rsidRPr="00F547E4">
              <w:rPr>
                <w:rFonts w:ascii="Times New Roman" w:eastAsia="Times New Roman" w:hAnsi="Times New Roman"/>
                <w:sz w:val="26"/>
                <w:szCs w:val="26"/>
              </w:rPr>
              <w:t>- Trình bày kết quả thảo luận của nhóm trước lớp:</w:t>
            </w:r>
          </w:p>
          <w:p w14:paraId="5A844D85" w14:textId="77777777" w:rsidR="00631280" w:rsidRPr="00F547E4" w:rsidRDefault="00631280" w:rsidP="006672EC">
            <w:pPr>
              <w:widowControl w:val="0"/>
              <w:autoSpaceDE w:val="0"/>
              <w:autoSpaceDN w:val="0"/>
              <w:spacing w:after="0" w:line="240" w:lineRule="auto"/>
              <w:rPr>
                <w:rFonts w:ascii="Times New Roman" w:eastAsia="Times New Roman" w:hAnsi="Times New Roman"/>
                <w:spacing w:val="-6"/>
                <w:sz w:val="26"/>
                <w:szCs w:val="26"/>
              </w:rPr>
            </w:pPr>
            <w:r w:rsidRPr="00F547E4">
              <w:rPr>
                <w:rFonts w:ascii="Times New Roman" w:eastAsia="Times New Roman" w:hAnsi="Times New Roman"/>
                <w:spacing w:val="-6"/>
                <w:sz w:val="26"/>
                <w:szCs w:val="26"/>
              </w:rPr>
              <w:t xml:space="preserve">+ Một số dân tộc sinh sống ở vùng Đồng bằng Bắc Bộ là: Kinh, Mường, Tày, Thái, </w:t>
            </w:r>
            <w:proofErr w:type="gramStart"/>
            <w:r w:rsidRPr="00F547E4">
              <w:rPr>
                <w:rFonts w:ascii="Times New Roman" w:eastAsia="Times New Roman" w:hAnsi="Times New Roman"/>
                <w:spacing w:val="-6"/>
                <w:sz w:val="26"/>
                <w:szCs w:val="26"/>
              </w:rPr>
              <w:t>Dao,...</w:t>
            </w:r>
            <w:proofErr w:type="gramEnd"/>
          </w:p>
          <w:tbl>
            <w:tblPr>
              <w:tblStyle w:val="TableGrid3"/>
              <w:tblW w:w="3495" w:type="dxa"/>
              <w:tblInd w:w="136" w:type="dxa"/>
              <w:tblLayout w:type="fixed"/>
              <w:tblLook w:val="04A0" w:firstRow="1" w:lastRow="0" w:firstColumn="1" w:lastColumn="0" w:noHBand="0" w:noVBand="1"/>
            </w:tblPr>
            <w:tblGrid>
              <w:gridCol w:w="1483"/>
              <w:gridCol w:w="2012"/>
            </w:tblGrid>
            <w:tr w:rsidR="00631280" w:rsidRPr="00F547E4" w14:paraId="19B96E28" w14:textId="77777777" w:rsidTr="006672EC">
              <w:trPr>
                <w:trHeight w:val="546"/>
              </w:trPr>
              <w:tc>
                <w:tcPr>
                  <w:tcW w:w="1483" w:type="dxa"/>
                </w:tcPr>
                <w:p w14:paraId="209EC08F" w14:textId="77777777" w:rsidR="00631280" w:rsidRPr="00F547E4" w:rsidRDefault="00631280" w:rsidP="006672EC">
                  <w:pPr>
                    <w:rPr>
                      <w:rFonts w:ascii="Times New Roman" w:hAnsi="Times New Roman"/>
                      <w:b/>
                      <w:sz w:val="26"/>
                      <w:szCs w:val="26"/>
                      <w:lang w:val="vi"/>
                    </w:rPr>
                  </w:pPr>
                  <w:r w:rsidRPr="00F547E4">
                    <w:rPr>
                      <w:rFonts w:ascii="Times New Roman" w:hAnsi="Times New Roman"/>
                      <w:b/>
                      <w:color w:val="000000"/>
                      <w:sz w:val="26"/>
                      <w:szCs w:val="26"/>
                      <w:lang w:val="vi"/>
                    </w:rPr>
                    <w:t>Mật độ dân số (người/km</w:t>
                  </w:r>
                  <w:r w:rsidRPr="00F547E4">
                    <w:rPr>
                      <w:rFonts w:ascii="Times New Roman" w:hAnsi="Times New Roman"/>
                      <w:b/>
                      <w:color w:val="000000"/>
                      <w:sz w:val="26"/>
                      <w:szCs w:val="26"/>
                      <w:vertAlign w:val="superscript"/>
                      <w:lang w:val="vi"/>
                    </w:rPr>
                    <w:t>2</w:t>
                  </w:r>
                  <w:r w:rsidRPr="00F547E4">
                    <w:rPr>
                      <w:rFonts w:ascii="Times New Roman" w:hAnsi="Times New Roman"/>
                      <w:b/>
                      <w:color w:val="000000"/>
                      <w:sz w:val="26"/>
                      <w:szCs w:val="26"/>
                      <w:lang w:val="vi"/>
                    </w:rPr>
                    <w:t>)</w:t>
                  </w:r>
                </w:p>
              </w:tc>
              <w:tc>
                <w:tcPr>
                  <w:tcW w:w="2012" w:type="dxa"/>
                </w:tcPr>
                <w:p w14:paraId="054DEE3E" w14:textId="77777777" w:rsidR="00631280" w:rsidRPr="00F547E4" w:rsidRDefault="00631280" w:rsidP="006672EC">
                  <w:pPr>
                    <w:rPr>
                      <w:rFonts w:ascii="Times New Roman" w:hAnsi="Times New Roman"/>
                      <w:b/>
                      <w:sz w:val="26"/>
                      <w:szCs w:val="26"/>
                      <w:lang w:val="vi"/>
                    </w:rPr>
                  </w:pPr>
                  <w:r w:rsidRPr="00F547E4">
                    <w:rPr>
                      <w:rFonts w:ascii="Times New Roman" w:hAnsi="Times New Roman"/>
                      <w:b/>
                      <w:color w:val="000000"/>
                      <w:sz w:val="26"/>
                      <w:szCs w:val="26"/>
                      <w:lang w:val="vi"/>
                    </w:rPr>
                    <w:t>T</w:t>
                  </w:r>
                  <w:r w:rsidRPr="00F547E4">
                    <w:rPr>
                      <w:rFonts w:ascii="Times New Roman" w:hAnsi="Times New Roman"/>
                      <w:b/>
                      <w:color w:val="000000"/>
                      <w:sz w:val="26"/>
                      <w:szCs w:val="26"/>
                    </w:rPr>
                    <w:t>ỉnh, thành phố trực thuộc Trung ương</w:t>
                  </w:r>
                </w:p>
              </w:tc>
            </w:tr>
            <w:tr w:rsidR="00631280" w:rsidRPr="00F547E4" w14:paraId="542C0FDC" w14:textId="77777777" w:rsidTr="006672EC">
              <w:trPr>
                <w:trHeight w:val="572"/>
              </w:trPr>
              <w:tc>
                <w:tcPr>
                  <w:tcW w:w="1483" w:type="dxa"/>
                </w:tcPr>
                <w:p w14:paraId="79C3BFC2" w14:textId="77777777" w:rsidR="00631280" w:rsidRPr="00F547E4" w:rsidRDefault="00631280" w:rsidP="006672EC">
                  <w:pPr>
                    <w:rPr>
                      <w:rFonts w:ascii="Times New Roman" w:hAnsi="Times New Roman"/>
                      <w:color w:val="000000"/>
                      <w:sz w:val="26"/>
                      <w:szCs w:val="26"/>
                      <w:lang w:val="vi"/>
                    </w:rPr>
                  </w:pPr>
                  <w:r w:rsidRPr="00F547E4">
                    <w:rPr>
                      <w:rFonts w:ascii="Times New Roman" w:hAnsi="Times New Roman"/>
                      <w:color w:val="000000"/>
                      <w:sz w:val="26"/>
                      <w:szCs w:val="26"/>
                      <w:lang w:val="vi"/>
                    </w:rPr>
                    <w:lastRenderedPageBreak/>
                    <w:t>Từ 501 đến 1.000</w:t>
                  </w:r>
                </w:p>
              </w:tc>
              <w:tc>
                <w:tcPr>
                  <w:tcW w:w="2012" w:type="dxa"/>
                </w:tcPr>
                <w:p w14:paraId="65A05D66" w14:textId="77777777" w:rsidR="00631280" w:rsidRPr="00F547E4" w:rsidRDefault="00631280" w:rsidP="006672EC">
                  <w:pPr>
                    <w:shd w:val="clear" w:color="auto" w:fill="FFFFFF"/>
                    <w:rPr>
                      <w:rFonts w:ascii="Times New Roman" w:hAnsi="Times New Roman"/>
                      <w:color w:val="000000"/>
                      <w:sz w:val="26"/>
                      <w:szCs w:val="26"/>
                    </w:rPr>
                  </w:pPr>
                  <w:r w:rsidRPr="00F547E4">
                    <w:rPr>
                      <w:rFonts w:ascii="Times New Roman" w:hAnsi="Times New Roman"/>
                      <w:color w:val="000000"/>
                      <w:sz w:val="26"/>
                      <w:szCs w:val="26"/>
                    </w:rPr>
                    <w:t>Vĩnh Phúc, Hà Nam, Ninh Bình.</w:t>
                  </w:r>
                </w:p>
              </w:tc>
            </w:tr>
            <w:tr w:rsidR="00631280" w:rsidRPr="00F547E4" w14:paraId="24292067" w14:textId="77777777" w:rsidTr="006672EC">
              <w:trPr>
                <w:trHeight w:val="834"/>
              </w:trPr>
              <w:tc>
                <w:tcPr>
                  <w:tcW w:w="1483" w:type="dxa"/>
                </w:tcPr>
                <w:p w14:paraId="396943CA" w14:textId="77777777" w:rsidR="00631280" w:rsidRPr="00F547E4" w:rsidRDefault="00631280" w:rsidP="006672EC">
                  <w:pPr>
                    <w:rPr>
                      <w:rFonts w:ascii="Times New Roman" w:hAnsi="Times New Roman"/>
                      <w:color w:val="000000"/>
                      <w:sz w:val="26"/>
                      <w:szCs w:val="26"/>
                      <w:lang w:val="vi"/>
                    </w:rPr>
                  </w:pPr>
                  <w:r w:rsidRPr="00F547E4">
                    <w:rPr>
                      <w:rFonts w:ascii="Times New Roman" w:hAnsi="Times New Roman"/>
                      <w:color w:val="000000"/>
                      <w:sz w:val="26"/>
                      <w:szCs w:val="26"/>
                      <w:lang w:val="vi"/>
                    </w:rPr>
                    <w:t>Từ 1001 đến 1500</w:t>
                  </w:r>
                </w:p>
              </w:tc>
              <w:tc>
                <w:tcPr>
                  <w:tcW w:w="2012" w:type="dxa"/>
                </w:tcPr>
                <w:p w14:paraId="165A6032" w14:textId="77777777" w:rsidR="00631280" w:rsidRPr="00F547E4" w:rsidRDefault="00631280" w:rsidP="006672EC">
                  <w:pPr>
                    <w:shd w:val="clear" w:color="auto" w:fill="FFFFFF"/>
                    <w:rPr>
                      <w:rFonts w:ascii="Times New Roman" w:hAnsi="Times New Roman"/>
                      <w:color w:val="000000"/>
                      <w:sz w:val="26"/>
                      <w:szCs w:val="26"/>
                    </w:rPr>
                  </w:pPr>
                  <w:r w:rsidRPr="00F547E4">
                    <w:rPr>
                      <w:rFonts w:ascii="Times New Roman" w:hAnsi="Times New Roman"/>
                      <w:color w:val="000000"/>
                      <w:sz w:val="26"/>
                      <w:szCs w:val="26"/>
                    </w:rPr>
                    <w:t>Hưng Yên; Hải Dương; Thái Bình; Nam Định và thành phố Hải Phòng.</w:t>
                  </w:r>
                </w:p>
              </w:tc>
            </w:tr>
            <w:tr w:rsidR="00631280" w:rsidRPr="00F547E4" w14:paraId="64A86BBF" w14:textId="77777777" w:rsidTr="006672EC">
              <w:trPr>
                <w:trHeight w:val="531"/>
              </w:trPr>
              <w:tc>
                <w:tcPr>
                  <w:tcW w:w="1483" w:type="dxa"/>
                </w:tcPr>
                <w:p w14:paraId="58CCD8C6" w14:textId="77777777" w:rsidR="00631280" w:rsidRPr="00F547E4" w:rsidRDefault="00631280" w:rsidP="006672EC">
                  <w:pPr>
                    <w:rPr>
                      <w:rFonts w:ascii="Times New Roman" w:hAnsi="Times New Roman"/>
                      <w:color w:val="000000"/>
                      <w:sz w:val="26"/>
                      <w:szCs w:val="26"/>
                      <w:lang w:val="vi"/>
                    </w:rPr>
                  </w:pPr>
                  <w:r w:rsidRPr="00F547E4">
                    <w:rPr>
                      <w:rFonts w:ascii="Times New Roman" w:hAnsi="Times New Roman"/>
                      <w:color w:val="000000"/>
                      <w:sz w:val="26"/>
                      <w:szCs w:val="26"/>
                      <w:lang w:val="vi"/>
                    </w:rPr>
                    <w:t>Trên 1501</w:t>
                  </w:r>
                </w:p>
              </w:tc>
              <w:tc>
                <w:tcPr>
                  <w:tcW w:w="2012" w:type="dxa"/>
                </w:tcPr>
                <w:p w14:paraId="45A4F71A" w14:textId="77777777" w:rsidR="00631280" w:rsidRPr="00F547E4" w:rsidRDefault="00631280" w:rsidP="006672EC">
                  <w:pPr>
                    <w:shd w:val="clear" w:color="auto" w:fill="FFFFFF"/>
                    <w:rPr>
                      <w:rFonts w:ascii="Times New Roman" w:hAnsi="Times New Roman"/>
                      <w:color w:val="000000"/>
                      <w:sz w:val="26"/>
                      <w:szCs w:val="26"/>
                    </w:rPr>
                  </w:pPr>
                  <w:r w:rsidRPr="00F547E4">
                    <w:rPr>
                      <w:rFonts w:ascii="Times New Roman" w:hAnsi="Times New Roman"/>
                      <w:color w:val="000000"/>
                      <w:sz w:val="26"/>
                      <w:szCs w:val="26"/>
                    </w:rPr>
                    <w:t>Bắc Ninh và Thành phố Hà Nội.</w:t>
                  </w:r>
                </w:p>
              </w:tc>
            </w:tr>
          </w:tbl>
          <w:p w14:paraId="2C3A6D48" w14:textId="77777777" w:rsidR="00631280" w:rsidRPr="00F547E4" w:rsidRDefault="00631280" w:rsidP="006672EC">
            <w:pPr>
              <w:widowControl w:val="0"/>
              <w:autoSpaceDE w:val="0"/>
              <w:autoSpaceDN w:val="0"/>
              <w:spacing w:after="0" w:line="240" w:lineRule="auto"/>
              <w:rPr>
                <w:rFonts w:ascii="Times New Roman" w:eastAsia="Times New Roman" w:hAnsi="Times New Roman"/>
                <w:color w:val="000000"/>
                <w:sz w:val="26"/>
                <w:szCs w:val="26"/>
                <w:lang w:val="vi"/>
              </w:rPr>
            </w:pPr>
            <w:r w:rsidRPr="00F547E4">
              <w:rPr>
                <w:rFonts w:ascii="Times New Roman" w:eastAsia="Times New Roman" w:hAnsi="Times New Roman"/>
                <w:b/>
                <w:bCs/>
                <w:color w:val="000000"/>
                <w:sz w:val="26"/>
                <w:szCs w:val="26"/>
                <w:lang w:val="vi"/>
              </w:rPr>
              <w:t>- Nhận xét:</w:t>
            </w:r>
            <w:r w:rsidRPr="00F547E4">
              <w:rPr>
                <w:rFonts w:ascii="Times New Roman" w:eastAsia="Times New Roman" w:hAnsi="Times New Roman"/>
                <w:color w:val="000000"/>
                <w:sz w:val="26"/>
                <w:szCs w:val="26"/>
                <w:lang w:val="vi"/>
              </w:rPr>
              <w:t> Đồng bằng Bắc Bộ là nơi dân cư đông đúc nhất nước ta. Năm 2020, mật độ dân số trung bình của vùng là 1431 người/km</w:t>
            </w:r>
            <w:r w:rsidRPr="00F547E4">
              <w:rPr>
                <w:rFonts w:ascii="Times New Roman" w:eastAsia="Times New Roman" w:hAnsi="Times New Roman"/>
                <w:color w:val="000000"/>
                <w:sz w:val="26"/>
                <w:szCs w:val="26"/>
                <w:vertAlign w:val="superscript"/>
              </w:rPr>
              <w:t>2</w:t>
            </w:r>
            <w:r w:rsidRPr="00F547E4">
              <w:rPr>
                <w:rFonts w:ascii="Times New Roman" w:eastAsia="Times New Roman" w:hAnsi="Times New Roman"/>
                <w:color w:val="000000"/>
                <w:sz w:val="26"/>
                <w:szCs w:val="26"/>
                <w:lang w:val="vi"/>
              </w:rPr>
              <w:t xml:space="preserve"> (cả nước là 295 người/km</w:t>
            </w:r>
            <w:r w:rsidRPr="00F547E4">
              <w:rPr>
                <w:rFonts w:ascii="Times New Roman" w:eastAsia="Times New Roman" w:hAnsi="Times New Roman"/>
                <w:color w:val="000000"/>
                <w:sz w:val="26"/>
                <w:szCs w:val="26"/>
                <w:vertAlign w:val="superscript"/>
              </w:rPr>
              <w:t>2</w:t>
            </w:r>
            <w:r w:rsidRPr="00F547E4">
              <w:rPr>
                <w:rFonts w:ascii="Times New Roman" w:eastAsia="Times New Roman" w:hAnsi="Times New Roman"/>
                <w:color w:val="000000"/>
                <w:sz w:val="26"/>
                <w:szCs w:val="26"/>
                <w:lang w:val="vi"/>
              </w:rPr>
              <w:t>). Dân cư tập trung đông ở vùng trung tâm, thưa hơn ở phía rìa đồng bằng.</w:t>
            </w:r>
          </w:p>
          <w:p w14:paraId="587F3667" w14:textId="77777777" w:rsidR="00631280" w:rsidRPr="00F547E4" w:rsidRDefault="00631280" w:rsidP="006672EC">
            <w:pPr>
              <w:widowControl w:val="0"/>
              <w:autoSpaceDE w:val="0"/>
              <w:autoSpaceDN w:val="0"/>
              <w:spacing w:after="0" w:line="240" w:lineRule="auto"/>
              <w:rPr>
                <w:rFonts w:ascii="Times New Roman" w:eastAsia="Times New Roman" w:hAnsi="Times New Roman"/>
                <w:color w:val="000000"/>
                <w:sz w:val="26"/>
                <w:szCs w:val="26"/>
                <w:lang w:val="vi"/>
              </w:rPr>
            </w:pPr>
            <w:r w:rsidRPr="00F547E4">
              <w:rPr>
                <w:rFonts w:ascii="Times New Roman" w:eastAsia="Times New Roman" w:hAnsi="Times New Roman"/>
                <w:b/>
                <w:bCs/>
                <w:color w:val="000000"/>
                <w:sz w:val="26"/>
                <w:szCs w:val="26"/>
                <w:lang w:val="vi"/>
              </w:rPr>
              <w:t>- Giải thích:</w:t>
            </w:r>
            <w:r w:rsidRPr="00F547E4">
              <w:rPr>
                <w:rFonts w:ascii="Times New Roman" w:eastAsia="Times New Roman" w:hAnsi="Times New Roman"/>
                <w:color w:val="000000"/>
                <w:sz w:val="26"/>
                <w:szCs w:val="26"/>
                <w:lang w:val="vi"/>
              </w:rPr>
              <w:t> vùng Đồng bằng Bắc Bộ có dân cư tập trung đông là do điều kiện tự nhiên thuận lợi, người dân sống ở đây từ lâu đời, có nhiều đô thị và trung tâm công nghiệp.</w:t>
            </w:r>
          </w:p>
          <w:p w14:paraId="2356DFB1"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r w:rsidRPr="00F547E4">
              <w:rPr>
                <w:rFonts w:ascii="Times New Roman" w:eastAsia="Times New Roman" w:hAnsi="Times New Roman"/>
                <w:bCs/>
                <w:sz w:val="26"/>
                <w:szCs w:val="26"/>
              </w:rPr>
              <w:t>- 1-2 HS mô tả</w:t>
            </w:r>
          </w:p>
          <w:p w14:paraId="56D04DB6"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roofErr w:type="gramStart"/>
            <w:r w:rsidRPr="00F547E4">
              <w:rPr>
                <w:rFonts w:ascii="Times New Roman" w:eastAsia="Times New Roman" w:hAnsi="Times New Roman"/>
                <w:sz w:val="26"/>
                <w:szCs w:val="26"/>
              </w:rPr>
              <w:t>( Ví</w:t>
            </w:r>
            <w:proofErr w:type="gramEnd"/>
            <w:r w:rsidRPr="00F547E4">
              <w:rPr>
                <w:rFonts w:ascii="Times New Roman" w:eastAsia="Times New Roman" w:hAnsi="Times New Roman"/>
                <w:sz w:val="26"/>
                <w:szCs w:val="26"/>
              </w:rPr>
              <w:t xml:space="preserve"> dụ: </w:t>
            </w:r>
            <w:r w:rsidRPr="00F547E4">
              <w:rPr>
                <w:rFonts w:ascii="Times New Roman" w:eastAsia="Times New Roman" w:hAnsi="Times New Roman"/>
                <w:bCs/>
                <w:sz w:val="26"/>
                <w:szCs w:val="26"/>
              </w:rPr>
              <w:t xml:space="preserve">Trang phục truyển thống của người Kinh ở đồng bằng Bắc Bộ </w:t>
            </w:r>
            <w:proofErr w:type="gramStart"/>
            <w:r w:rsidRPr="00F547E4">
              <w:rPr>
                <w:rFonts w:ascii="Times New Roman" w:eastAsia="Times New Roman" w:hAnsi="Times New Roman"/>
                <w:bCs/>
                <w:sz w:val="26"/>
                <w:szCs w:val="26"/>
              </w:rPr>
              <w:t>là  áo</w:t>
            </w:r>
            <w:proofErr w:type="gramEnd"/>
            <w:r w:rsidRPr="00F547E4">
              <w:rPr>
                <w:rFonts w:ascii="Times New Roman" w:eastAsia="Times New Roman" w:hAnsi="Times New Roman"/>
                <w:bCs/>
                <w:sz w:val="26"/>
                <w:szCs w:val="26"/>
              </w:rPr>
              <w:t xml:space="preserve"> dài. Áo may sát vừa vặn với hai tà áo được xẻ, kết hợp với quần ống rộng, áo dài thường được may bằng vải lụa mềm mại, thướt tha.)</w:t>
            </w:r>
          </w:p>
          <w:p w14:paraId="104212BE"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51D5AB69"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0D1DB151"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47281F8E"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694F6E17"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273F4A97"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421D3B5A" w14:textId="77777777" w:rsidR="00631280" w:rsidRDefault="00631280" w:rsidP="006672EC">
            <w:pPr>
              <w:widowControl w:val="0"/>
              <w:autoSpaceDE w:val="0"/>
              <w:autoSpaceDN w:val="0"/>
              <w:spacing w:after="0" w:line="240" w:lineRule="auto"/>
              <w:rPr>
                <w:rFonts w:ascii="Times New Roman" w:eastAsia="Times New Roman" w:hAnsi="Times New Roman"/>
                <w:bCs/>
                <w:sz w:val="26"/>
                <w:szCs w:val="26"/>
              </w:rPr>
            </w:pPr>
          </w:p>
          <w:p w14:paraId="767AC3E2" w14:textId="77777777" w:rsidR="00631280" w:rsidRDefault="00631280" w:rsidP="006672EC">
            <w:pPr>
              <w:widowControl w:val="0"/>
              <w:autoSpaceDE w:val="0"/>
              <w:autoSpaceDN w:val="0"/>
              <w:spacing w:after="0" w:line="240" w:lineRule="auto"/>
              <w:rPr>
                <w:rFonts w:ascii="Times New Roman" w:eastAsia="Times New Roman" w:hAnsi="Times New Roman"/>
                <w:bCs/>
                <w:sz w:val="26"/>
                <w:szCs w:val="26"/>
              </w:rPr>
            </w:pPr>
          </w:p>
          <w:p w14:paraId="5EB9AD49"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1439B0D9"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04423AD2"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HS thảo luận nhóm</w:t>
            </w:r>
          </w:p>
          <w:p w14:paraId="7BD7306D" w14:textId="77777777" w:rsidR="00631280" w:rsidRPr="00F547E4" w:rsidRDefault="00631280" w:rsidP="006672EC">
            <w:pPr>
              <w:widowControl w:val="0"/>
              <w:autoSpaceDE w:val="0"/>
              <w:autoSpaceDN w:val="0"/>
              <w:spacing w:after="0" w:line="240" w:lineRule="auto"/>
              <w:rPr>
                <w:rFonts w:ascii="Times New Roman" w:eastAsia="Times New Roman" w:hAnsi="Times New Roman"/>
                <w:b/>
                <w:sz w:val="26"/>
                <w:szCs w:val="26"/>
              </w:rPr>
            </w:pPr>
            <w:r w:rsidRPr="00F547E4">
              <w:rPr>
                <w:rFonts w:ascii="Times New Roman" w:eastAsia="Times New Roman" w:hAnsi="Times New Roman"/>
                <w:sz w:val="26"/>
                <w:szCs w:val="26"/>
              </w:rPr>
              <w:t>- Trình bày kết quả thảo luận của nhóm trước lớp:</w:t>
            </w:r>
          </w:p>
          <w:p w14:paraId="0969B0E6"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r w:rsidRPr="00F547E4">
              <w:rPr>
                <w:rFonts w:ascii="Times New Roman" w:eastAsia="Times New Roman" w:hAnsi="Times New Roman"/>
                <w:color w:val="333333"/>
                <w:sz w:val="26"/>
                <w:szCs w:val="26"/>
              </w:rPr>
              <w:lastRenderedPageBreak/>
              <w:t xml:space="preserve">- </w:t>
            </w:r>
            <w:r w:rsidRPr="00F547E4">
              <w:rPr>
                <w:rFonts w:ascii="Times New Roman" w:eastAsia="Times New Roman" w:hAnsi="Times New Roman"/>
                <w:sz w:val="26"/>
                <w:szCs w:val="26"/>
              </w:rPr>
              <w:t>Một số hoạt động trong sản xuất lúa nước: Chọn giống lúa, làm đất, gieo mạ và cấy lúa, chăm sóc lúa, cuối cùng là thu hoạch và bảo quản.</w:t>
            </w:r>
          </w:p>
          <w:p w14:paraId="36B41F3A"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Trồng lúa nước là hoạt động sản xuất truyền thống ở vùng Đồng bằng Bắc Bộ. Ngày nay, nhiều tiến bộ khoa học kĩ thuật và máy móc được áp dụng giúp nâng cao năng suất lúa, giảm bớt công sức của người nông dân.</w:t>
            </w:r>
          </w:p>
          <w:p w14:paraId="371ECC56"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HS mô tả trước lớp.</w:t>
            </w:r>
          </w:p>
          <w:p w14:paraId="3391D809"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7D198E1C"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586DB4E4"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03C17E40"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3115148C"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10C21AA6"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01851957"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6A29D992"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628CB45E"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4AF068E4" w14:textId="77777777" w:rsidR="00631280" w:rsidRPr="00F547E4" w:rsidRDefault="00631280" w:rsidP="006672EC">
            <w:pPr>
              <w:shd w:val="clear" w:color="auto" w:fill="FFFFFF"/>
              <w:spacing w:after="0" w:line="240" w:lineRule="auto"/>
              <w:rPr>
                <w:rFonts w:ascii="Times New Roman" w:eastAsia="Times New Roman" w:hAnsi="Times New Roman"/>
                <w:sz w:val="26"/>
                <w:szCs w:val="26"/>
              </w:rPr>
            </w:pPr>
          </w:p>
          <w:p w14:paraId="03F4DE81"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6408AF03"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3C2EF01D"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6FBE6332"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75F06D1F"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23973720"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7B2A79A6"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2789C9E5" w14:textId="77777777" w:rsidR="00631280" w:rsidRPr="00F547E4" w:rsidRDefault="00631280" w:rsidP="006672EC">
            <w:pPr>
              <w:widowControl w:val="0"/>
              <w:tabs>
                <w:tab w:val="left" w:pos="1042"/>
              </w:tabs>
              <w:autoSpaceDE w:val="0"/>
              <w:autoSpaceDN w:val="0"/>
              <w:spacing w:after="0" w:line="240" w:lineRule="auto"/>
              <w:outlineLvl w:val="0"/>
              <w:rPr>
                <w:rFonts w:ascii="Times New Roman" w:eastAsia="Times New Roman" w:hAnsi="Times New Roman"/>
                <w:bCs/>
                <w:sz w:val="26"/>
                <w:szCs w:val="26"/>
              </w:rPr>
            </w:pPr>
            <w:r w:rsidRPr="00F547E4">
              <w:rPr>
                <w:rFonts w:ascii="Times New Roman" w:eastAsia="Times New Roman" w:hAnsi="Times New Roman"/>
                <w:b/>
                <w:bCs/>
                <w:sz w:val="26"/>
                <w:szCs w:val="26"/>
              </w:rPr>
              <w:t xml:space="preserve">- </w:t>
            </w:r>
            <w:r w:rsidRPr="00F547E4">
              <w:rPr>
                <w:rFonts w:ascii="Times New Roman" w:eastAsia="Times New Roman" w:hAnsi="Times New Roman"/>
                <w:bCs/>
                <w:sz w:val="26"/>
                <w:szCs w:val="26"/>
                <w:lang w:val="vi"/>
              </w:rPr>
              <w:t xml:space="preserve">HS thảo luận </w:t>
            </w:r>
            <w:r w:rsidRPr="00F547E4">
              <w:rPr>
                <w:rFonts w:ascii="Times New Roman" w:eastAsia="Times New Roman" w:hAnsi="Times New Roman"/>
                <w:bCs/>
                <w:sz w:val="26"/>
                <w:szCs w:val="26"/>
              </w:rPr>
              <w:t>cặp</w:t>
            </w:r>
            <w:r w:rsidRPr="00F547E4">
              <w:rPr>
                <w:rFonts w:ascii="Times New Roman" w:eastAsia="Times New Roman" w:hAnsi="Times New Roman"/>
                <w:bCs/>
                <w:sz w:val="26"/>
                <w:szCs w:val="26"/>
                <w:lang w:val="vi"/>
              </w:rPr>
              <w:t xml:space="preserve"> đôi và </w:t>
            </w:r>
            <w:r w:rsidRPr="00F547E4">
              <w:rPr>
                <w:rFonts w:ascii="Times New Roman" w:eastAsia="Times New Roman" w:hAnsi="Times New Roman"/>
                <w:bCs/>
                <w:sz w:val="26"/>
                <w:szCs w:val="26"/>
              </w:rPr>
              <w:t>mô tả về nghề thủ công ở vùng Đồng bằng Bắc Bộ.</w:t>
            </w:r>
          </w:p>
          <w:p w14:paraId="6C1321F1" w14:textId="77777777" w:rsidR="00631280" w:rsidRPr="00F547E4" w:rsidRDefault="00631280" w:rsidP="006672EC">
            <w:pPr>
              <w:widowControl w:val="0"/>
              <w:tabs>
                <w:tab w:val="left" w:pos="348"/>
              </w:tabs>
              <w:autoSpaceDE w:val="0"/>
              <w:autoSpaceDN w:val="0"/>
              <w:spacing w:after="0" w:line="240" w:lineRule="auto"/>
              <w:rPr>
                <w:rFonts w:ascii="Times New Roman" w:eastAsia="Times New Roman" w:hAnsi="Times New Roman"/>
                <w:sz w:val="26"/>
                <w:szCs w:val="26"/>
              </w:rPr>
            </w:pPr>
          </w:p>
          <w:p w14:paraId="350A0CE4" w14:textId="77777777" w:rsidR="00631280" w:rsidRPr="00F547E4" w:rsidRDefault="00631280" w:rsidP="006672EC">
            <w:pPr>
              <w:widowControl w:val="0"/>
              <w:tabs>
                <w:tab w:val="left" w:pos="272"/>
              </w:tabs>
              <w:autoSpaceDE w:val="0"/>
              <w:autoSpaceDN w:val="0"/>
              <w:spacing w:after="0" w:line="240" w:lineRule="auto"/>
              <w:rPr>
                <w:rFonts w:ascii="Times New Roman" w:eastAsia="Times New Roman" w:hAnsi="Times New Roman"/>
                <w:sz w:val="26"/>
                <w:szCs w:val="26"/>
              </w:rPr>
            </w:pPr>
          </w:p>
          <w:p w14:paraId="5D9D67DC" w14:textId="77777777" w:rsidR="00631280" w:rsidRPr="00F547E4" w:rsidRDefault="00631280" w:rsidP="006672EC">
            <w:pPr>
              <w:widowControl w:val="0"/>
              <w:tabs>
                <w:tab w:val="left" w:pos="272"/>
              </w:tabs>
              <w:autoSpaceDE w:val="0"/>
              <w:autoSpaceDN w:val="0"/>
              <w:spacing w:after="0" w:line="240" w:lineRule="auto"/>
              <w:rPr>
                <w:rFonts w:ascii="Times New Roman" w:eastAsia="Times New Roman" w:hAnsi="Times New Roman"/>
                <w:sz w:val="26"/>
                <w:szCs w:val="26"/>
              </w:rPr>
            </w:pPr>
          </w:p>
          <w:p w14:paraId="7AA64560" w14:textId="77777777" w:rsidR="00631280" w:rsidRPr="00F547E4" w:rsidRDefault="00631280" w:rsidP="00631280">
            <w:pPr>
              <w:widowControl w:val="0"/>
              <w:numPr>
                <w:ilvl w:val="0"/>
                <w:numId w:val="2"/>
              </w:numPr>
              <w:tabs>
                <w:tab w:val="left" w:pos="272"/>
              </w:tabs>
              <w:autoSpaceDE w:val="0"/>
              <w:autoSpaceDN w:val="0"/>
              <w:spacing w:after="0" w:line="240" w:lineRule="auto"/>
              <w:ind w:left="0" w:hanging="164"/>
              <w:rPr>
                <w:rFonts w:ascii="Times New Roman" w:eastAsia="Times New Roman" w:hAnsi="Times New Roman"/>
                <w:sz w:val="26"/>
                <w:szCs w:val="26"/>
                <w:lang w:val="vi"/>
              </w:rPr>
            </w:pPr>
            <w:r w:rsidRPr="00F547E4">
              <w:rPr>
                <w:rFonts w:ascii="Times New Roman" w:eastAsia="Times New Roman" w:hAnsi="Times New Roman"/>
                <w:sz w:val="26"/>
                <w:szCs w:val="26"/>
              </w:rPr>
              <w:t xml:space="preserve">- </w:t>
            </w:r>
            <w:r w:rsidRPr="00F547E4">
              <w:rPr>
                <w:rFonts w:ascii="Times New Roman" w:eastAsia="Times New Roman" w:hAnsi="Times New Roman"/>
                <w:sz w:val="26"/>
                <w:szCs w:val="26"/>
                <w:lang w:val="vi"/>
              </w:rPr>
              <w:t xml:space="preserve">HS chú ý </w:t>
            </w:r>
            <w:r w:rsidRPr="00F547E4">
              <w:rPr>
                <w:rFonts w:ascii="Times New Roman" w:eastAsia="Times New Roman" w:hAnsi="Times New Roman"/>
                <w:sz w:val="26"/>
                <w:szCs w:val="26"/>
              </w:rPr>
              <w:t>lắng nghe và bổ sung nội dung</w:t>
            </w:r>
          </w:p>
          <w:p w14:paraId="57C067A3"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0B54CA7C"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4EE8AA99"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4EE58839"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56A7C7F9"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7DAF906B"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53444777"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7D767DF6"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45CB4F7C"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r w:rsidRPr="00F547E4">
              <w:rPr>
                <w:rFonts w:ascii="Times New Roman" w:eastAsia="Times New Roman" w:hAnsi="Times New Roman"/>
                <w:sz w:val="26"/>
                <w:szCs w:val="26"/>
              </w:rPr>
              <w:t>- 1-2 HS kể</w:t>
            </w:r>
          </w:p>
          <w:p w14:paraId="23B53179"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r w:rsidRPr="00F547E4">
              <w:rPr>
                <w:rFonts w:ascii="Times New Roman" w:eastAsia="Times New Roman" w:hAnsi="Times New Roman"/>
                <w:bCs/>
                <w:sz w:val="26"/>
                <w:szCs w:val="26"/>
              </w:rPr>
              <w:t>(Ví dụ các công đoạn chính tạo ra sản phẩm gốm ở Bát Tràng là: chọn và pha chế đất, tạo dáng gốm, phơi sấy, trang trí hoa văn, tráng men, nung gốm.)</w:t>
            </w:r>
          </w:p>
          <w:p w14:paraId="7937B83C"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69A3C85C"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4B4A6749"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r>
              <w:rPr>
                <w:rFonts w:ascii="Times New Roman" w:eastAsia="Times New Roman" w:hAnsi="Times New Roman"/>
                <w:bCs/>
                <w:sz w:val="26"/>
                <w:szCs w:val="26"/>
              </w:rPr>
              <w:t>- Hs lắng nghe</w:t>
            </w:r>
          </w:p>
          <w:p w14:paraId="00692AA6"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5D95CE96"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572337BE" w14:textId="77777777" w:rsidR="00631280" w:rsidRDefault="00631280" w:rsidP="006672EC">
            <w:pPr>
              <w:widowControl w:val="0"/>
              <w:autoSpaceDE w:val="0"/>
              <w:autoSpaceDN w:val="0"/>
              <w:spacing w:after="0" w:line="240" w:lineRule="auto"/>
              <w:rPr>
                <w:rFonts w:ascii="Times New Roman" w:eastAsia="Times New Roman" w:hAnsi="Times New Roman"/>
                <w:bCs/>
                <w:sz w:val="26"/>
                <w:szCs w:val="26"/>
              </w:rPr>
            </w:pPr>
          </w:p>
          <w:p w14:paraId="7D1E67C9" w14:textId="77777777" w:rsidR="00631280" w:rsidRDefault="00631280" w:rsidP="006672EC">
            <w:pPr>
              <w:widowControl w:val="0"/>
              <w:autoSpaceDE w:val="0"/>
              <w:autoSpaceDN w:val="0"/>
              <w:spacing w:after="0" w:line="240" w:lineRule="auto"/>
              <w:rPr>
                <w:rFonts w:ascii="Times New Roman" w:eastAsia="Times New Roman" w:hAnsi="Times New Roman"/>
                <w:bCs/>
                <w:sz w:val="26"/>
                <w:szCs w:val="26"/>
              </w:rPr>
            </w:pPr>
          </w:p>
          <w:p w14:paraId="12807C37" w14:textId="77777777" w:rsidR="00631280" w:rsidRPr="00F547E4" w:rsidRDefault="00631280" w:rsidP="006672EC">
            <w:pPr>
              <w:widowControl w:val="0"/>
              <w:autoSpaceDE w:val="0"/>
              <w:autoSpaceDN w:val="0"/>
              <w:spacing w:after="0" w:line="240" w:lineRule="auto"/>
              <w:rPr>
                <w:rFonts w:ascii="Times New Roman" w:eastAsia="Times New Roman" w:hAnsi="Times New Roman"/>
                <w:bCs/>
                <w:sz w:val="26"/>
                <w:szCs w:val="26"/>
              </w:rPr>
            </w:pPr>
          </w:p>
          <w:p w14:paraId="6629F690" w14:textId="77777777" w:rsidR="00631280" w:rsidRPr="00F547E4" w:rsidRDefault="00631280" w:rsidP="006672EC">
            <w:pPr>
              <w:widowControl w:val="0"/>
              <w:autoSpaceDE w:val="0"/>
              <w:autoSpaceDN w:val="0"/>
              <w:spacing w:after="0" w:line="240" w:lineRule="auto"/>
              <w:rPr>
                <w:rFonts w:ascii="Times New Roman" w:eastAsia="Times New Roman" w:hAnsi="Times New Roman"/>
                <w:sz w:val="26"/>
                <w:szCs w:val="26"/>
              </w:rPr>
            </w:pPr>
          </w:p>
          <w:p w14:paraId="72E4CF12" w14:textId="77777777" w:rsidR="00631280" w:rsidRPr="00F547E4" w:rsidRDefault="00631280" w:rsidP="00631280">
            <w:pPr>
              <w:widowControl w:val="0"/>
              <w:numPr>
                <w:ilvl w:val="0"/>
                <w:numId w:val="1"/>
              </w:numPr>
              <w:tabs>
                <w:tab w:val="left" w:pos="468"/>
                <w:tab w:val="left" w:pos="567"/>
                <w:tab w:val="left" w:pos="851"/>
                <w:tab w:val="left" w:pos="1041"/>
                <w:tab w:val="left" w:pos="1042"/>
              </w:tabs>
              <w:autoSpaceDE w:val="0"/>
              <w:autoSpaceDN w:val="0"/>
              <w:spacing w:after="0" w:line="240" w:lineRule="auto"/>
              <w:ind w:left="0"/>
              <w:rPr>
                <w:rFonts w:ascii="Times New Roman" w:eastAsia="Times New Roman" w:hAnsi="Times New Roman"/>
                <w:b/>
                <w:sz w:val="26"/>
                <w:szCs w:val="26"/>
                <w:lang w:val="vi"/>
              </w:rPr>
            </w:pPr>
          </w:p>
        </w:tc>
      </w:tr>
    </w:tbl>
    <w:p w14:paraId="5704C44E" w14:textId="77777777" w:rsidR="00631280" w:rsidRPr="00F547E4" w:rsidRDefault="00631280" w:rsidP="00631280">
      <w:pPr>
        <w:spacing w:before="120" w:after="0" w:line="240" w:lineRule="auto"/>
        <w:rPr>
          <w:rFonts w:ascii="Times New Roman" w:eastAsia="DengXian Light" w:hAnsi="Times New Roman"/>
          <w:b/>
          <w:sz w:val="26"/>
          <w:szCs w:val="26"/>
        </w:rPr>
      </w:pPr>
      <w:r w:rsidRPr="00F547E4">
        <w:rPr>
          <w:rFonts w:ascii="Times New Roman" w:eastAsia="DengXian Light" w:hAnsi="Times New Roman"/>
          <w:b/>
          <w:sz w:val="26"/>
          <w:szCs w:val="26"/>
        </w:rPr>
        <w:lastRenderedPageBreak/>
        <w:t xml:space="preserve">IV. ĐIỀU CHỈNH </w:t>
      </w:r>
      <w:proofErr w:type="gramStart"/>
      <w:r w:rsidRPr="00F547E4">
        <w:rPr>
          <w:rFonts w:ascii="Times New Roman" w:eastAsia="DengXian Light" w:hAnsi="Times New Roman"/>
          <w:b/>
          <w:sz w:val="26"/>
          <w:szCs w:val="26"/>
        </w:rPr>
        <w:t>SAU  BÀI</w:t>
      </w:r>
      <w:proofErr w:type="gramEnd"/>
      <w:r w:rsidRPr="00F547E4">
        <w:rPr>
          <w:rFonts w:ascii="Times New Roman" w:eastAsia="DengXian Light" w:hAnsi="Times New Roman"/>
          <w:b/>
          <w:sz w:val="26"/>
          <w:szCs w:val="26"/>
        </w:rPr>
        <w:t xml:space="preserve"> DẠY</w:t>
      </w:r>
    </w:p>
    <w:p w14:paraId="6CEBC823" w14:textId="77777777" w:rsidR="00631280" w:rsidRPr="00F547E4" w:rsidRDefault="00631280" w:rsidP="00631280">
      <w:pPr>
        <w:tabs>
          <w:tab w:val="left" w:leader="dot" w:pos="9072"/>
        </w:tabs>
        <w:spacing w:after="0" w:line="240" w:lineRule="auto"/>
        <w:rPr>
          <w:rFonts w:ascii="Times New Roman" w:eastAsia="DengXian Light" w:hAnsi="Times New Roman"/>
          <w:bCs/>
          <w:sz w:val="26"/>
          <w:szCs w:val="26"/>
        </w:rPr>
      </w:pPr>
      <w:r w:rsidRPr="00F547E4">
        <w:rPr>
          <w:rFonts w:ascii="Times New Roman" w:eastAsia="DengXian Light" w:hAnsi="Times New Roman"/>
          <w:bCs/>
          <w:sz w:val="26"/>
          <w:szCs w:val="26"/>
        </w:rPr>
        <w:tab/>
      </w:r>
    </w:p>
    <w:p w14:paraId="3020B108" w14:textId="2C69E4D2" w:rsidR="00095750" w:rsidRDefault="00631280" w:rsidP="00631280">
      <w:r>
        <w:rPr>
          <w:rFonts w:ascii="Times New Roman" w:eastAsia="DengXian Light" w:hAnsi="Times New Roman"/>
          <w:bCs/>
          <w:sz w:val="26"/>
          <w:szCs w:val="26"/>
        </w:rPr>
        <w:t>……………………………………………………………………………………………………………………………………………………………………………………</w:t>
      </w:r>
      <w:r w:rsidRPr="00F547E4">
        <w:rPr>
          <w:rFonts w:ascii="Times New Roman" w:eastAsia="DengXian Light" w:hAnsi="Times New Roman"/>
          <w:bCs/>
          <w:sz w:val="26"/>
          <w:szCs w:val="26"/>
        </w:rPr>
        <w:tab/>
      </w:r>
      <w:r w:rsidRPr="00F547E4">
        <w:rPr>
          <w:rFonts w:ascii="Times New Roman" w:eastAsia="DengXian Light" w:hAnsi="Times New Roman"/>
          <w:bCs/>
          <w:sz w:val="26"/>
          <w:szCs w:val="26"/>
        </w:rPr>
        <w:tab/>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C8E"/>
    <w:multiLevelType w:val="hybridMultilevel"/>
    <w:tmpl w:val="5F746410"/>
    <w:lvl w:ilvl="0" w:tplc="53FEC276">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B156D530">
      <w:numFmt w:val="bullet"/>
      <w:lvlText w:val="•"/>
      <w:lvlJc w:val="left"/>
      <w:pPr>
        <w:ind w:left="880" w:hanging="360"/>
      </w:pPr>
      <w:rPr>
        <w:rFonts w:hint="default"/>
        <w:lang w:val="vi" w:eastAsia="en-US" w:bidi="ar-SA"/>
      </w:rPr>
    </w:lvl>
    <w:lvl w:ilvl="2" w:tplc="1B1097C8">
      <w:numFmt w:val="bullet"/>
      <w:lvlText w:val="•"/>
      <w:lvlJc w:val="left"/>
      <w:pPr>
        <w:ind w:left="1301" w:hanging="360"/>
      </w:pPr>
      <w:rPr>
        <w:rFonts w:hint="default"/>
        <w:lang w:val="vi" w:eastAsia="en-US" w:bidi="ar-SA"/>
      </w:rPr>
    </w:lvl>
    <w:lvl w:ilvl="3" w:tplc="465CAF60">
      <w:numFmt w:val="bullet"/>
      <w:lvlText w:val="•"/>
      <w:lvlJc w:val="left"/>
      <w:pPr>
        <w:ind w:left="1722" w:hanging="360"/>
      </w:pPr>
      <w:rPr>
        <w:rFonts w:hint="default"/>
        <w:lang w:val="vi" w:eastAsia="en-US" w:bidi="ar-SA"/>
      </w:rPr>
    </w:lvl>
    <w:lvl w:ilvl="4" w:tplc="88DCD7E8">
      <w:numFmt w:val="bullet"/>
      <w:lvlText w:val="•"/>
      <w:lvlJc w:val="left"/>
      <w:pPr>
        <w:ind w:left="2143" w:hanging="360"/>
      </w:pPr>
      <w:rPr>
        <w:rFonts w:hint="default"/>
        <w:lang w:val="vi" w:eastAsia="en-US" w:bidi="ar-SA"/>
      </w:rPr>
    </w:lvl>
    <w:lvl w:ilvl="5" w:tplc="6D68A356">
      <w:numFmt w:val="bullet"/>
      <w:lvlText w:val="•"/>
      <w:lvlJc w:val="left"/>
      <w:pPr>
        <w:ind w:left="2564" w:hanging="360"/>
      </w:pPr>
      <w:rPr>
        <w:rFonts w:hint="default"/>
        <w:lang w:val="vi" w:eastAsia="en-US" w:bidi="ar-SA"/>
      </w:rPr>
    </w:lvl>
    <w:lvl w:ilvl="6" w:tplc="C6CE69D8">
      <w:numFmt w:val="bullet"/>
      <w:lvlText w:val="•"/>
      <w:lvlJc w:val="left"/>
      <w:pPr>
        <w:ind w:left="2984" w:hanging="360"/>
      </w:pPr>
      <w:rPr>
        <w:rFonts w:hint="default"/>
        <w:lang w:val="vi" w:eastAsia="en-US" w:bidi="ar-SA"/>
      </w:rPr>
    </w:lvl>
    <w:lvl w:ilvl="7" w:tplc="EBE2E030">
      <w:numFmt w:val="bullet"/>
      <w:lvlText w:val="•"/>
      <w:lvlJc w:val="left"/>
      <w:pPr>
        <w:ind w:left="3405" w:hanging="360"/>
      </w:pPr>
      <w:rPr>
        <w:rFonts w:hint="default"/>
        <w:lang w:val="vi" w:eastAsia="en-US" w:bidi="ar-SA"/>
      </w:rPr>
    </w:lvl>
    <w:lvl w:ilvl="8" w:tplc="1DF22C0A">
      <w:numFmt w:val="bullet"/>
      <w:lvlText w:val="•"/>
      <w:lvlJc w:val="left"/>
      <w:pPr>
        <w:ind w:left="3826" w:hanging="360"/>
      </w:pPr>
      <w:rPr>
        <w:rFonts w:hint="default"/>
        <w:lang w:val="vi" w:eastAsia="en-US" w:bidi="ar-SA"/>
      </w:rPr>
    </w:lvl>
  </w:abstractNum>
  <w:abstractNum w:abstractNumId="1" w15:restartNumberingAfterBreak="0">
    <w:nsid w:val="0BCA7A03"/>
    <w:multiLevelType w:val="hybridMultilevel"/>
    <w:tmpl w:val="4680FC82"/>
    <w:lvl w:ilvl="0" w:tplc="C902F97E">
      <w:numFmt w:val="bullet"/>
      <w:lvlText w:val="-"/>
      <w:lvlJc w:val="left"/>
      <w:pPr>
        <w:ind w:left="468" w:hanging="360"/>
      </w:pPr>
      <w:rPr>
        <w:rFonts w:ascii="Times New Roman" w:eastAsia="Times New Roman" w:hAnsi="Times New Roman" w:cs="Times New Roman" w:hint="default"/>
        <w:w w:val="100"/>
        <w:sz w:val="28"/>
        <w:szCs w:val="28"/>
        <w:lang w:val="vi" w:eastAsia="en-US" w:bidi="ar-SA"/>
      </w:rPr>
    </w:lvl>
    <w:lvl w:ilvl="1" w:tplc="1B9CAA84">
      <w:numFmt w:val="bullet"/>
      <w:lvlText w:val="•"/>
      <w:lvlJc w:val="left"/>
      <w:pPr>
        <w:ind w:left="880" w:hanging="360"/>
      </w:pPr>
      <w:rPr>
        <w:rFonts w:hint="default"/>
        <w:lang w:val="vi" w:eastAsia="en-US" w:bidi="ar-SA"/>
      </w:rPr>
    </w:lvl>
    <w:lvl w:ilvl="2" w:tplc="FA2ADB5A">
      <w:numFmt w:val="bullet"/>
      <w:lvlText w:val="•"/>
      <w:lvlJc w:val="left"/>
      <w:pPr>
        <w:ind w:left="1301" w:hanging="360"/>
      </w:pPr>
      <w:rPr>
        <w:rFonts w:hint="default"/>
        <w:lang w:val="vi" w:eastAsia="en-US" w:bidi="ar-SA"/>
      </w:rPr>
    </w:lvl>
    <w:lvl w:ilvl="3" w:tplc="C6289490">
      <w:numFmt w:val="bullet"/>
      <w:lvlText w:val="•"/>
      <w:lvlJc w:val="left"/>
      <w:pPr>
        <w:ind w:left="1722" w:hanging="360"/>
      </w:pPr>
      <w:rPr>
        <w:rFonts w:hint="default"/>
        <w:lang w:val="vi" w:eastAsia="en-US" w:bidi="ar-SA"/>
      </w:rPr>
    </w:lvl>
    <w:lvl w:ilvl="4" w:tplc="DA2C4A6A">
      <w:numFmt w:val="bullet"/>
      <w:lvlText w:val="•"/>
      <w:lvlJc w:val="left"/>
      <w:pPr>
        <w:ind w:left="2143" w:hanging="360"/>
      </w:pPr>
      <w:rPr>
        <w:rFonts w:hint="default"/>
        <w:lang w:val="vi" w:eastAsia="en-US" w:bidi="ar-SA"/>
      </w:rPr>
    </w:lvl>
    <w:lvl w:ilvl="5" w:tplc="3AFC5BDA">
      <w:numFmt w:val="bullet"/>
      <w:lvlText w:val="•"/>
      <w:lvlJc w:val="left"/>
      <w:pPr>
        <w:ind w:left="2564" w:hanging="360"/>
      </w:pPr>
      <w:rPr>
        <w:rFonts w:hint="default"/>
        <w:lang w:val="vi" w:eastAsia="en-US" w:bidi="ar-SA"/>
      </w:rPr>
    </w:lvl>
    <w:lvl w:ilvl="6" w:tplc="453C7F24">
      <w:numFmt w:val="bullet"/>
      <w:lvlText w:val="•"/>
      <w:lvlJc w:val="left"/>
      <w:pPr>
        <w:ind w:left="2984" w:hanging="360"/>
      </w:pPr>
      <w:rPr>
        <w:rFonts w:hint="default"/>
        <w:lang w:val="vi" w:eastAsia="en-US" w:bidi="ar-SA"/>
      </w:rPr>
    </w:lvl>
    <w:lvl w:ilvl="7" w:tplc="E6F4B696">
      <w:numFmt w:val="bullet"/>
      <w:lvlText w:val="•"/>
      <w:lvlJc w:val="left"/>
      <w:pPr>
        <w:ind w:left="3405" w:hanging="360"/>
      </w:pPr>
      <w:rPr>
        <w:rFonts w:hint="default"/>
        <w:lang w:val="vi" w:eastAsia="en-US" w:bidi="ar-SA"/>
      </w:rPr>
    </w:lvl>
    <w:lvl w:ilvl="8" w:tplc="3D3C7A5E">
      <w:numFmt w:val="bullet"/>
      <w:lvlText w:val="•"/>
      <w:lvlJc w:val="left"/>
      <w:pPr>
        <w:ind w:left="3826" w:hanging="360"/>
      </w:pPr>
      <w:rPr>
        <w:rFonts w:hint="default"/>
        <w:lang w:val="vi" w:eastAsia="en-US" w:bidi="ar-SA"/>
      </w:rPr>
    </w:lvl>
  </w:abstractNum>
  <w:abstractNum w:abstractNumId="2" w15:restartNumberingAfterBreak="0">
    <w:nsid w:val="57F3466F"/>
    <w:multiLevelType w:val="hybridMultilevel"/>
    <w:tmpl w:val="A15A7106"/>
    <w:lvl w:ilvl="0" w:tplc="88801090">
      <w:numFmt w:val="bullet"/>
      <w:lvlText w:val="*"/>
      <w:lvlJc w:val="left"/>
      <w:pPr>
        <w:ind w:left="317" w:hanging="212"/>
      </w:pPr>
      <w:rPr>
        <w:rFonts w:ascii="Times New Roman" w:eastAsia="Times New Roman" w:hAnsi="Times New Roman" w:cs="Times New Roman" w:hint="default"/>
        <w:b/>
        <w:bCs/>
        <w:w w:val="100"/>
        <w:sz w:val="28"/>
        <w:szCs w:val="28"/>
        <w:lang w:val="vi" w:eastAsia="en-US" w:bidi="ar-SA"/>
      </w:rPr>
    </w:lvl>
    <w:lvl w:ilvl="1" w:tplc="E946EAB6">
      <w:numFmt w:val="bullet"/>
      <w:lvlText w:val="•"/>
      <w:lvlJc w:val="left"/>
      <w:pPr>
        <w:ind w:left="854" w:hanging="212"/>
      </w:pPr>
      <w:rPr>
        <w:rFonts w:hint="default"/>
        <w:lang w:val="vi" w:eastAsia="en-US" w:bidi="ar-SA"/>
      </w:rPr>
    </w:lvl>
    <w:lvl w:ilvl="2" w:tplc="DE505424">
      <w:numFmt w:val="bullet"/>
      <w:lvlText w:val="•"/>
      <w:lvlJc w:val="left"/>
      <w:pPr>
        <w:ind w:left="1388" w:hanging="212"/>
      </w:pPr>
      <w:rPr>
        <w:rFonts w:hint="default"/>
        <w:lang w:val="vi" w:eastAsia="en-US" w:bidi="ar-SA"/>
      </w:rPr>
    </w:lvl>
    <w:lvl w:ilvl="3" w:tplc="60B8CF08">
      <w:numFmt w:val="bullet"/>
      <w:lvlText w:val="•"/>
      <w:lvlJc w:val="left"/>
      <w:pPr>
        <w:ind w:left="1922" w:hanging="212"/>
      </w:pPr>
      <w:rPr>
        <w:rFonts w:hint="default"/>
        <w:lang w:val="vi" w:eastAsia="en-US" w:bidi="ar-SA"/>
      </w:rPr>
    </w:lvl>
    <w:lvl w:ilvl="4" w:tplc="F2CAF036">
      <w:numFmt w:val="bullet"/>
      <w:lvlText w:val="•"/>
      <w:lvlJc w:val="left"/>
      <w:pPr>
        <w:ind w:left="2456" w:hanging="212"/>
      </w:pPr>
      <w:rPr>
        <w:rFonts w:hint="default"/>
        <w:lang w:val="vi" w:eastAsia="en-US" w:bidi="ar-SA"/>
      </w:rPr>
    </w:lvl>
    <w:lvl w:ilvl="5" w:tplc="FB3A82D0">
      <w:numFmt w:val="bullet"/>
      <w:lvlText w:val="•"/>
      <w:lvlJc w:val="left"/>
      <w:pPr>
        <w:ind w:left="2990" w:hanging="212"/>
      </w:pPr>
      <w:rPr>
        <w:rFonts w:hint="default"/>
        <w:lang w:val="vi" w:eastAsia="en-US" w:bidi="ar-SA"/>
      </w:rPr>
    </w:lvl>
    <w:lvl w:ilvl="6" w:tplc="EC8C67EA">
      <w:numFmt w:val="bullet"/>
      <w:lvlText w:val="•"/>
      <w:lvlJc w:val="left"/>
      <w:pPr>
        <w:ind w:left="3524" w:hanging="212"/>
      </w:pPr>
      <w:rPr>
        <w:rFonts w:hint="default"/>
        <w:lang w:val="vi" w:eastAsia="en-US" w:bidi="ar-SA"/>
      </w:rPr>
    </w:lvl>
    <w:lvl w:ilvl="7" w:tplc="E1785E9A">
      <w:numFmt w:val="bullet"/>
      <w:lvlText w:val="•"/>
      <w:lvlJc w:val="left"/>
      <w:pPr>
        <w:ind w:left="4058" w:hanging="212"/>
      </w:pPr>
      <w:rPr>
        <w:rFonts w:hint="default"/>
        <w:lang w:val="vi" w:eastAsia="en-US" w:bidi="ar-SA"/>
      </w:rPr>
    </w:lvl>
    <w:lvl w:ilvl="8" w:tplc="9EFA87F8">
      <w:numFmt w:val="bullet"/>
      <w:lvlText w:val="•"/>
      <w:lvlJc w:val="left"/>
      <w:pPr>
        <w:ind w:left="4592" w:hanging="212"/>
      </w:pPr>
      <w:rPr>
        <w:rFonts w:hint="default"/>
        <w:lang w:val="vi" w:eastAsia="en-US" w:bidi="ar-SA"/>
      </w:rPr>
    </w:lvl>
  </w:abstractNum>
  <w:num w:numId="1" w16cid:durableId="1100950069">
    <w:abstractNumId w:val="0"/>
  </w:num>
  <w:num w:numId="2" w16cid:durableId="1616793212">
    <w:abstractNumId w:val="1"/>
  </w:num>
  <w:num w:numId="3" w16cid:durableId="1974480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B6"/>
    <w:rsid w:val="00095750"/>
    <w:rsid w:val="000D2AC3"/>
    <w:rsid w:val="00337CB6"/>
    <w:rsid w:val="00616911"/>
    <w:rsid w:val="00631280"/>
    <w:rsid w:val="006678D1"/>
    <w:rsid w:val="00C60E74"/>
    <w:rsid w:val="00ED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0B13F-0096-4550-865D-9672E004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80"/>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337C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7C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7C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7C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7C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7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C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7C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7C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7C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7C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7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CB6"/>
    <w:rPr>
      <w:rFonts w:eastAsiaTheme="majorEastAsia" w:cstheme="majorBidi"/>
      <w:color w:val="272727" w:themeColor="text1" w:themeTint="D8"/>
    </w:rPr>
  </w:style>
  <w:style w:type="paragraph" w:styleId="Title">
    <w:name w:val="Title"/>
    <w:basedOn w:val="Normal"/>
    <w:next w:val="Normal"/>
    <w:link w:val="TitleChar"/>
    <w:uiPriority w:val="10"/>
    <w:qFormat/>
    <w:rsid w:val="00337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CB6"/>
    <w:pPr>
      <w:spacing w:before="160"/>
      <w:jc w:val="center"/>
    </w:pPr>
    <w:rPr>
      <w:i/>
      <w:iCs/>
      <w:color w:val="404040" w:themeColor="text1" w:themeTint="BF"/>
    </w:rPr>
  </w:style>
  <w:style w:type="character" w:customStyle="1" w:styleId="QuoteChar">
    <w:name w:val="Quote Char"/>
    <w:basedOn w:val="DefaultParagraphFont"/>
    <w:link w:val="Quote"/>
    <w:uiPriority w:val="29"/>
    <w:rsid w:val="00337CB6"/>
    <w:rPr>
      <w:i/>
      <w:iCs/>
      <w:color w:val="404040" w:themeColor="text1" w:themeTint="BF"/>
    </w:rPr>
  </w:style>
  <w:style w:type="paragraph" w:styleId="ListParagraph">
    <w:name w:val="List Paragraph"/>
    <w:basedOn w:val="Normal"/>
    <w:uiPriority w:val="34"/>
    <w:qFormat/>
    <w:rsid w:val="00337CB6"/>
    <w:pPr>
      <w:ind w:left="720"/>
      <w:contextualSpacing/>
    </w:pPr>
  </w:style>
  <w:style w:type="character" w:styleId="IntenseEmphasis">
    <w:name w:val="Intense Emphasis"/>
    <w:basedOn w:val="DefaultParagraphFont"/>
    <w:uiPriority w:val="21"/>
    <w:qFormat/>
    <w:rsid w:val="00337CB6"/>
    <w:rPr>
      <w:i/>
      <w:iCs/>
      <w:color w:val="2F5496" w:themeColor="accent1" w:themeShade="BF"/>
    </w:rPr>
  </w:style>
  <w:style w:type="paragraph" w:styleId="IntenseQuote">
    <w:name w:val="Intense Quote"/>
    <w:basedOn w:val="Normal"/>
    <w:next w:val="Normal"/>
    <w:link w:val="IntenseQuoteChar"/>
    <w:uiPriority w:val="30"/>
    <w:qFormat/>
    <w:rsid w:val="00337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7CB6"/>
    <w:rPr>
      <w:i/>
      <w:iCs/>
      <w:color w:val="2F5496" w:themeColor="accent1" w:themeShade="BF"/>
    </w:rPr>
  </w:style>
  <w:style w:type="character" w:styleId="IntenseReference">
    <w:name w:val="Intense Reference"/>
    <w:basedOn w:val="DefaultParagraphFont"/>
    <w:uiPriority w:val="32"/>
    <w:qFormat/>
    <w:rsid w:val="00337CB6"/>
    <w:rPr>
      <w:b/>
      <w:bCs/>
      <w:smallCaps/>
      <w:color w:val="2F5496" w:themeColor="accent1" w:themeShade="BF"/>
      <w:spacing w:val="5"/>
    </w:rPr>
  </w:style>
  <w:style w:type="table" w:customStyle="1" w:styleId="TableGrid3">
    <w:name w:val="Table Grid3"/>
    <w:basedOn w:val="TableNormal"/>
    <w:next w:val="TableGrid"/>
    <w:uiPriority w:val="59"/>
    <w:rsid w:val="00631280"/>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1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2025-04-01T02:46:00Z</dcterms:created>
  <dcterms:modified xsi:type="dcterms:W3CDTF">2025-04-01T02:46:00Z</dcterms:modified>
</cp:coreProperties>
</file>