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EDF6" w14:textId="77777777" w:rsidR="00CB0AAD" w:rsidRPr="00864838" w:rsidRDefault="00CB0AAD" w:rsidP="00CB0AAD">
      <w:pPr>
        <w:spacing w:after="0" w:line="360" w:lineRule="atLeast"/>
        <w:jc w:val="center"/>
        <w:rPr>
          <w:rFonts w:ascii="Times New Roman" w:eastAsiaTheme="minorHAnsi" w:hAnsi="Times New Roman"/>
          <w:kern w:val="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Môn: Lịch sử và Địa lí</w:t>
      </w:r>
    </w:p>
    <w:p w14:paraId="0B41B90F" w14:textId="77777777" w:rsidR="00CB0AAD" w:rsidRDefault="00CB0AAD" w:rsidP="00CB0AAD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864838">
        <w:rPr>
          <w:rFonts w:ascii="Times New Roman" w:eastAsiaTheme="minorHAnsi" w:hAnsi="Times New Roman"/>
          <w:kern w:val="0"/>
          <w:sz w:val="28"/>
          <w:szCs w:val="28"/>
        </w:rPr>
        <w:tab/>
      </w:r>
      <w:r w:rsidRPr="00D749A2">
        <w:rPr>
          <w:rFonts w:ascii="Times New Roman" w:eastAsia="Times New Roman" w:hAnsi="Times New Roman"/>
          <w:b/>
          <w:bCs/>
          <w:kern w:val="0"/>
          <w:sz w:val="28"/>
          <w:szCs w:val="28"/>
        </w:rPr>
        <w:t>BÀI 5: ĐỀN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HÙNG VÀ LỄ GIỖ TỔ HÙNG VƯƠNG </w:t>
      </w:r>
      <w:proofErr w:type="gramStart"/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(</w:t>
      </w:r>
      <w:r w:rsidRPr="00D749A2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tiết</w:t>
      </w:r>
      <w:proofErr w:type="gramEnd"/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3 </w:t>
      </w:r>
      <w:r w:rsidRPr="00D749A2">
        <w:rPr>
          <w:rFonts w:ascii="Times New Roman" w:eastAsia="Times New Roman" w:hAnsi="Times New Roman"/>
          <w:b/>
          <w:bCs/>
          <w:kern w:val="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 </w:t>
      </w:r>
    </w:p>
    <w:p w14:paraId="73651AE2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</w:rPr>
        <w:t>Ngày dạy: 5/11/2024</w:t>
      </w:r>
    </w:p>
    <w:p w14:paraId="08C55747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</w:p>
    <w:p w14:paraId="15B1E5FC" w14:textId="77777777" w:rsidR="00CB0AAD" w:rsidRPr="00D749A2" w:rsidRDefault="00CB0AAD" w:rsidP="00CB0AAD">
      <w:pPr>
        <w:keepNext/>
        <w:keepLines/>
        <w:widowControl w:val="0"/>
        <w:tabs>
          <w:tab w:val="left" w:pos="709"/>
          <w:tab w:val="left" w:pos="851"/>
          <w:tab w:val="left" w:pos="1042"/>
        </w:tabs>
        <w:autoSpaceDE w:val="0"/>
        <w:autoSpaceDN w:val="0"/>
        <w:spacing w:after="0" w:line="360" w:lineRule="atLeast"/>
        <w:outlineLvl w:val="0"/>
        <w:rPr>
          <w:rFonts w:ascii="Times New Roman" w:eastAsia="Times New Roman" w:hAnsi="Times New Roman"/>
          <w:b/>
          <w:bCs/>
          <w:kern w:val="44"/>
          <w:sz w:val="28"/>
          <w:szCs w:val="28"/>
          <w:lang w:val="vi"/>
        </w:rPr>
      </w:pPr>
      <w:r w:rsidRPr="00D749A2">
        <w:rPr>
          <w:rFonts w:ascii="Times New Roman" w:eastAsia="Times New Roman" w:hAnsi="Times New Roman"/>
          <w:b/>
          <w:bCs/>
          <w:kern w:val="44"/>
          <w:sz w:val="28"/>
          <w:szCs w:val="28"/>
        </w:rPr>
        <w:t xml:space="preserve">I. </w:t>
      </w:r>
      <w:r w:rsidRPr="00D749A2">
        <w:rPr>
          <w:rFonts w:ascii="Times New Roman" w:eastAsia="Times New Roman" w:hAnsi="Times New Roman"/>
          <w:b/>
          <w:bCs/>
          <w:kern w:val="44"/>
          <w:sz w:val="28"/>
          <w:szCs w:val="28"/>
          <w:lang w:val="vi"/>
        </w:rPr>
        <w:t>YÊU CẦU CẦN ĐẠT</w:t>
      </w:r>
    </w:p>
    <w:p w14:paraId="64D0A7F2" w14:textId="77777777" w:rsidR="00CB0AAD" w:rsidRPr="00D749A2" w:rsidRDefault="00CB0AAD" w:rsidP="00CB0AAD">
      <w:pPr>
        <w:widowControl w:val="0"/>
        <w:tabs>
          <w:tab w:val="left" w:pos="851"/>
          <w:tab w:val="left" w:pos="1134"/>
          <w:tab w:val="left" w:pos="2694"/>
        </w:tabs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  <w:lang w:val="vi"/>
        </w:rPr>
      </w:pPr>
      <w:r w:rsidRPr="00D749A2">
        <w:rPr>
          <w:rFonts w:ascii="Times New Roman" w:eastAsia="Times New Roman" w:hAnsi="Times New Roman"/>
          <w:b/>
          <w:kern w:val="0"/>
          <w:sz w:val="28"/>
          <w:szCs w:val="28"/>
        </w:rPr>
        <w:t xml:space="preserve">1.1. </w:t>
      </w:r>
      <w:r w:rsidRPr="00D749A2">
        <w:rPr>
          <w:rFonts w:ascii="Times New Roman" w:eastAsia="Times New Roman" w:hAnsi="Times New Roman"/>
          <w:b/>
          <w:kern w:val="0"/>
          <w:sz w:val="28"/>
          <w:szCs w:val="28"/>
          <w:lang w:val="vi"/>
        </w:rPr>
        <w:t>Năng lực đặc</w:t>
      </w:r>
      <w:r w:rsidRPr="00D749A2">
        <w:rPr>
          <w:rFonts w:ascii="Times New Roman" w:eastAsia="Times New Roman" w:hAnsi="Times New Roman"/>
          <w:b/>
          <w:spacing w:val="-4"/>
          <w:kern w:val="0"/>
          <w:sz w:val="28"/>
          <w:szCs w:val="28"/>
          <w:lang w:val="vi"/>
        </w:rPr>
        <w:t xml:space="preserve"> </w:t>
      </w:r>
      <w:r w:rsidRPr="00D749A2">
        <w:rPr>
          <w:rFonts w:ascii="Times New Roman" w:eastAsia="Times New Roman" w:hAnsi="Times New Roman"/>
          <w:b/>
          <w:kern w:val="0"/>
          <w:sz w:val="28"/>
          <w:szCs w:val="28"/>
          <w:lang w:val="vi"/>
        </w:rPr>
        <w:t>thù</w:t>
      </w:r>
    </w:p>
    <w:p w14:paraId="33C7DFFB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i/>
          <w:kern w:val="0"/>
          <w:sz w:val="28"/>
          <w:szCs w:val="28"/>
        </w:rPr>
      </w:pPr>
      <w:r w:rsidRPr="00D749A2">
        <w:rPr>
          <w:rFonts w:ascii="Times New Roman" w:eastAsia="Times New Roman" w:hAnsi="Times New Roman"/>
          <w:i/>
          <w:kern w:val="0"/>
          <w:sz w:val="28"/>
          <w:szCs w:val="28"/>
        </w:rPr>
        <w:t>Năng lực lịch sử và địa lý:</w:t>
      </w:r>
    </w:p>
    <w:p w14:paraId="15E87DB2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</w:rPr>
      </w:pPr>
      <w:r w:rsidRPr="00D749A2">
        <w:rPr>
          <w:rFonts w:ascii="Times New Roman" w:eastAsia="Times New Roman" w:hAnsi="Times New Roman"/>
          <w:kern w:val="0"/>
          <w:sz w:val="28"/>
          <w:szCs w:val="28"/>
        </w:rPr>
        <w:t xml:space="preserve">- Xác định được vị trí địa lý của khu di tích Đền Hùng trên bản đồ hoặc lược đồ; thời gian địa điểm tổ chức lễ giỗ Tổ Hùng Vương hiện nay. </w:t>
      </w:r>
    </w:p>
    <w:p w14:paraId="132AE385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</w:rPr>
      </w:pPr>
      <w:r w:rsidRPr="00D749A2">
        <w:rPr>
          <w:rFonts w:ascii="Times New Roman" w:eastAsia="Times New Roman" w:hAnsi="Times New Roman"/>
          <w:kern w:val="0"/>
          <w:sz w:val="28"/>
          <w:szCs w:val="28"/>
        </w:rPr>
        <w:t xml:space="preserve">- Đọc sơ đồ khu di tích, xác định được một số công trình kiến trúc chính trong khu di tích Đền Hùng. </w:t>
      </w:r>
    </w:p>
    <w:p w14:paraId="6F670E3A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</w:rPr>
      </w:pPr>
      <w:r w:rsidRPr="00D749A2">
        <w:rPr>
          <w:rFonts w:ascii="Times New Roman" w:eastAsia="Times New Roman" w:hAnsi="Times New Roman"/>
          <w:kern w:val="0"/>
          <w:sz w:val="28"/>
          <w:szCs w:val="28"/>
        </w:rPr>
        <w:t>- Sử dụng tư liệu lịch sử và văn hóa dân gian, trình bày được những nét sơ lược về lễ giỗ tổ Hùng Vương.</w:t>
      </w:r>
    </w:p>
    <w:p w14:paraId="5F99A7A7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</w:rPr>
      </w:pPr>
      <w:r w:rsidRPr="00D749A2">
        <w:rPr>
          <w:rFonts w:ascii="Times New Roman" w:eastAsia="Times New Roman" w:hAnsi="Times New Roman"/>
          <w:kern w:val="0"/>
          <w:sz w:val="28"/>
          <w:szCs w:val="28"/>
        </w:rPr>
        <w:t xml:space="preserve">- Kể lại được một số truyền thuyết liên quan đến Hùng Vương. </w:t>
      </w:r>
    </w:p>
    <w:p w14:paraId="24C190C1" w14:textId="77777777" w:rsidR="00CB0AAD" w:rsidRPr="00D749A2" w:rsidRDefault="00CB0AAD" w:rsidP="00CB0AAD">
      <w:pPr>
        <w:shd w:val="clear" w:color="auto" w:fill="FFFFFF"/>
        <w:spacing w:after="0" w:line="360" w:lineRule="atLeast"/>
        <w:rPr>
          <w:rFonts w:ascii="Times New Roman" w:eastAsia="SimSun" w:hAnsi="Times New Roman"/>
          <w:kern w:val="0"/>
          <w:sz w:val="28"/>
          <w:szCs w:val="28"/>
          <w:lang w:eastAsia="zh-CN"/>
        </w:rPr>
      </w:pPr>
      <w:r w:rsidRPr="00D749A2">
        <w:rPr>
          <w:rFonts w:ascii="Times New Roman" w:eastAsia="SimSun" w:hAnsi="Times New Roman"/>
          <w:b/>
          <w:bCs/>
          <w:kern w:val="0"/>
          <w:sz w:val="28"/>
          <w:szCs w:val="28"/>
          <w:shd w:val="clear" w:color="auto" w:fill="FFFFFF"/>
          <w:lang w:eastAsia="zh-CN"/>
        </w:rPr>
        <w:t>2. Năng lực chung</w:t>
      </w:r>
    </w:p>
    <w:p w14:paraId="30DB02D9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</w:rPr>
      </w:pPr>
      <w:r w:rsidRPr="00D749A2">
        <w:rPr>
          <w:rFonts w:ascii="Times New Roman" w:eastAsia="Times New Roman" w:hAnsi="Times New Roman"/>
          <w:i/>
          <w:iCs/>
          <w:kern w:val="0"/>
          <w:sz w:val="28"/>
          <w:szCs w:val="28"/>
          <w:shd w:val="clear" w:color="auto" w:fill="FFFFFF"/>
          <w:lang w:val="vi"/>
        </w:rPr>
        <w:t>- Tự chủ và tự học: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val="vi"/>
        </w:rPr>
        <w:t xml:space="preserve">  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</w:rPr>
        <w:t xml:space="preserve">Tìm hiểu về những câu chuyện truyền thuyết thời </w:t>
      </w:r>
      <w:r w:rsidRPr="00D749A2">
        <w:rPr>
          <w:rFonts w:ascii="Times New Roman" w:eastAsia="Times New Roman" w:hAnsi="Times New Roman"/>
          <w:kern w:val="0"/>
          <w:sz w:val="28"/>
          <w:szCs w:val="28"/>
        </w:rPr>
        <w:t xml:space="preserve">Hùng Vương. </w:t>
      </w:r>
    </w:p>
    <w:p w14:paraId="5D09044A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val="vi"/>
        </w:rPr>
      </w:pPr>
      <w:r w:rsidRPr="00D749A2"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  <w:lang w:val="vi"/>
        </w:rPr>
        <w:t>- Giao tiếp và hợp tác: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val="vi"/>
        </w:rPr>
        <w:t xml:space="preserve"> 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</w:rPr>
        <w:t>Tham gia hoạt động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val="vi"/>
        </w:rPr>
        <w:t xml:space="preserve"> nhóm, trình bày kết quả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</w:rPr>
        <w:t xml:space="preserve"> thực hiện nhiệm vụ học tập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val="vi"/>
        </w:rPr>
        <w:t xml:space="preserve"> trong nhóm và trước lớp.</w:t>
      </w:r>
    </w:p>
    <w:p w14:paraId="3DF67355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</w:rPr>
      </w:pPr>
      <w:r w:rsidRPr="00D749A2">
        <w:rPr>
          <w:rFonts w:ascii="Times New Roman" w:eastAsia="Times New Roman" w:hAnsi="Times New Roman"/>
          <w:i/>
          <w:kern w:val="0"/>
          <w:sz w:val="28"/>
          <w:szCs w:val="28"/>
          <w:shd w:val="clear" w:color="auto" w:fill="FFFFFF"/>
        </w:rPr>
        <w:t xml:space="preserve">- Giải quyết vấn đề và sáng tạo: 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</w:rPr>
        <w:t xml:space="preserve">Trả lời những câu hỏi, kể một số câu chuyện thời Hùng Vương, thể hiện được sự sáng tạo qua các hoạt động học tập. </w:t>
      </w:r>
    </w:p>
    <w:p w14:paraId="32B365A9" w14:textId="77777777" w:rsidR="00CB0AAD" w:rsidRPr="00D749A2" w:rsidRDefault="00CB0AAD" w:rsidP="00CB0AAD">
      <w:pPr>
        <w:shd w:val="clear" w:color="auto" w:fill="FFFFFF"/>
        <w:spacing w:after="0" w:line="360" w:lineRule="atLeast"/>
        <w:rPr>
          <w:rFonts w:ascii="Times New Roman" w:eastAsia="SimSun" w:hAnsi="Times New Roman"/>
          <w:b/>
          <w:bCs/>
          <w:kern w:val="0"/>
          <w:sz w:val="28"/>
          <w:szCs w:val="28"/>
          <w:shd w:val="clear" w:color="auto" w:fill="FFFFFF"/>
          <w:lang w:eastAsia="zh-CN"/>
        </w:rPr>
      </w:pPr>
      <w:r w:rsidRPr="00D749A2">
        <w:rPr>
          <w:rFonts w:ascii="Times New Roman" w:eastAsia="SimSun" w:hAnsi="Times New Roman"/>
          <w:b/>
          <w:bCs/>
          <w:kern w:val="0"/>
          <w:sz w:val="28"/>
          <w:szCs w:val="28"/>
          <w:shd w:val="clear" w:color="auto" w:fill="FFFFFF"/>
          <w:lang w:eastAsia="zh-CN"/>
        </w:rPr>
        <w:t>3. Phẩm chất</w:t>
      </w:r>
    </w:p>
    <w:p w14:paraId="274FDFCF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  <w:lang w:val="vi"/>
        </w:rPr>
      </w:pPr>
      <w:r w:rsidRPr="00D749A2">
        <w:rPr>
          <w:rFonts w:ascii="Times New Roman" w:eastAsia="Times New Roman" w:hAnsi="Times New Roman"/>
          <w:i/>
          <w:iCs/>
          <w:kern w:val="0"/>
          <w:sz w:val="28"/>
          <w:szCs w:val="28"/>
          <w:shd w:val="clear" w:color="auto" w:fill="FFFFFF"/>
          <w:lang w:val="vi"/>
        </w:rPr>
        <w:t>Yêu nước: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val="vi"/>
        </w:rPr>
        <w:t> Yêu quê hương và tự hào về lịch sử quê hương, đất nước.</w:t>
      </w:r>
    </w:p>
    <w:p w14:paraId="3E49D2C1" w14:textId="77777777" w:rsidR="00CB0AAD" w:rsidRPr="00D749A2" w:rsidRDefault="00CB0AAD" w:rsidP="00CB0AAD">
      <w:pPr>
        <w:shd w:val="clear" w:color="auto" w:fill="FFFFFF"/>
        <w:spacing w:after="0" w:line="360" w:lineRule="atLeast"/>
        <w:rPr>
          <w:rFonts w:ascii="Times New Roman" w:eastAsia="SimSun" w:hAnsi="Times New Roman"/>
          <w:kern w:val="0"/>
          <w:sz w:val="28"/>
          <w:szCs w:val="28"/>
          <w:shd w:val="clear" w:color="auto" w:fill="FFFFFF"/>
          <w:lang w:eastAsia="zh-CN"/>
        </w:rPr>
      </w:pPr>
      <w:r w:rsidRPr="00D749A2">
        <w:rPr>
          <w:rFonts w:ascii="Times New Roman" w:eastAsia="SimSun" w:hAnsi="Times New Roman"/>
          <w:i/>
          <w:kern w:val="0"/>
          <w:sz w:val="28"/>
          <w:szCs w:val="28"/>
          <w:shd w:val="clear" w:color="auto" w:fill="FFFFFF"/>
          <w:lang w:eastAsia="zh-CN"/>
        </w:rPr>
        <w:t>Chăm chỉ</w:t>
      </w:r>
      <w:r w:rsidRPr="00D749A2">
        <w:rPr>
          <w:rFonts w:ascii="Times New Roman" w:eastAsia="SimSun" w:hAnsi="Times New Roman"/>
          <w:kern w:val="0"/>
          <w:sz w:val="28"/>
          <w:szCs w:val="28"/>
          <w:shd w:val="clear" w:color="auto" w:fill="FFFFFF"/>
          <w:lang w:eastAsia="zh-CN"/>
        </w:rPr>
        <w:t>: Hoàn thành nhiệm vụ học tập và luôn tự giác tìm hiểu khám phá tri thức liên quan đến nội dung bài học.</w:t>
      </w:r>
    </w:p>
    <w:p w14:paraId="312705B0" w14:textId="77777777" w:rsidR="00CB0AAD" w:rsidRPr="00D749A2" w:rsidRDefault="00CB0AAD" w:rsidP="00CB0AAD">
      <w:pPr>
        <w:shd w:val="clear" w:color="auto" w:fill="FFFFFF"/>
        <w:spacing w:after="0" w:line="360" w:lineRule="atLeast"/>
        <w:rPr>
          <w:rFonts w:ascii="Times New Roman" w:eastAsia="SimSun" w:hAnsi="Times New Roman"/>
          <w:kern w:val="0"/>
          <w:sz w:val="28"/>
          <w:szCs w:val="28"/>
          <w:shd w:val="clear" w:color="auto" w:fill="FFFFFF"/>
          <w:lang w:eastAsia="zh-CN"/>
        </w:rPr>
      </w:pPr>
      <w:r w:rsidRPr="00D749A2">
        <w:rPr>
          <w:rFonts w:ascii="Times New Roman" w:eastAsia="SimSun" w:hAnsi="Times New Roman"/>
          <w:i/>
          <w:iCs/>
          <w:kern w:val="0"/>
          <w:sz w:val="28"/>
          <w:szCs w:val="28"/>
          <w:shd w:val="clear" w:color="auto" w:fill="FFFFFF"/>
          <w:lang w:eastAsia="zh-CN"/>
        </w:rPr>
        <w:t>Trách nhiệm</w:t>
      </w:r>
      <w:r w:rsidRPr="00D749A2">
        <w:rPr>
          <w:rFonts w:ascii="Times New Roman" w:eastAsia="SimSun" w:hAnsi="Times New Roman"/>
          <w:kern w:val="0"/>
          <w:sz w:val="28"/>
          <w:szCs w:val="28"/>
          <w:shd w:val="clear" w:color="auto" w:fill="FFFFFF"/>
          <w:lang w:eastAsia="zh-CN"/>
        </w:rPr>
        <w:t>: Có trách nhiệm với bản thân, với tập thể, với quê hương đất nước.</w:t>
      </w:r>
    </w:p>
    <w:p w14:paraId="41120708" w14:textId="77777777" w:rsidR="00CB0AAD" w:rsidRPr="00D749A2" w:rsidRDefault="00CB0AAD" w:rsidP="00CB0AAD">
      <w:pPr>
        <w:shd w:val="clear" w:color="auto" w:fill="FFFFFF"/>
        <w:spacing w:after="0" w:line="360" w:lineRule="atLeast"/>
        <w:rPr>
          <w:rFonts w:ascii="Times New Roman" w:eastAsia="SimSun" w:hAnsi="Times New Roman"/>
          <w:kern w:val="0"/>
          <w:sz w:val="28"/>
          <w:szCs w:val="28"/>
          <w:lang w:eastAsia="zh-CN"/>
        </w:rPr>
      </w:pPr>
      <w:r w:rsidRPr="00D749A2">
        <w:rPr>
          <w:rFonts w:ascii="Times New Roman" w:eastAsia="SimSun" w:hAnsi="Times New Roman"/>
          <w:b/>
          <w:bCs/>
          <w:kern w:val="0"/>
          <w:sz w:val="28"/>
          <w:szCs w:val="28"/>
          <w:shd w:val="clear" w:color="auto" w:fill="FFFFFF"/>
          <w:lang w:eastAsia="zh-CN"/>
        </w:rPr>
        <w:t>II. ĐỒ DÙNG DẠY HỌC</w:t>
      </w:r>
    </w:p>
    <w:p w14:paraId="6BA48C6E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</w:rPr>
      </w:pPr>
      <w:r w:rsidRPr="00D749A2">
        <w:rPr>
          <w:rFonts w:ascii="Times New Roman" w:eastAsia="Times New Roman" w:hAnsi="Times New Roman"/>
          <w:kern w:val="0"/>
          <w:sz w:val="28"/>
          <w:szCs w:val="28"/>
        </w:rPr>
        <w:t xml:space="preserve">- </w:t>
      </w:r>
      <w:r w:rsidRPr="00D749A2">
        <w:rPr>
          <w:rFonts w:ascii="Times New Roman" w:eastAsia="Times New Roman" w:hAnsi="Times New Roman"/>
          <w:kern w:val="0"/>
          <w:sz w:val="28"/>
          <w:szCs w:val="28"/>
          <w:lang w:val="vi"/>
        </w:rPr>
        <w:t xml:space="preserve">Lược hành chính tỉnh </w:t>
      </w:r>
      <w:r w:rsidRPr="00D749A2">
        <w:rPr>
          <w:rFonts w:ascii="Times New Roman" w:eastAsia="Times New Roman" w:hAnsi="Times New Roman"/>
          <w:kern w:val="0"/>
          <w:sz w:val="28"/>
          <w:szCs w:val="28"/>
        </w:rPr>
        <w:t>Phú Thọ</w:t>
      </w:r>
    </w:p>
    <w:p w14:paraId="22AC3F97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</w:rPr>
      </w:pPr>
      <w:r w:rsidRPr="00D749A2">
        <w:rPr>
          <w:rFonts w:ascii="Times New Roman" w:eastAsia="Times New Roman" w:hAnsi="Times New Roman"/>
          <w:kern w:val="0"/>
          <w:sz w:val="28"/>
          <w:szCs w:val="28"/>
        </w:rPr>
        <w:t xml:space="preserve">- Tranh ảnh, sơ đồ có liên quan đến bài học. </w:t>
      </w:r>
    </w:p>
    <w:p w14:paraId="45103F6C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</w:rPr>
      </w:pPr>
      <w:r w:rsidRPr="00D749A2">
        <w:rPr>
          <w:rFonts w:ascii="Times New Roman" w:eastAsia="Times New Roman" w:hAnsi="Times New Roman"/>
          <w:kern w:val="0"/>
          <w:sz w:val="28"/>
          <w:szCs w:val="28"/>
        </w:rPr>
        <w:t>- Trò chơi Rung chuông vàng (thiết kế PowerPoint) - HS: bảng con và dụng cụ viết, xóa bảng.</w:t>
      </w:r>
    </w:p>
    <w:p w14:paraId="1B5DFB96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kern w:val="0"/>
          <w:sz w:val="28"/>
          <w:szCs w:val="28"/>
          <w:lang w:val="vi"/>
        </w:rPr>
      </w:pPr>
      <w:r w:rsidRPr="00D749A2">
        <w:rPr>
          <w:rFonts w:ascii="Times New Roman" w:eastAsia="Times New Roman" w:hAnsi="Times New Roman"/>
          <w:kern w:val="0"/>
          <w:sz w:val="28"/>
          <w:szCs w:val="28"/>
        </w:rPr>
        <w:t xml:space="preserve">- </w:t>
      </w:r>
      <w:r w:rsidRPr="00D749A2">
        <w:rPr>
          <w:rFonts w:ascii="Times New Roman" w:eastAsia="Times New Roman" w:hAnsi="Times New Roman"/>
          <w:kern w:val="0"/>
          <w:sz w:val="28"/>
          <w:szCs w:val="28"/>
          <w:shd w:val="clear" w:color="auto" w:fill="FFFFFF"/>
          <w:lang w:val="vi"/>
        </w:rPr>
        <w:t>Máy tính, máy chiếu hoặc tivi (nếu có).</w:t>
      </w:r>
    </w:p>
    <w:p w14:paraId="7F896BCD" w14:textId="77777777" w:rsidR="00CB0AAD" w:rsidRPr="00D749A2" w:rsidRDefault="00CB0AAD" w:rsidP="00CB0AAD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b/>
          <w:kern w:val="0"/>
          <w:sz w:val="28"/>
          <w:szCs w:val="28"/>
          <w:lang w:val="vi"/>
        </w:rPr>
      </w:pPr>
      <w:r w:rsidRPr="00D749A2">
        <w:rPr>
          <w:rFonts w:ascii="Times New Roman" w:eastAsia="Times New Roman" w:hAnsi="Times New Roman"/>
          <w:b/>
          <w:kern w:val="0"/>
          <w:sz w:val="28"/>
          <w:szCs w:val="28"/>
          <w:lang w:val="vi"/>
        </w:rPr>
        <w:t>III. CÁC HOẠT ĐỘNG DẠY HỌC CHỦ YẾU</w:t>
      </w:r>
    </w:p>
    <w:tbl>
      <w:tblPr>
        <w:tblStyle w:val="TableGrid21"/>
        <w:tblW w:w="9354" w:type="dxa"/>
        <w:tblLook w:val="04A0" w:firstRow="1" w:lastRow="0" w:firstColumn="1" w:lastColumn="0" w:noHBand="0" w:noVBand="1"/>
      </w:tblPr>
      <w:tblGrid>
        <w:gridCol w:w="821"/>
        <w:gridCol w:w="5989"/>
        <w:gridCol w:w="2544"/>
      </w:tblGrid>
      <w:tr w:rsidR="00CB0AAD" w:rsidRPr="00D749A2" w14:paraId="7F479039" w14:textId="77777777" w:rsidTr="007A13B9">
        <w:tc>
          <w:tcPr>
            <w:tcW w:w="850" w:type="dxa"/>
            <w:vAlign w:val="center"/>
          </w:tcPr>
          <w:p w14:paraId="55F98E28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61CF89F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</w:pPr>
            <w:r w:rsidRPr="00D749A2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71EBD497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  <w:r w:rsidRPr="00D749A2"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  <w:t>Hoạt động của học sinh</w:t>
            </w:r>
          </w:p>
        </w:tc>
      </w:tr>
      <w:tr w:rsidR="00CB0AAD" w:rsidRPr="00D749A2" w14:paraId="7E5CA7B9" w14:textId="77777777" w:rsidTr="007A13B9">
        <w:tc>
          <w:tcPr>
            <w:tcW w:w="850" w:type="dxa"/>
          </w:tcPr>
          <w:p w14:paraId="7774E62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  <w:lastRenderedPageBreak/>
              <w:t>5p</w:t>
            </w:r>
          </w:p>
          <w:p w14:paraId="5AAE1AF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644E5E5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2D86D254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283FB15D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2E841640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1C566A72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3A3E5F0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05D11BB7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4220F27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0503189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62D37D19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667307E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6603820F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  <w:t>15p</w:t>
            </w:r>
          </w:p>
          <w:p w14:paraId="2FA1626D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5D49B56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6FC221E3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059AF502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24B604CD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75E2F35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1E9EBD7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4AD6EB6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321277B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0988378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49C7BDF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0ECE965A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266ABF55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683AE20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35FE8262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  <w:t>5p</w:t>
            </w:r>
          </w:p>
          <w:p w14:paraId="7FDCC0E4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52E0DC1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17695D5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402DADE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3375BA68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467CFDCD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44216907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50C71D4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01BB815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115EB2B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78F9E4F9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25D22FE7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0B8465BF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71400608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4034633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34CEBD4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7A40ECA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  <w:t>5p</w:t>
            </w:r>
          </w:p>
          <w:p w14:paraId="27C430B8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2C8DB92B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5405748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7054F519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064BC2E9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23811DD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2B61A51B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5C07CFE7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32BFBB9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008D690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4C03EA98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</w:p>
          <w:p w14:paraId="4D4B9F03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  <w:t>5p</w:t>
            </w:r>
          </w:p>
        </w:tc>
        <w:tc>
          <w:tcPr>
            <w:tcW w:w="4535" w:type="dxa"/>
          </w:tcPr>
          <w:p w14:paraId="69201A9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" w:eastAsia="zh-CN"/>
              </w:rPr>
            </w:pPr>
            <w:r w:rsidRPr="00D749A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" w:eastAsia="zh-CN"/>
              </w:rPr>
              <w:lastRenderedPageBreak/>
              <w:t>1. Khởi động</w:t>
            </w:r>
            <w:r w:rsidRPr="00D749A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zh-CN"/>
              </w:rPr>
              <w:t>: Trò chơi Rung chuông vàng</w:t>
            </w:r>
            <w:r w:rsidRPr="00D749A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" w:eastAsia="zh-CN"/>
              </w:rPr>
              <w:t xml:space="preserve">    </w:t>
            </w:r>
          </w:p>
          <w:p w14:paraId="0FA81CC6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" w:eastAsia="zh-CN"/>
              </w:rPr>
            </w:pPr>
            <w:r w:rsidRPr="00D749A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" w:eastAsia="zh-CN"/>
              </w:rPr>
              <w:t>a. Mục tiêu: </w:t>
            </w:r>
          </w:p>
          <w:p w14:paraId="3F648137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Cs/>
                <w:sz w:val="28"/>
                <w:szCs w:val="28"/>
                <w:lang w:val="vi" w:eastAsia="zh-CN"/>
              </w:rPr>
            </w:pP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val="vi" w:eastAsia="zh-CN"/>
              </w:rPr>
              <w:t>- Kết nối  được kiến thức của học sinh với nội dung kiến thức trong bài</w:t>
            </w:r>
          </w:p>
          <w:p w14:paraId="0DBDF80B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val="vi" w:eastAsia="zh-CN"/>
              </w:rPr>
              <w:t>-</w:t>
            </w: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val="vi" w:eastAsia="zh-CN"/>
              </w:rPr>
              <w:t>Tạo tâm thế tích cực, hứng thú học tập cho HS</w:t>
            </w:r>
            <w:r w:rsidRPr="00D749A2">
              <w:rPr>
                <w:rFonts w:ascii="Times New Roman" w:eastAsiaTheme="minorHAnsi" w:hAnsi="Times New Roman"/>
                <w:bCs/>
                <w:sz w:val="28"/>
                <w:szCs w:val="28"/>
                <w:lang w:eastAsia="zh-CN"/>
              </w:rPr>
              <w:t>.</w:t>
            </w:r>
          </w:p>
          <w:p w14:paraId="4BE18866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zh-CN"/>
              </w:rPr>
              <w:t>b. Cách tiến hành</w:t>
            </w:r>
          </w:p>
          <w:p w14:paraId="263A990F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i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- Cho HS chơi TC Rung chuông vàng. </w:t>
            </w:r>
            <w:r w:rsidRPr="00D749A2">
              <w:rPr>
                <w:rFonts w:ascii="Times New Roman" w:eastAsiaTheme="minorHAnsi" w:hAnsi="Times New Roman"/>
                <w:i/>
                <w:sz w:val="28"/>
                <w:szCs w:val="28"/>
                <w:lang w:eastAsia="zh-CN"/>
              </w:rPr>
              <w:t xml:space="preserve">(Hệ thống câu hỏi ở phần phụ lục) </w:t>
            </w:r>
          </w:p>
          <w:p w14:paraId="310E8C6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hyperlink r:id="rId5" w:tgtFrame="https://vndoc.com/_blank" w:history="1">
              <w:r w:rsidRPr="00D749A2">
                <w:rPr>
                  <w:rFonts w:ascii="Times New Roman" w:eastAsia="Times New Roman" w:hAnsi="Times New Roman"/>
                  <w:sz w:val="28"/>
                  <w:szCs w:val="28"/>
                  <w:lang w:val="vi"/>
                </w:rPr>
                <w:t>- GV</w:t>
              </w:r>
            </w:hyperlink>
            <w:r w:rsidRPr="00D749A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cho HS xem video toàn cảnh </w:t>
            </w:r>
            <w:r w:rsidRPr="00D749A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về </w:t>
            </w:r>
            <w:r w:rsidRPr="00D749A2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val="vi"/>
              </w:rPr>
              <w:t>Đền Hùng</w:t>
            </w:r>
            <w:r w:rsidRPr="00D749A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và dẫn dắt HS vào bài học:</w:t>
            </w:r>
          </w:p>
          <w:p w14:paraId="162DD903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val="vi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</w:t>
            </w:r>
            <w:hyperlink r:id="rId6" w:history="1">
              <w:r w:rsidRPr="00D749A2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vi"/>
                </w:rPr>
                <w:t>https://www.youtube.com/watch?v=G3DPz4zGztQ</w:t>
              </w:r>
            </w:hyperlink>
          </w:p>
          <w:p w14:paraId="77EB1064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" w:eastAsia="zh-CN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 xml:space="preserve"> </w:t>
            </w:r>
            <w:r w:rsidRPr="00D749A2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vi" w:eastAsia="zh-CN"/>
              </w:rPr>
              <w:t xml:space="preserve">2. Khám phá </w:t>
            </w:r>
          </w:p>
          <w:p w14:paraId="0FE0D766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b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/>
                <w:sz w:val="28"/>
                <w:szCs w:val="28"/>
                <w:lang w:eastAsia="zh-CN"/>
              </w:rPr>
              <w:t>2.3. Truyền thuyết thời Hùng Vương.</w:t>
            </w:r>
          </w:p>
          <w:p w14:paraId="3FB41C54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b/>
                <w:bCs/>
                <w:i/>
                <w:sz w:val="28"/>
                <w:szCs w:val="28"/>
                <w:shd w:val="clear" w:color="auto" w:fill="FFFFFF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/>
                <w:sz w:val="28"/>
                <w:szCs w:val="28"/>
                <w:lang w:eastAsia="zh-CN"/>
              </w:rPr>
              <w:t>Hoạt động 4:</w:t>
            </w:r>
            <w:r w:rsidRPr="00D749A2">
              <w:rPr>
                <w:rFonts w:ascii="Times New Roman" w:eastAsiaTheme="minorHAnsi" w:hAnsi="Times New Roman"/>
                <w:b/>
                <w:i/>
                <w:sz w:val="28"/>
                <w:szCs w:val="28"/>
                <w:lang w:eastAsia="zh-CN"/>
              </w:rPr>
              <w:t xml:space="preserve"> Kể lại một số truyền thuyết thời Hùng Vương</w:t>
            </w:r>
          </w:p>
          <w:p w14:paraId="7BAF85C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  <w:shd w:val="clear" w:color="auto" w:fill="FFFFFF"/>
              </w:rPr>
            </w:pPr>
            <w:r w:rsidRPr="00D749A2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a. Mục tiêu: </w:t>
            </w:r>
            <w:r w:rsidRPr="00D749A2">
              <w:rPr>
                <w:rFonts w:ascii="Times New Roman" w:eastAsia="Times New Roman" w:hAnsi="Times New Roman"/>
                <w:bCs/>
                <w:i/>
                <w:sz w:val="28"/>
                <w:szCs w:val="28"/>
                <w:shd w:val="clear" w:color="auto" w:fill="FFFFFF"/>
              </w:rPr>
              <w:t>Kể lại một số truyền thuyết liên quan đến thời Hùng Vương.</w:t>
            </w:r>
          </w:p>
          <w:p w14:paraId="17ACE7A9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b. Cách tiến hành</w:t>
            </w:r>
          </w:p>
          <w:p w14:paraId="5F3FFE4F" w14:textId="77777777" w:rsidR="00CB0AAD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i/>
                <w:sz w:val="28"/>
                <w:szCs w:val="28"/>
                <w:lang w:eastAsia="zh-CN"/>
              </w:rPr>
              <w:t xml:space="preserve">+ </w:t>
            </w: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GV chia nhóm 4 cho HS kể theo nhóm một truyền thuyết liên quan đến thời Hùng Vương (có thể đóng vai nhân vật, diễn kịch, ...). Thời gian 5 phút. </w:t>
            </w:r>
          </w:p>
          <w:p w14:paraId="350BF437" w14:textId="77777777" w:rsidR="00CB0AAD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</w:p>
          <w:p w14:paraId="26A4C1D1" w14:textId="77777777" w:rsidR="00CB0AAD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</w:p>
          <w:p w14:paraId="19AC2E9E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</w:p>
          <w:p w14:paraId="7D852602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- GV mời đại diện các nhóm trình bày</w:t>
            </w:r>
          </w:p>
          <w:p w14:paraId="781006EB" w14:textId="77777777" w:rsidR="00CB0AAD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- GV nhận xét, tuyên dương. </w:t>
            </w:r>
          </w:p>
          <w:p w14:paraId="19E670AA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</w:p>
          <w:p w14:paraId="387CF702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Luyện tập</w:t>
            </w:r>
          </w:p>
          <w:p w14:paraId="2D1CEBFB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a. Mục tiêu: </w:t>
            </w:r>
            <w:r w:rsidRPr="00D749A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Củng cố kiến thức, kĩ năng đã học trong bài</w:t>
            </w:r>
          </w:p>
          <w:p w14:paraId="4995D75F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b. Cách tiến hành</w:t>
            </w:r>
          </w:p>
          <w:p w14:paraId="14743387" w14:textId="77777777" w:rsidR="00CB0AAD" w:rsidRPr="00D749A2" w:rsidRDefault="00CB0AAD" w:rsidP="007A13B9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D749A2">
              <w:rPr>
                <w:rFonts w:ascii="Times New Roman" w:hAnsi="Times New Roman"/>
                <w:sz w:val="28"/>
                <w:szCs w:val="28"/>
              </w:rPr>
              <w:t>- GV mời 1 HS đọc câu hỏi 1,2 phần luyện tập.</w:t>
            </w:r>
          </w:p>
          <w:p w14:paraId="48E9779E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i/>
                <w:sz w:val="28"/>
                <w:szCs w:val="28"/>
                <w:lang w:eastAsia="zh-CN"/>
              </w:rPr>
              <w:t>1. Kể tên những công trình kiến trúc chính trong khu di tích Đền Hùng.</w:t>
            </w: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 </w:t>
            </w:r>
          </w:p>
          <w:p w14:paraId="3F9EBD5E" w14:textId="77777777" w:rsidR="00CB0AAD" w:rsidRPr="00D749A2" w:rsidRDefault="00CB0AAD" w:rsidP="007A13B9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D749A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2. Phân loại những hoạt động dưới đây thuộc phần lễ hay phần hội trong lế giỗ Tổ Hùng Vương: </w:t>
            </w:r>
            <w:r w:rsidRPr="00D749A2">
              <w:rPr>
                <w:rFonts w:ascii="Times New Roman" w:hAnsi="Times New Roman"/>
                <w:sz w:val="28"/>
                <w:szCs w:val="28"/>
              </w:rPr>
              <w:t>rước kiệu, thi gói bánh chưng, dâng hương, hát xoan, đọc văn tế, thi đấu thể thao</w:t>
            </w:r>
            <w:r w:rsidRPr="00D749A2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14:paraId="47D3983D" w14:textId="77777777" w:rsidR="00CB0AAD" w:rsidRPr="00D749A2" w:rsidRDefault="00CB0AAD" w:rsidP="007A13B9">
            <w:pPr>
              <w:autoSpaceDE w:val="0"/>
              <w:autoSpaceDN w:val="0"/>
              <w:adjustRightInd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D749A2">
              <w:rPr>
                <w:rFonts w:ascii="Times New Roman" w:hAnsi="Times New Roman"/>
                <w:sz w:val="28"/>
                <w:szCs w:val="28"/>
              </w:rPr>
              <w:t xml:space="preserve">- Mời cả lớp làm việc theo cặp đôi, đại diện các cặp trình bày. </w:t>
            </w:r>
          </w:p>
          <w:p w14:paraId="1B8434E1" w14:textId="77777777" w:rsidR="00CB0AAD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- GV nhận xét, tuyên dương. </w:t>
            </w:r>
          </w:p>
          <w:p w14:paraId="39ED519D" w14:textId="77777777" w:rsidR="00CB0AAD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</w:p>
          <w:p w14:paraId="6060BE83" w14:textId="77777777" w:rsidR="00CB0AAD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</w:p>
          <w:p w14:paraId="7A79968E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</w:p>
          <w:p w14:paraId="2591C62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D749A2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4. Vận dụng.</w:t>
            </w:r>
          </w:p>
          <w:p w14:paraId="646C0768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</w:rPr>
              <w:t>*</w:t>
            </w:r>
            <w:r w:rsidRPr="00D749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 xml:space="preserve"> Mục tiêu:</w:t>
            </w:r>
          </w:p>
          <w:p w14:paraId="1F650BE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i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02877990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i/>
                <w:sz w:val="28"/>
                <w:szCs w:val="28"/>
              </w:rPr>
              <w:t>+ Vận dụng kiến thức, kĩ năng đã học vào</w:t>
            </w:r>
            <w:r w:rsidRPr="00D749A2">
              <w:rPr>
                <w:rFonts w:ascii="Times New Roman" w:eastAsia="Times New Roman" w:hAnsi="Times New Roman"/>
                <w:sz w:val="28"/>
                <w:szCs w:val="28"/>
              </w:rPr>
              <w:t xml:space="preserve"> thực tiễn</w:t>
            </w:r>
          </w:p>
          <w:p w14:paraId="224F4376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* Cách tiến hành:</w:t>
            </w:r>
          </w:p>
          <w:p w14:paraId="55DBB78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sans-serif" w:hAnsi="Times New Roman"/>
                <w:color w:val="333333"/>
                <w:sz w:val="28"/>
                <w:szCs w:val="28"/>
                <w:lang w:val="vi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</w:rPr>
              <w:t>- Gv y/c hs l</w:t>
            </w:r>
            <w:r w:rsidRPr="00D749A2">
              <w:rPr>
                <w:rFonts w:ascii="Times New Roman" w:eastAsia="sans-serif" w:hAnsi="Times New Roman"/>
                <w:color w:val="333333"/>
                <w:sz w:val="28"/>
                <w:szCs w:val="28"/>
                <w:shd w:val="clear" w:color="auto" w:fill="FFFFFF"/>
                <w:lang w:val="vi"/>
              </w:rPr>
              <w:t>ựa chọn một trong hai nhiệm vụ dưới đây</w:t>
            </w:r>
            <w:r w:rsidRPr="00D749A2">
              <w:rPr>
                <w:rFonts w:ascii="Times New Roman" w:eastAsia="sans-serif" w:hAnsi="Times New Roman"/>
                <w:color w:val="333333"/>
                <w:sz w:val="28"/>
                <w:szCs w:val="28"/>
                <w:shd w:val="clear" w:color="auto" w:fill="FFFFFF"/>
              </w:rPr>
              <w:t xml:space="preserve"> (thực hiện ở nhà và trình bày vào tiết học sau)</w:t>
            </w:r>
            <w:r w:rsidRPr="00D749A2">
              <w:rPr>
                <w:rFonts w:ascii="Times New Roman" w:eastAsia="sans-serif" w:hAnsi="Times New Roman"/>
                <w:color w:val="333333"/>
                <w:sz w:val="28"/>
                <w:szCs w:val="28"/>
                <w:shd w:val="clear" w:color="auto" w:fill="FFFFFF"/>
                <w:lang w:val="vi"/>
              </w:rPr>
              <w:t>:</w:t>
            </w:r>
          </w:p>
          <w:p w14:paraId="691D50BF" w14:textId="77777777" w:rsidR="00CB0AAD" w:rsidRPr="00D749A2" w:rsidRDefault="00CB0AAD" w:rsidP="007A13B9">
            <w:pPr>
              <w:shd w:val="clear" w:color="auto" w:fill="FFFFFF"/>
              <w:spacing w:line="360" w:lineRule="atLeast"/>
              <w:rPr>
                <w:rFonts w:ascii="Times New Roman" w:eastAsia="sans-serif" w:hAnsi="Times New Roman"/>
                <w:color w:val="333333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="sans-serif" w:hAnsi="Times New Roman"/>
                <w:color w:val="333333"/>
                <w:sz w:val="28"/>
                <w:szCs w:val="28"/>
                <w:shd w:val="clear" w:color="auto" w:fill="FFFFFF"/>
                <w:lang w:eastAsia="zh-CN"/>
              </w:rPr>
              <w:t xml:space="preserve">1. Giới thiệu tóm tắt về lễ giỗ Tổ Hùng </w:t>
            </w:r>
            <w:proofErr w:type="gramStart"/>
            <w:r w:rsidRPr="00D749A2">
              <w:rPr>
                <w:rFonts w:ascii="Times New Roman" w:eastAsia="sans-serif" w:hAnsi="Times New Roman"/>
                <w:color w:val="333333"/>
                <w:sz w:val="28"/>
                <w:szCs w:val="28"/>
                <w:shd w:val="clear" w:color="auto" w:fill="FFFFFF"/>
                <w:lang w:eastAsia="zh-CN"/>
              </w:rPr>
              <w:t>Vương .</w:t>
            </w:r>
            <w:proofErr w:type="gramEnd"/>
          </w:p>
          <w:p w14:paraId="24AF95E4" w14:textId="77777777" w:rsidR="00CB0AAD" w:rsidRPr="00D749A2" w:rsidRDefault="00CB0AAD" w:rsidP="007A13B9">
            <w:pPr>
              <w:shd w:val="clear" w:color="auto" w:fill="FFFFFF"/>
              <w:spacing w:line="360" w:lineRule="atLeast"/>
              <w:rPr>
                <w:rFonts w:ascii="Times New Roman" w:eastAsia="sans-serif" w:hAnsi="Times New Roman"/>
                <w:color w:val="333333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="sans-serif" w:hAnsi="Times New Roman"/>
                <w:color w:val="333333"/>
                <w:sz w:val="28"/>
                <w:szCs w:val="28"/>
                <w:shd w:val="clear" w:color="auto" w:fill="FFFFFF"/>
                <w:lang w:eastAsia="zh-CN"/>
              </w:rPr>
              <w:t>2. Kể một truyền thuyết có liên quan đến thời đại Hùng Vương.</w:t>
            </w:r>
          </w:p>
          <w:p w14:paraId="7F1611E2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Nhận xét, tuyên dương  học sinh.</w:t>
            </w:r>
          </w:p>
          <w:p w14:paraId="0CB904F0" w14:textId="77777777" w:rsidR="00CB0AAD" w:rsidRPr="00D749A2" w:rsidRDefault="00CB0AAD" w:rsidP="00CB0AAD">
            <w:pPr>
              <w:numPr>
                <w:ilvl w:val="0"/>
                <w:numId w:val="1"/>
              </w:num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b/>
                <w:sz w:val="28"/>
                <w:szCs w:val="28"/>
                <w:lang w:val="vi"/>
              </w:rPr>
              <w:t>Củng cố, dặn dò</w:t>
            </w:r>
          </w:p>
          <w:p w14:paraId="30FF2C27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i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 xml:space="preserve">- GV nhận xét, tóm tắt lại những nội dung chính của bài học. GV: </w:t>
            </w:r>
            <w:r w:rsidRPr="00D749A2">
              <w:rPr>
                <w:rFonts w:ascii="Times New Roman" w:eastAsiaTheme="minorHAnsi" w:hAnsi="Times New Roman"/>
                <w:i/>
                <w:sz w:val="28"/>
                <w:szCs w:val="28"/>
                <w:lang w:eastAsia="zh-CN"/>
              </w:rPr>
              <w:t>Ngày 6/12/2012, UNESCO đã công nhận “Tín ngưỡng thờ cúng Hùng Vương” là di sản văn hóa phi vật thể của nhân loại</w:t>
            </w:r>
          </w:p>
          <w:p w14:paraId="484D9A27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641F96AB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- GV nhắc nhở HS:</w:t>
            </w:r>
          </w:p>
          <w:p w14:paraId="2AE4096C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+ Đọc lại bài học </w:t>
            </w:r>
          </w:p>
          <w:p w14:paraId="094A2BE9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+ Hoàn thành bài tập phần Vận dụng.</w:t>
            </w:r>
          </w:p>
          <w:p w14:paraId="7D833B8B" w14:textId="77777777" w:rsidR="00CB0AAD" w:rsidRPr="00D749A2" w:rsidRDefault="00CB0AAD" w:rsidP="007A13B9">
            <w:pPr>
              <w:spacing w:line="360" w:lineRule="atLeast"/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</w:pPr>
            <w:r w:rsidRPr="00D749A2">
              <w:rPr>
                <w:rFonts w:ascii="Times New Roman" w:eastAsiaTheme="minorHAnsi" w:hAnsi="Times New Roman"/>
                <w:sz w:val="28"/>
                <w:szCs w:val="28"/>
                <w:lang w:eastAsia="zh-CN"/>
              </w:rPr>
              <w:t>+ Đọc trước </w:t>
            </w:r>
            <w:r w:rsidRPr="00D749A2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zh-CN"/>
              </w:rPr>
              <w:t>Bài 6: Thiên nhiên vùng đồng bằng Bắc Bộ</w:t>
            </w:r>
          </w:p>
        </w:tc>
        <w:tc>
          <w:tcPr>
            <w:tcW w:w="3969" w:type="dxa"/>
          </w:tcPr>
          <w:p w14:paraId="2E9042A7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6F59BD9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60CAF0D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64856D2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6DB921D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7255446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4C2DD58B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1566234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0A63C584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  <w:lang w:val="nb-NO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  <w:lang w:val="nb-NO"/>
              </w:rPr>
              <w:t xml:space="preserve">- HS tham gia chơi trò chơi Rung chuông vàng. </w:t>
            </w:r>
          </w:p>
          <w:p w14:paraId="309D1C5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16540E38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31B23610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1CD0D4BD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127E10B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0954A702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0F97BFB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b-NO"/>
              </w:rPr>
            </w:pPr>
          </w:p>
          <w:p w14:paraId="4BA35820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478B2B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</w:rPr>
              <w:t xml:space="preserve">- HS kể chuyện, đóng vai nhân vật, diễn kịch về một </w:t>
            </w:r>
            <w:r w:rsidRPr="00D749A2">
              <w:rPr>
                <w:rFonts w:ascii="Times New Roman" w:eastAsia="Times New Roman" w:hAnsi="Times New Roman"/>
                <w:sz w:val="28"/>
                <w:szCs w:val="28"/>
                <w:lang w:val="vi"/>
              </w:rPr>
              <w:t>truyền thuyết liên quan đến thời Hùng Vương</w:t>
            </w:r>
            <w:r w:rsidRPr="00D749A2">
              <w:rPr>
                <w:rFonts w:ascii="Times New Roman" w:eastAsia="Times New Roman" w:hAnsi="Times New Roman"/>
                <w:sz w:val="28"/>
                <w:szCs w:val="28"/>
              </w:rPr>
              <w:t xml:space="preserve"> trong nhóm. </w:t>
            </w:r>
          </w:p>
          <w:p w14:paraId="356E0B2D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</w:rPr>
              <w:t xml:space="preserve">- Đại diện nhóm trình bày, các nhóm nhận xét, bình chọn nhóm xuất sắc nhất. </w:t>
            </w:r>
          </w:p>
          <w:p w14:paraId="59AF8341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4B4083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AF6AAA6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FD599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</w:rPr>
              <w:t>- HS đọc câu hỏi.</w:t>
            </w:r>
          </w:p>
          <w:p w14:paraId="196344B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50A75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3022D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B5B6CD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32936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4D3C29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099E0A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D749A2">
              <w:rPr>
                <w:rFonts w:ascii="Times New Roman" w:hAnsi="Times New Roman"/>
                <w:sz w:val="28"/>
                <w:szCs w:val="28"/>
              </w:rPr>
              <w:t>- HS làm việc theo cặp đôi, đại diện các cặp trình bày.</w:t>
            </w:r>
          </w:p>
          <w:p w14:paraId="6500BD1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D749A2">
              <w:rPr>
                <w:rFonts w:ascii="Times New Roman" w:hAnsi="Times New Roman"/>
                <w:sz w:val="28"/>
                <w:szCs w:val="28"/>
              </w:rPr>
              <w:t xml:space="preserve">- Lớp nhận xét, bổ sung. </w:t>
            </w:r>
          </w:p>
          <w:p w14:paraId="6863CAB3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5764305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39A01283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CF3044E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1F90093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897D1E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35B93B6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0B3E60F9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14:paraId="731AD83E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67E6ADAB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7A16FBC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7484761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1AE7240A" w14:textId="77777777" w:rsidR="00CB0AAD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305E5845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2E6D113B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  <w:r w:rsidRPr="00D749A2">
              <w:rPr>
                <w:rFonts w:ascii="Times New Roman" w:hAnsi="Times New Roman"/>
                <w:sz w:val="28"/>
                <w:szCs w:val="28"/>
              </w:rPr>
              <w:t>- HS lắng nghe, ghi nhớ và thực hiện</w:t>
            </w:r>
          </w:p>
          <w:p w14:paraId="293AC6D2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  <w:p w14:paraId="4EEA3D94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494810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</w:rPr>
              <w:t xml:space="preserve">- HS nhắc lại nội dung chính của bài. </w:t>
            </w:r>
          </w:p>
          <w:p w14:paraId="155E3381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9EA9D59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A35619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D2AACBC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9319637" w14:textId="77777777" w:rsidR="00CB0AAD" w:rsidRPr="00D749A2" w:rsidRDefault="00CB0AAD" w:rsidP="007A13B9">
            <w:pPr>
              <w:autoSpaceDE w:val="0"/>
              <w:autoSpaceDN w:val="0"/>
              <w:spacing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49A2"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</w:tc>
      </w:tr>
    </w:tbl>
    <w:p w14:paraId="439B6C34" w14:textId="77777777" w:rsidR="00CB0AAD" w:rsidRPr="00D749A2" w:rsidRDefault="00CB0AAD" w:rsidP="00CB0AAD">
      <w:pPr>
        <w:spacing w:after="0" w:line="360" w:lineRule="atLeast"/>
        <w:rPr>
          <w:rFonts w:ascii="Times New Roman" w:eastAsia="Malgun Gothic" w:hAnsi="Times New Roman"/>
          <w:i/>
          <w:kern w:val="0"/>
          <w:sz w:val="28"/>
          <w:szCs w:val="28"/>
          <w:lang w:eastAsia="ko-KR"/>
        </w:rPr>
      </w:pPr>
      <w:r w:rsidRPr="00D749A2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lastRenderedPageBreak/>
        <w:t>IV. ĐIỀU CHỈNH SAU BÀI DẠY</w:t>
      </w:r>
    </w:p>
    <w:p w14:paraId="3C92D471" w14:textId="77777777" w:rsidR="00CB0AAD" w:rsidRPr="00D749A2" w:rsidRDefault="00CB0AAD" w:rsidP="00CB0AAD">
      <w:pPr>
        <w:tabs>
          <w:tab w:val="left" w:leader="dot" w:pos="9639"/>
        </w:tabs>
        <w:spacing w:after="0" w:line="360" w:lineRule="atLeast"/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</w:pPr>
      <w:r w:rsidRPr="00D749A2"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  <w:tab/>
      </w:r>
    </w:p>
    <w:p w14:paraId="67ECCCD0" w14:textId="77777777" w:rsidR="00CB0AAD" w:rsidRPr="00D749A2" w:rsidRDefault="00CB0AAD" w:rsidP="00CB0AAD">
      <w:pPr>
        <w:tabs>
          <w:tab w:val="left" w:leader="dot" w:pos="9639"/>
        </w:tabs>
        <w:spacing w:after="0" w:line="360" w:lineRule="atLeast"/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</w:pPr>
      <w:r w:rsidRPr="00D749A2"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  <w:tab/>
      </w:r>
    </w:p>
    <w:p w14:paraId="027A38A2" w14:textId="77777777" w:rsidR="00CB0AAD" w:rsidRPr="00D749A2" w:rsidRDefault="00CB0AAD" w:rsidP="00CB0AAD">
      <w:pPr>
        <w:tabs>
          <w:tab w:val="left" w:leader="dot" w:pos="9639"/>
        </w:tabs>
        <w:spacing w:after="0" w:line="360" w:lineRule="atLeast"/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</w:pPr>
      <w:r w:rsidRPr="00D749A2"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  <w:tab/>
      </w:r>
    </w:p>
    <w:p w14:paraId="25DB5600" w14:textId="77777777" w:rsidR="00CB0AAD" w:rsidRDefault="00CB0AAD" w:rsidP="00CB0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7F0BDA" w14:textId="77777777" w:rsidR="00CB0AAD" w:rsidRDefault="00CB0AAD" w:rsidP="00CB0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F69079" w14:textId="77777777" w:rsidR="00CB0AAD" w:rsidRDefault="00CB0AAD" w:rsidP="00CB0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114979" w14:textId="77777777" w:rsidR="00CB0AAD" w:rsidRDefault="00CB0AAD" w:rsidP="00CB0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3C86CB" w14:textId="77777777" w:rsidR="00CB0AAD" w:rsidRDefault="00CB0AAD" w:rsidP="00CB0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0BD970" w14:textId="77777777" w:rsidR="00CB0AAD" w:rsidRDefault="00CB0AAD" w:rsidP="00CB0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A1604C" w14:textId="77777777" w:rsidR="00CB0AAD" w:rsidRDefault="00CB0AAD" w:rsidP="00CB0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F82FCE" w14:textId="77777777" w:rsidR="00CB0AAD" w:rsidRDefault="00CB0AAD" w:rsidP="00CB0A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0F1E61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1FC2"/>
    <w:multiLevelType w:val="singleLevel"/>
    <w:tmpl w:val="681C1FC2"/>
    <w:lvl w:ilvl="0">
      <w:start w:val="5"/>
      <w:numFmt w:val="decimal"/>
      <w:suff w:val="space"/>
      <w:lvlText w:val="%1."/>
      <w:lvlJc w:val="left"/>
      <w:rPr>
        <w:rFonts w:hint="default"/>
        <w:b/>
        <w:bCs/>
      </w:rPr>
    </w:lvl>
  </w:abstractNum>
  <w:num w:numId="1" w16cid:durableId="133130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29"/>
    <w:rsid w:val="00095750"/>
    <w:rsid w:val="000C2029"/>
    <w:rsid w:val="000D2AC3"/>
    <w:rsid w:val="004F4842"/>
    <w:rsid w:val="00616911"/>
    <w:rsid w:val="006678D1"/>
    <w:rsid w:val="00C60E74"/>
    <w:rsid w:val="00CB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15498-97D4-4ECD-A912-1AC6882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AD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0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0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0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0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0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0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0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0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0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0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0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0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029"/>
    <w:rPr>
      <w:b/>
      <w:bCs/>
      <w:smallCaps/>
      <w:color w:val="2F5496" w:themeColor="accent1" w:themeShade="BF"/>
      <w:spacing w:val="5"/>
    </w:rPr>
  </w:style>
  <w:style w:type="table" w:customStyle="1" w:styleId="TableGrid21">
    <w:name w:val="Table Grid21"/>
    <w:basedOn w:val="TableNormal"/>
    <w:next w:val="TableGrid"/>
    <w:qFormat/>
    <w:rsid w:val="00CB0AA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B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3DPz4zGztQ" TargetMode="External"/><Relationship Id="rId5" Type="http://schemas.openxmlformats.org/officeDocument/2006/relationships/hyperlink" Target="https://vndoc.com/goto?q=aHR0cHM6Ly93d3cueW91dHViZS5jb20vd2F0Y2g/dj10MWtEdlFmYWtmVQ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2025-03-31T09:13:00Z</dcterms:created>
  <dcterms:modified xsi:type="dcterms:W3CDTF">2025-03-31T09:14:00Z</dcterms:modified>
</cp:coreProperties>
</file>