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7DDD" w14:textId="77777777" w:rsidR="005674D2" w:rsidRDefault="005674D2" w:rsidP="005674D2">
      <w:pPr>
        <w:pStyle w:val="BodyText"/>
        <w:widowControl w:val="0"/>
        <w:spacing w:before="240" w:line="264" w:lineRule="auto"/>
        <w:ind w:firstLine="4320"/>
        <w:jc w:val="right"/>
        <w:rPr>
          <w:rFonts w:ascii="Times New Roman" w:hAnsi="Times New Roman"/>
          <w:i/>
          <w:sz w:val="28"/>
          <w:szCs w:val="28"/>
        </w:rPr>
      </w:pPr>
      <w:r w:rsidRPr="000B5C74">
        <w:rPr>
          <w:rFonts w:ascii="Times New Roman" w:hAnsi="Times New Roman"/>
          <w:i/>
          <w:sz w:val="28"/>
          <w:szCs w:val="28"/>
        </w:rPr>
        <w:t xml:space="preserve">  </w:t>
      </w:r>
      <w:r>
        <w:rPr>
          <w:rFonts w:ascii="Times New Roman" w:hAnsi="Times New Roman"/>
          <w:i/>
          <w:sz w:val="28"/>
          <w:szCs w:val="28"/>
        </w:rPr>
        <w:t>Thứ Năm</w:t>
      </w:r>
      <w:r w:rsidRPr="000B5C74">
        <w:rPr>
          <w:rFonts w:ascii="Times New Roman" w:hAnsi="Times New Roman"/>
          <w:i/>
          <w:sz w:val="28"/>
          <w:szCs w:val="28"/>
          <w:lang w:val="vi-VN"/>
        </w:rPr>
        <w:t xml:space="preserve">, ngày </w:t>
      </w:r>
      <w:r>
        <w:rPr>
          <w:rFonts w:ascii="Times New Roman" w:hAnsi="Times New Roman"/>
          <w:i/>
          <w:sz w:val="28"/>
          <w:szCs w:val="28"/>
        </w:rPr>
        <w:t>13</w:t>
      </w:r>
      <w:r w:rsidRPr="000B5C74">
        <w:rPr>
          <w:rFonts w:ascii="Times New Roman" w:hAnsi="Times New Roman"/>
          <w:i/>
          <w:sz w:val="28"/>
          <w:szCs w:val="28"/>
          <w:lang w:val="vi-VN"/>
        </w:rPr>
        <w:t xml:space="preserve"> tháng </w:t>
      </w:r>
      <w:r>
        <w:rPr>
          <w:rFonts w:ascii="Times New Roman" w:hAnsi="Times New Roman"/>
          <w:i/>
          <w:sz w:val="28"/>
          <w:szCs w:val="28"/>
        </w:rPr>
        <w:t>02</w:t>
      </w:r>
      <w:r w:rsidRPr="000B5C74">
        <w:rPr>
          <w:rFonts w:ascii="Times New Roman" w:hAnsi="Times New Roman"/>
          <w:i/>
          <w:sz w:val="28"/>
          <w:szCs w:val="28"/>
          <w:lang w:val="vi-VN"/>
        </w:rPr>
        <w:t xml:space="preserve"> năm </w:t>
      </w:r>
      <w:r w:rsidRPr="000B5C74">
        <w:rPr>
          <w:rFonts w:ascii="Times New Roman" w:hAnsi="Times New Roman"/>
          <w:i/>
          <w:sz w:val="28"/>
          <w:szCs w:val="28"/>
        </w:rPr>
        <w:t>202</w:t>
      </w:r>
      <w:r>
        <w:rPr>
          <w:rFonts w:ascii="Times New Roman" w:hAnsi="Times New Roman"/>
          <w:i/>
          <w:sz w:val="28"/>
          <w:szCs w:val="28"/>
        </w:rPr>
        <w:t>5</w:t>
      </w:r>
    </w:p>
    <w:p w14:paraId="31512EC6" w14:textId="77777777" w:rsidR="005674D2" w:rsidRDefault="005674D2" w:rsidP="005674D2">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LUYỆN TẬP TOÁN</w:t>
      </w:r>
    </w:p>
    <w:p w14:paraId="127C3135" w14:textId="77777777" w:rsidR="005674D2" w:rsidRPr="000B5C74" w:rsidRDefault="005674D2" w:rsidP="005674D2">
      <w:pPr>
        <w:pStyle w:val="BodyText"/>
        <w:widowControl w:val="0"/>
        <w:tabs>
          <w:tab w:val="left" w:pos="9072"/>
        </w:tabs>
        <w:jc w:val="center"/>
        <w:rPr>
          <w:rFonts w:ascii="Times New Roman" w:hAnsi="Times New Roman"/>
          <w:b/>
          <w:sz w:val="28"/>
          <w:szCs w:val="28"/>
        </w:rPr>
      </w:pPr>
      <w:r>
        <w:rPr>
          <w:rFonts w:ascii="Times New Roman" w:hAnsi="Times New Roman"/>
          <w:b/>
          <w:sz w:val="28"/>
          <w:szCs w:val="28"/>
        </w:rPr>
        <w:t>BÀI: Chục và đơn vị</w:t>
      </w:r>
    </w:p>
    <w:p w14:paraId="41787879" w14:textId="77777777" w:rsidR="005674D2" w:rsidRDefault="005674D2" w:rsidP="005674D2">
      <w:pPr>
        <w:adjustRightInd w:val="0"/>
        <w:spacing w:after="120"/>
        <w:ind w:firstLine="709"/>
        <w:jc w:val="both"/>
        <w:rPr>
          <w:b/>
          <w:bCs w:val="0"/>
          <w:color w:val="000000"/>
          <w:lang w:val="nl-NL"/>
        </w:rPr>
      </w:pPr>
    </w:p>
    <w:p w14:paraId="45B298F7" w14:textId="77777777" w:rsidR="005674D2" w:rsidRDefault="005674D2" w:rsidP="005674D2">
      <w:pPr>
        <w:adjustRightInd w:val="0"/>
        <w:jc w:val="both"/>
        <w:rPr>
          <w:b/>
          <w:bCs w:val="0"/>
          <w:color w:val="000000"/>
          <w:lang w:val="nl-NL"/>
        </w:rPr>
      </w:pPr>
      <w:r w:rsidRPr="000B5C74">
        <w:rPr>
          <w:b/>
          <w:bCs w:val="0"/>
          <w:color w:val="000000"/>
          <w:lang w:val="nl-NL"/>
        </w:rPr>
        <w:t xml:space="preserve">I. </w:t>
      </w:r>
      <w:r>
        <w:rPr>
          <w:b/>
          <w:bCs w:val="0"/>
          <w:color w:val="000000"/>
          <w:lang w:val="nl-NL"/>
        </w:rPr>
        <w:t>MỤC ĐÍCH YÊU CẦU</w:t>
      </w:r>
      <w:r w:rsidRPr="000B5C74">
        <w:rPr>
          <w:b/>
          <w:bCs w:val="0"/>
          <w:color w:val="000000"/>
          <w:lang w:val="nl-NL"/>
        </w:rPr>
        <w:t>:</w:t>
      </w:r>
    </w:p>
    <w:p w14:paraId="6FA321DB" w14:textId="77777777" w:rsidR="005674D2" w:rsidRDefault="005674D2" w:rsidP="005674D2">
      <w:pPr>
        <w:adjustRightInd w:val="0"/>
        <w:spacing w:after="120"/>
        <w:jc w:val="both"/>
        <w:rPr>
          <w:bCs w:val="0"/>
          <w:color w:val="000000"/>
          <w:lang w:val="nl-NL"/>
        </w:rPr>
      </w:pPr>
      <w:r>
        <w:rPr>
          <w:bCs w:val="0"/>
          <w:color w:val="000000"/>
          <w:lang w:val="nl-NL"/>
        </w:rPr>
        <w:t>Biết  1 chục bằng 10 đơn vị</w:t>
      </w:r>
    </w:p>
    <w:p w14:paraId="6056BE80" w14:textId="77777777" w:rsidR="005674D2" w:rsidRPr="00663E77" w:rsidRDefault="005674D2" w:rsidP="005674D2">
      <w:pPr>
        <w:adjustRightInd w:val="0"/>
        <w:spacing w:after="120"/>
        <w:jc w:val="both"/>
        <w:rPr>
          <w:bCs w:val="0"/>
          <w:color w:val="000000"/>
          <w:spacing w:val="-4"/>
          <w:lang w:val="nl-NL"/>
        </w:rPr>
      </w:pPr>
      <w:r>
        <w:rPr>
          <w:bCs w:val="0"/>
          <w:color w:val="000000"/>
          <w:spacing w:val="-4"/>
          <w:lang w:val="nl-NL"/>
        </w:rPr>
        <w:t>Biết đọc viết các số tròn chục</w:t>
      </w:r>
    </w:p>
    <w:p w14:paraId="7AD71CB9" w14:textId="77777777" w:rsidR="005674D2" w:rsidRPr="00AB52C8" w:rsidRDefault="005674D2" w:rsidP="005674D2">
      <w:pPr>
        <w:adjustRightInd w:val="0"/>
        <w:jc w:val="both"/>
        <w:rPr>
          <w:b/>
          <w:bCs w:val="0"/>
          <w:color w:val="000000"/>
          <w:lang w:val="nl-NL"/>
        </w:rPr>
      </w:pPr>
      <w:r w:rsidRPr="00AB52C8">
        <w:rPr>
          <w:b/>
          <w:bCs w:val="0"/>
          <w:color w:val="000000"/>
          <w:lang w:val="nl-NL"/>
        </w:rPr>
        <w:t>II. CHUẨN BỊ</w:t>
      </w:r>
    </w:p>
    <w:p w14:paraId="2975D873" w14:textId="77777777" w:rsidR="005674D2" w:rsidRDefault="005674D2" w:rsidP="005674D2">
      <w:pPr>
        <w:adjustRightInd w:val="0"/>
        <w:spacing w:after="120"/>
        <w:jc w:val="both"/>
        <w:rPr>
          <w:bCs w:val="0"/>
          <w:color w:val="000000"/>
          <w:lang w:val="nl-NL"/>
        </w:rPr>
      </w:pPr>
      <w:r>
        <w:rPr>
          <w:bCs w:val="0"/>
          <w:color w:val="000000"/>
          <w:lang w:val="nl-NL"/>
        </w:rPr>
        <w:t>GV: phiếu bài tập, tranh</w:t>
      </w:r>
    </w:p>
    <w:p w14:paraId="28FD7557" w14:textId="77777777" w:rsidR="005674D2" w:rsidRDefault="005674D2" w:rsidP="005674D2">
      <w:pPr>
        <w:adjustRightInd w:val="0"/>
        <w:spacing w:after="120"/>
        <w:jc w:val="both"/>
        <w:rPr>
          <w:bCs w:val="0"/>
          <w:color w:val="000000"/>
          <w:lang w:val="nl-NL"/>
        </w:rPr>
      </w:pPr>
      <w:r>
        <w:rPr>
          <w:bCs w:val="0"/>
          <w:color w:val="000000"/>
          <w:lang w:val="nl-NL"/>
        </w:rPr>
        <w:t>HS: Bảng con, que tính</w:t>
      </w:r>
    </w:p>
    <w:p w14:paraId="1E8B61F9" w14:textId="77777777" w:rsidR="005674D2" w:rsidRPr="00AB52C8" w:rsidRDefault="005674D2" w:rsidP="005674D2">
      <w:pPr>
        <w:adjustRightInd w:val="0"/>
        <w:spacing w:after="120"/>
        <w:jc w:val="both"/>
        <w:rPr>
          <w:b/>
          <w:bCs w:val="0"/>
          <w:color w:val="000000"/>
          <w:lang w:val="nl-NL"/>
        </w:rPr>
      </w:pPr>
      <w:r w:rsidRPr="00AB52C8">
        <w:rPr>
          <w:b/>
          <w:bCs w:val="0"/>
          <w:color w:val="000000"/>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604"/>
      </w:tblGrid>
      <w:tr w:rsidR="005674D2" w:rsidRPr="00211DE5" w14:paraId="0A7EEB24" w14:textId="77777777" w:rsidTr="001B3D46">
        <w:tc>
          <w:tcPr>
            <w:tcW w:w="4644" w:type="dxa"/>
            <w:shd w:val="clear" w:color="auto" w:fill="auto"/>
          </w:tcPr>
          <w:p w14:paraId="643A5F5A" w14:textId="77777777" w:rsidR="005674D2" w:rsidRPr="00211DE5" w:rsidRDefault="005674D2" w:rsidP="001B3D46">
            <w:pPr>
              <w:adjustRightInd w:val="0"/>
              <w:spacing w:after="120"/>
              <w:jc w:val="center"/>
              <w:rPr>
                <w:b/>
                <w:bCs w:val="0"/>
                <w:color w:val="000000"/>
                <w:lang w:val="nl-NL"/>
              </w:rPr>
            </w:pPr>
            <w:r w:rsidRPr="00211DE5">
              <w:rPr>
                <w:b/>
                <w:bCs w:val="0"/>
                <w:color w:val="000000"/>
                <w:lang w:val="nl-NL"/>
              </w:rPr>
              <w:t>HOẠT ĐỘNG CỦA GIÁO VIÊN</w:t>
            </w:r>
          </w:p>
        </w:tc>
        <w:tc>
          <w:tcPr>
            <w:tcW w:w="4644" w:type="dxa"/>
            <w:shd w:val="clear" w:color="auto" w:fill="auto"/>
          </w:tcPr>
          <w:p w14:paraId="2E68EDFE" w14:textId="77777777" w:rsidR="005674D2" w:rsidRPr="00211DE5" w:rsidRDefault="005674D2" w:rsidP="001B3D46">
            <w:pPr>
              <w:adjustRightInd w:val="0"/>
              <w:spacing w:after="120"/>
              <w:jc w:val="center"/>
              <w:rPr>
                <w:b/>
                <w:bCs w:val="0"/>
                <w:color w:val="000000"/>
                <w:lang w:val="nl-NL"/>
              </w:rPr>
            </w:pPr>
            <w:r w:rsidRPr="00211DE5">
              <w:rPr>
                <w:b/>
                <w:bCs w:val="0"/>
                <w:color w:val="000000"/>
                <w:lang w:val="nl-NL"/>
              </w:rPr>
              <w:t>HOẠT ĐỘNG CỦA HỌC SINH</w:t>
            </w:r>
          </w:p>
        </w:tc>
      </w:tr>
      <w:tr w:rsidR="005674D2" w:rsidRPr="00211DE5" w14:paraId="2D594E4C" w14:textId="77777777" w:rsidTr="001B3D46">
        <w:tc>
          <w:tcPr>
            <w:tcW w:w="4644" w:type="dxa"/>
            <w:shd w:val="clear" w:color="auto" w:fill="auto"/>
          </w:tcPr>
          <w:p w14:paraId="420F6A97" w14:textId="77777777" w:rsidR="005674D2" w:rsidRPr="00211DE5" w:rsidRDefault="005674D2" w:rsidP="001B3D46">
            <w:pPr>
              <w:adjustRightInd w:val="0"/>
              <w:spacing w:after="120"/>
              <w:jc w:val="both"/>
              <w:rPr>
                <w:bCs w:val="0"/>
                <w:color w:val="000000"/>
                <w:lang w:val="nl-NL"/>
              </w:rPr>
            </w:pPr>
            <w:r w:rsidRPr="00211DE5">
              <w:rPr>
                <w:bCs w:val="0"/>
                <w:color w:val="000000"/>
                <w:lang w:val="nl-NL"/>
              </w:rPr>
              <w:t>1. Giới thiệu bài</w:t>
            </w:r>
          </w:p>
          <w:p w14:paraId="64790AA1" w14:textId="77777777" w:rsidR="005674D2" w:rsidRPr="00211DE5" w:rsidRDefault="005674D2" w:rsidP="001B3D46">
            <w:pPr>
              <w:adjustRightInd w:val="0"/>
              <w:spacing w:after="120"/>
              <w:jc w:val="both"/>
              <w:rPr>
                <w:bCs w:val="0"/>
                <w:color w:val="000000"/>
                <w:lang w:val="nl-NL"/>
              </w:rPr>
            </w:pPr>
            <w:r w:rsidRPr="00211DE5">
              <w:rPr>
                <w:bCs w:val="0"/>
                <w:color w:val="000000"/>
                <w:lang w:val="nl-NL"/>
              </w:rPr>
              <w:t>GV nêu mục đích yêu cầu tiết học</w:t>
            </w:r>
          </w:p>
        </w:tc>
        <w:tc>
          <w:tcPr>
            <w:tcW w:w="4644" w:type="dxa"/>
            <w:shd w:val="clear" w:color="auto" w:fill="auto"/>
          </w:tcPr>
          <w:p w14:paraId="1299B249" w14:textId="77777777" w:rsidR="005674D2" w:rsidRPr="00211DE5" w:rsidRDefault="005674D2" w:rsidP="001B3D46">
            <w:pPr>
              <w:adjustRightInd w:val="0"/>
              <w:spacing w:after="120"/>
              <w:jc w:val="both"/>
              <w:rPr>
                <w:bCs w:val="0"/>
                <w:color w:val="000000"/>
                <w:lang w:val="nl-NL"/>
              </w:rPr>
            </w:pPr>
          </w:p>
        </w:tc>
      </w:tr>
      <w:tr w:rsidR="005674D2" w:rsidRPr="00211DE5" w14:paraId="68AB55F8" w14:textId="77777777" w:rsidTr="001B3D46">
        <w:tc>
          <w:tcPr>
            <w:tcW w:w="4644" w:type="dxa"/>
            <w:shd w:val="clear" w:color="auto" w:fill="auto"/>
          </w:tcPr>
          <w:p w14:paraId="561D80CA" w14:textId="77777777" w:rsidR="005674D2" w:rsidRDefault="005674D2" w:rsidP="001B3D46">
            <w:pPr>
              <w:adjustRightInd w:val="0"/>
              <w:spacing w:before="120" w:after="120"/>
              <w:jc w:val="both"/>
              <w:rPr>
                <w:bCs w:val="0"/>
                <w:color w:val="000000"/>
                <w:lang w:val="nl-NL"/>
              </w:rPr>
            </w:pPr>
            <w:r>
              <w:rPr>
                <w:bCs w:val="0"/>
                <w:color w:val="000000"/>
                <w:lang w:val="nl-NL"/>
              </w:rPr>
              <w:t>2. Ôn kiến thức</w:t>
            </w:r>
          </w:p>
          <w:p w14:paraId="44E2B4A7" w14:textId="77777777" w:rsidR="005674D2" w:rsidRDefault="005674D2" w:rsidP="001B3D46">
            <w:pPr>
              <w:adjustRightInd w:val="0"/>
              <w:spacing w:before="120" w:after="120"/>
              <w:jc w:val="both"/>
              <w:rPr>
                <w:bCs w:val="0"/>
                <w:color w:val="000000"/>
                <w:lang w:val="nl-NL"/>
              </w:rPr>
            </w:pPr>
            <w:r>
              <w:rPr>
                <w:bCs w:val="0"/>
                <w:color w:val="000000"/>
                <w:lang w:val="nl-NL"/>
              </w:rPr>
              <w:t>Cho HS quan sát tranh 1 GV hỏi: có mấy khối lập phương rời?</w:t>
            </w:r>
          </w:p>
          <w:p w14:paraId="48393A64" w14:textId="77777777" w:rsidR="005674D2" w:rsidRDefault="005674D2" w:rsidP="001B3D46">
            <w:pPr>
              <w:adjustRightInd w:val="0"/>
              <w:spacing w:before="120" w:after="120"/>
              <w:jc w:val="both"/>
              <w:rPr>
                <w:bCs w:val="0"/>
                <w:color w:val="000000"/>
                <w:lang w:val="nl-NL"/>
              </w:rPr>
            </w:pPr>
            <w:r>
              <w:rPr>
                <w:bCs w:val="0"/>
                <w:color w:val="000000"/>
                <w:lang w:val="nl-NL"/>
              </w:rPr>
              <w:t>GV nói: 10 khối lập phương rời này cô xếp thành 1 thanh. Ta nói như sau: có 10 khối lập phương rời có 1 chục khối lập phương</w:t>
            </w:r>
          </w:p>
          <w:p w14:paraId="5681F25B" w14:textId="77777777" w:rsidR="005674D2" w:rsidRDefault="005674D2" w:rsidP="001B3D46">
            <w:pPr>
              <w:adjustRightInd w:val="0"/>
              <w:spacing w:before="120" w:after="120"/>
              <w:jc w:val="both"/>
              <w:rPr>
                <w:bCs w:val="0"/>
                <w:color w:val="000000"/>
                <w:lang w:val="nl-NL"/>
              </w:rPr>
            </w:pPr>
            <w:r>
              <w:rPr>
                <w:bCs w:val="0"/>
                <w:color w:val="000000"/>
                <w:lang w:val="nl-NL"/>
              </w:rPr>
              <w:t>GV viết bảng: mười-một chục</w:t>
            </w:r>
          </w:p>
          <w:p w14:paraId="523B79B4" w14:textId="77777777" w:rsidR="005674D2" w:rsidRDefault="005674D2" w:rsidP="001B3D46">
            <w:pPr>
              <w:adjustRightInd w:val="0"/>
              <w:spacing w:before="120" w:after="120"/>
              <w:jc w:val="both"/>
              <w:rPr>
                <w:bCs w:val="0"/>
                <w:color w:val="000000"/>
                <w:lang w:val="nl-NL"/>
              </w:rPr>
            </w:pPr>
            <w:r>
              <w:rPr>
                <w:bCs w:val="0"/>
                <w:color w:val="000000"/>
                <w:lang w:val="nl-NL"/>
              </w:rPr>
              <w:t>Cho HS đọc</w:t>
            </w:r>
          </w:p>
          <w:p w14:paraId="4EB8D6C4" w14:textId="77777777" w:rsidR="005674D2" w:rsidRDefault="005674D2" w:rsidP="001B3D46">
            <w:pPr>
              <w:adjustRightInd w:val="0"/>
              <w:spacing w:before="120" w:after="120"/>
              <w:jc w:val="both"/>
              <w:rPr>
                <w:bCs w:val="0"/>
                <w:color w:val="000000"/>
                <w:lang w:val="nl-NL"/>
              </w:rPr>
            </w:pPr>
            <w:r>
              <w:rPr>
                <w:bCs w:val="0"/>
                <w:color w:val="000000"/>
                <w:lang w:val="nl-NL"/>
              </w:rPr>
              <w:t>Cho HS quan sát tranh 2 GV hỏi: có mấy khối lập phương rời?</w:t>
            </w:r>
          </w:p>
          <w:p w14:paraId="2413F805" w14:textId="77777777" w:rsidR="005674D2" w:rsidRDefault="005674D2" w:rsidP="001B3D46">
            <w:pPr>
              <w:adjustRightInd w:val="0"/>
              <w:spacing w:before="120" w:after="120"/>
              <w:jc w:val="both"/>
              <w:rPr>
                <w:bCs w:val="0"/>
                <w:color w:val="000000"/>
                <w:lang w:val="nl-NL"/>
              </w:rPr>
            </w:pPr>
            <w:r>
              <w:rPr>
                <w:bCs w:val="0"/>
                <w:color w:val="000000"/>
                <w:lang w:val="nl-NL"/>
              </w:rPr>
              <w:t>GV nói: 20 khối lập phương rời này cô xếp thành 2 thanh. Ta nói như sau: có 20 khối lập phương rời có 2 chục khối lập phương</w:t>
            </w:r>
          </w:p>
          <w:p w14:paraId="2D1E90FD" w14:textId="77777777" w:rsidR="005674D2" w:rsidRDefault="005674D2" w:rsidP="001B3D46">
            <w:pPr>
              <w:adjustRightInd w:val="0"/>
              <w:spacing w:before="120" w:after="120"/>
              <w:jc w:val="both"/>
              <w:rPr>
                <w:bCs w:val="0"/>
                <w:color w:val="000000"/>
                <w:lang w:val="nl-NL"/>
              </w:rPr>
            </w:pPr>
            <w:r>
              <w:rPr>
                <w:bCs w:val="0"/>
                <w:color w:val="000000"/>
                <w:lang w:val="nl-NL"/>
              </w:rPr>
              <w:t>GV viết bảng: Hai mươi- Hai chục</w:t>
            </w:r>
          </w:p>
          <w:p w14:paraId="08AD0418" w14:textId="77777777" w:rsidR="005674D2" w:rsidRDefault="005674D2" w:rsidP="001B3D46">
            <w:pPr>
              <w:adjustRightInd w:val="0"/>
              <w:spacing w:before="120" w:after="120"/>
              <w:jc w:val="both"/>
              <w:rPr>
                <w:bCs w:val="0"/>
                <w:color w:val="000000"/>
                <w:lang w:val="nl-NL"/>
              </w:rPr>
            </w:pPr>
            <w:r>
              <w:rPr>
                <w:bCs w:val="0"/>
                <w:color w:val="000000"/>
                <w:lang w:val="nl-NL"/>
              </w:rPr>
              <w:t>Cho HS đọc</w:t>
            </w:r>
          </w:p>
          <w:p w14:paraId="7082B973" w14:textId="77777777" w:rsidR="005674D2" w:rsidRDefault="005674D2" w:rsidP="001B3D46">
            <w:pPr>
              <w:adjustRightInd w:val="0"/>
              <w:spacing w:before="120" w:after="120"/>
              <w:jc w:val="both"/>
              <w:rPr>
                <w:bCs w:val="0"/>
                <w:color w:val="000000"/>
                <w:lang w:val="nl-NL"/>
              </w:rPr>
            </w:pPr>
            <w:r>
              <w:rPr>
                <w:bCs w:val="0"/>
                <w:color w:val="000000"/>
                <w:lang w:val="nl-NL"/>
              </w:rPr>
              <w:lastRenderedPageBreak/>
              <w:t>Thực hiện tương tự các tranh còn lại với các số 30 đến 90.</w:t>
            </w:r>
          </w:p>
          <w:p w14:paraId="62115B79" w14:textId="77777777" w:rsidR="005674D2" w:rsidRDefault="005674D2" w:rsidP="001B3D46">
            <w:pPr>
              <w:adjustRightInd w:val="0"/>
              <w:spacing w:before="120" w:after="120"/>
              <w:jc w:val="both"/>
              <w:rPr>
                <w:bCs w:val="0"/>
                <w:color w:val="000000"/>
                <w:lang w:val="nl-NL"/>
              </w:rPr>
            </w:pPr>
            <w:r>
              <w:rPr>
                <w:bCs w:val="0"/>
                <w:color w:val="000000"/>
                <w:lang w:val="nl-NL"/>
              </w:rPr>
              <w:t>Cho HS nhận xét đặc điểm các số</w:t>
            </w:r>
          </w:p>
          <w:p w14:paraId="4EEF23F9" w14:textId="77777777" w:rsidR="005674D2" w:rsidRDefault="005674D2" w:rsidP="001B3D46">
            <w:pPr>
              <w:adjustRightInd w:val="0"/>
              <w:spacing w:before="120" w:after="120"/>
              <w:jc w:val="both"/>
              <w:rPr>
                <w:bCs w:val="0"/>
                <w:color w:val="000000"/>
                <w:lang w:val="nl-NL"/>
              </w:rPr>
            </w:pPr>
            <w:r>
              <w:rPr>
                <w:bCs w:val="0"/>
                <w:color w:val="000000"/>
                <w:lang w:val="nl-NL"/>
              </w:rPr>
              <w:t>GV giới thiệu cho HS các số từ 10, 20,... đến 90 là các số tròn chục</w:t>
            </w:r>
          </w:p>
          <w:p w14:paraId="4743DA54" w14:textId="77777777" w:rsidR="005674D2" w:rsidRDefault="005674D2" w:rsidP="001B3D46">
            <w:pPr>
              <w:adjustRightInd w:val="0"/>
              <w:spacing w:before="120" w:after="120"/>
              <w:jc w:val="both"/>
              <w:rPr>
                <w:bCs w:val="0"/>
                <w:color w:val="000000"/>
                <w:lang w:val="nl-NL"/>
              </w:rPr>
            </w:pPr>
            <w:r>
              <w:rPr>
                <w:bCs w:val="0"/>
                <w:color w:val="000000"/>
                <w:lang w:val="nl-NL"/>
              </w:rPr>
              <w:t>GV hướng dẫn cách đọc các số từ 10 đến 90 và từ 90 về 10</w:t>
            </w:r>
          </w:p>
          <w:p w14:paraId="111B9E50" w14:textId="77777777" w:rsidR="005674D2" w:rsidRDefault="005674D2" w:rsidP="001B3D46">
            <w:pPr>
              <w:adjustRightInd w:val="0"/>
              <w:spacing w:before="120" w:after="120"/>
              <w:jc w:val="both"/>
              <w:rPr>
                <w:bCs w:val="0"/>
                <w:color w:val="000000"/>
                <w:lang w:val="nl-NL"/>
              </w:rPr>
            </w:pPr>
            <w:r>
              <w:rPr>
                <w:bCs w:val="0"/>
                <w:color w:val="000000"/>
                <w:lang w:val="nl-NL"/>
              </w:rPr>
              <w:t>Cho Hs đọc đồng thanh các số từ 10 đến 90 và từ 90 về 10</w:t>
            </w:r>
          </w:p>
          <w:p w14:paraId="6B9515B6" w14:textId="77777777" w:rsidR="005674D2" w:rsidRDefault="005674D2" w:rsidP="001B3D46">
            <w:pPr>
              <w:adjustRightInd w:val="0"/>
              <w:spacing w:before="120" w:after="120"/>
              <w:jc w:val="both"/>
              <w:rPr>
                <w:bCs w:val="0"/>
                <w:color w:val="000000"/>
                <w:lang w:val="nl-NL"/>
              </w:rPr>
            </w:pPr>
            <w:r>
              <w:rPr>
                <w:bCs w:val="0"/>
                <w:color w:val="000000"/>
                <w:lang w:val="nl-NL"/>
              </w:rPr>
              <w:t>Gọi vài HS đọc lại</w:t>
            </w:r>
          </w:p>
          <w:p w14:paraId="516EDF3A" w14:textId="77777777" w:rsidR="005674D2" w:rsidRDefault="005674D2" w:rsidP="001B3D46">
            <w:pPr>
              <w:adjustRightInd w:val="0"/>
              <w:spacing w:before="120" w:after="120"/>
              <w:jc w:val="both"/>
              <w:rPr>
                <w:bCs w:val="0"/>
                <w:color w:val="000000"/>
                <w:lang w:val="nl-NL"/>
              </w:rPr>
            </w:pPr>
            <w:r>
              <w:rPr>
                <w:bCs w:val="0"/>
                <w:color w:val="000000"/>
                <w:lang w:val="nl-NL"/>
              </w:rPr>
              <w:t>GV giới thiệu cho HS 2 cách đếm: đếm theo nhóm và đếm theo chục.</w:t>
            </w:r>
          </w:p>
          <w:p w14:paraId="25769481" w14:textId="77777777" w:rsidR="005674D2" w:rsidRDefault="005674D2" w:rsidP="001B3D46">
            <w:pPr>
              <w:adjustRightInd w:val="0"/>
              <w:spacing w:before="120" w:after="120"/>
              <w:jc w:val="both"/>
              <w:rPr>
                <w:bCs w:val="0"/>
                <w:color w:val="000000"/>
                <w:lang w:val="nl-NL"/>
              </w:rPr>
            </w:pPr>
            <w:r>
              <w:rPr>
                <w:bCs w:val="0"/>
                <w:color w:val="000000"/>
                <w:lang w:val="nl-NL"/>
              </w:rPr>
              <w:t>Cho Hs đọc 2 cách đếm này</w:t>
            </w:r>
          </w:p>
          <w:p w14:paraId="512BE9EF" w14:textId="77777777" w:rsidR="005674D2" w:rsidRDefault="005674D2" w:rsidP="001B3D46">
            <w:pPr>
              <w:adjustRightInd w:val="0"/>
              <w:spacing w:before="120" w:after="120"/>
              <w:jc w:val="both"/>
              <w:rPr>
                <w:bCs w:val="0"/>
                <w:color w:val="000000"/>
                <w:lang w:val="nl-NL"/>
              </w:rPr>
            </w:pPr>
            <w:r>
              <w:rPr>
                <w:bCs w:val="0"/>
                <w:color w:val="000000"/>
                <w:lang w:val="nl-NL"/>
              </w:rPr>
              <w:t>Cho HS thực hành thao tác đếm các đồ vật theo nhóm và theo chục thông qua quan sát các bức tranh.</w:t>
            </w:r>
          </w:p>
          <w:p w14:paraId="1CBA6432" w14:textId="77777777" w:rsidR="005674D2" w:rsidRDefault="005674D2" w:rsidP="001B3D46">
            <w:pPr>
              <w:adjustRightInd w:val="0"/>
              <w:spacing w:before="120" w:after="120"/>
              <w:jc w:val="both"/>
              <w:rPr>
                <w:bCs w:val="0"/>
                <w:color w:val="000000"/>
                <w:lang w:val="nl-NL"/>
              </w:rPr>
            </w:pPr>
            <w:r>
              <w:rPr>
                <w:bCs w:val="0"/>
                <w:color w:val="000000"/>
                <w:lang w:val="nl-NL"/>
              </w:rPr>
              <w:t>Cho HS nhận xét</w:t>
            </w:r>
          </w:p>
          <w:p w14:paraId="35A29AFF" w14:textId="77777777" w:rsidR="005674D2" w:rsidRDefault="005674D2" w:rsidP="001B3D46">
            <w:pPr>
              <w:adjustRightInd w:val="0"/>
              <w:spacing w:before="120" w:after="120"/>
              <w:jc w:val="both"/>
              <w:rPr>
                <w:bCs w:val="0"/>
                <w:color w:val="000000"/>
                <w:lang w:val="nl-NL"/>
              </w:rPr>
            </w:pPr>
            <w:r>
              <w:rPr>
                <w:bCs w:val="0"/>
                <w:color w:val="000000"/>
                <w:lang w:val="nl-NL"/>
              </w:rPr>
              <w:t>GV nhận xét cách đếm của các em</w:t>
            </w:r>
          </w:p>
          <w:p w14:paraId="3A20F165" w14:textId="77777777" w:rsidR="005674D2" w:rsidRDefault="005674D2" w:rsidP="001B3D46">
            <w:pPr>
              <w:adjustRightInd w:val="0"/>
              <w:spacing w:before="120" w:after="120"/>
              <w:jc w:val="both"/>
              <w:rPr>
                <w:bCs w:val="0"/>
                <w:color w:val="000000"/>
                <w:lang w:val="nl-NL"/>
              </w:rPr>
            </w:pPr>
            <w:r>
              <w:rPr>
                <w:bCs w:val="0"/>
                <w:color w:val="000000"/>
                <w:lang w:val="nl-NL"/>
              </w:rPr>
              <w:t>3</w:t>
            </w:r>
            <w:r w:rsidRPr="00211DE5">
              <w:rPr>
                <w:bCs w:val="0"/>
                <w:color w:val="000000"/>
                <w:lang w:val="nl-NL"/>
              </w:rPr>
              <w:t>. Thực hành luyện tập</w:t>
            </w:r>
          </w:p>
          <w:p w14:paraId="1CD9717B" w14:textId="77777777" w:rsidR="005674D2" w:rsidRDefault="005674D2" w:rsidP="001B3D46">
            <w:pPr>
              <w:adjustRightInd w:val="0"/>
              <w:spacing w:before="120" w:after="120"/>
              <w:jc w:val="both"/>
              <w:rPr>
                <w:bCs w:val="0"/>
                <w:color w:val="000000"/>
                <w:lang w:val="nl-NL"/>
              </w:rPr>
            </w:pPr>
            <w:r w:rsidRPr="00211DE5">
              <w:rPr>
                <w:bCs w:val="0"/>
                <w:color w:val="000000"/>
                <w:lang w:val="nl-NL"/>
              </w:rPr>
              <w:t xml:space="preserve">Bài 1: </w:t>
            </w:r>
            <w:r>
              <w:rPr>
                <w:bCs w:val="0"/>
                <w:color w:val="000000"/>
                <w:lang w:val="nl-NL"/>
              </w:rPr>
              <w:t>Quan sát tranh vẽ đếm và viết số  thích hợp vào chỗ chấm</w:t>
            </w:r>
          </w:p>
          <w:p w14:paraId="5CE34197" w14:textId="4FE2E0D0" w:rsidR="005674D2" w:rsidRDefault="005674D2" w:rsidP="001B3D46">
            <w:pPr>
              <w:adjustRightInd w:val="0"/>
              <w:spacing w:before="120" w:after="120"/>
              <w:jc w:val="both"/>
              <w:rPr>
                <w:bCs w:val="0"/>
                <w:color w:val="000000"/>
                <w:lang w:val="nl-NL"/>
              </w:rPr>
            </w:pPr>
            <w:r>
              <w:rPr>
                <w:bCs w:val="0"/>
                <w:noProof/>
                <w:color w:val="000000"/>
                <w:lang w:val="nl-NL"/>
              </w:rPr>
              <w:lastRenderedPageBreak/>
              <w:drawing>
                <wp:inline distT="0" distB="0" distL="0" distR="0" wp14:anchorId="33F64A2D" wp14:editId="0EA56315">
                  <wp:extent cx="2875280" cy="4118610"/>
                  <wp:effectExtent l="0" t="0" r="1270" b="0"/>
                  <wp:docPr id="1291375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5280" cy="4118610"/>
                          </a:xfrm>
                          <a:prstGeom prst="rect">
                            <a:avLst/>
                          </a:prstGeom>
                          <a:noFill/>
                          <a:ln>
                            <a:noFill/>
                          </a:ln>
                        </pic:spPr>
                      </pic:pic>
                    </a:graphicData>
                  </a:graphic>
                </wp:inline>
              </w:drawing>
            </w:r>
          </w:p>
          <w:p w14:paraId="155829C1" w14:textId="77777777" w:rsidR="005674D2" w:rsidRDefault="005674D2" w:rsidP="001B3D46">
            <w:pPr>
              <w:adjustRightInd w:val="0"/>
              <w:spacing w:before="120" w:after="120"/>
              <w:jc w:val="both"/>
              <w:rPr>
                <w:bCs w:val="0"/>
                <w:color w:val="000000"/>
                <w:lang w:val="nl-NL"/>
              </w:rPr>
            </w:pPr>
            <w:r w:rsidRPr="00211DE5">
              <w:rPr>
                <w:bCs w:val="0"/>
                <w:color w:val="000000"/>
                <w:lang w:val="nl-NL"/>
              </w:rPr>
              <w:t>Gọi HS nêu yêu cầu bài tập</w:t>
            </w:r>
          </w:p>
          <w:p w14:paraId="72469A2A" w14:textId="77777777" w:rsidR="005674D2" w:rsidRDefault="005674D2" w:rsidP="001B3D46">
            <w:pPr>
              <w:adjustRightInd w:val="0"/>
              <w:spacing w:before="120" w:after="120"/>
              <w:jc w:val="both"/>
              <w:rPr>
                <w:bCs w:val="0"/>
                <w:color w:val="000000"/>
                <w:lang w:val="nl-NL"/>
              </w:rPr>
            </w:pPr>
            <w:r>
              <w:rPr>
                <w:bCs w:val="0"/>
                <w:color w:val="000000"/>
                <w:lang w:val="nl-NL"/>
              </w:rPr>
              <w:t>GV hướng dẫn</w:t>
            </w:r>
          </w:p>
          <w:p w14:paraId="19954149" w14:textId="77777777" w:rsidR="005674D2" w:rsidRDefault="005674D2" w:rsidP="001B3D46">
            <w:pPr>
              <w:adjustRightInd w:val="0"/>
              <w:spacing w:before="120" w:after="120"/>
              <w:jc w:val="both"/>
              <w:rPr>
                <w:bCs w:val="0"/>
                <w:color w:val="000000"/>
                <w:lang w:val="nl-NL"/>
              </w:rPr>
            </w:pPr>
            <w:r>
              <w:rPr>
                <w:bCs w:val="0"/>
                <w:color w:val="000000"/>
                <w:lang w:val="nl-NL"/>
              </w:rPr>
              <w:t xml:space="preserve">Cho HS làm bài </w:t>
            </w:r>
          </w:p>
          <w:p w14:paraId="0DF64319" w14:textId="77777777" w:rsidR="005674D2" w:rsidRPr="00211DE5" w:rsidRDefault="005674D2" w:rsidP="001B3D46">
            <w:pPr>
              <w:adjustRightInd w:val="0"/>
              <w:spacing w:before="120" w:after="120"/>
              <w:jc w:val="both"/>
              <w:rPr>
                <w:bCs w:val="0"/>
                <w:color w:val="000000"/>
                <w:lang w:val="nl-NL"/>
              </w:rPr>
            </w:pPr>
            <w:r>
              <w:rPr>
                <w:bCs w:val="0"/>
                <w:color w:val="000000"/>
                <w:lang w:val="nl-NL"/>
              </w:rPr>
              <w:t>Cho HS làm bài bảng lớp</w:t>
            </w:r>
          </w:p>
          <w:p w14:paraId="3B78C4B0" w14:textId="77777777" w:rsidR="005674D2" w:rsidRDefault="005674D2" w:rsidP="001B3D46">
            <w:pPr>
              <w:adjustRightInd w:val="0"/>
              <w:spacing w:before="120" w:after="120"/>
              <w:jc w:val="both"/>
              <w:rPr>
                <w:bCs w:val="0"/>
                <w:color w:val="000000"/>
                <w:lang w:val="nl-NL"/>
              </w:rPr>
            </w:pPr>
            <w:r>
              <w:rPr>
                <w:bCs w:val="0"/>
                <w:color w:val="000000"/>
                <w:lang w:val="nl-NL"/>
              </w:rPr>
              <w:t>HS nhận xét</w:t>
            </w:r>
          </w:p>
          <w:p w14:paraId="231E6D08" w14:textId="77777777" w:rsidR="005674D2" w:rsidRDefault="005674D2" w:rsidP="001B3D46">
            <w:pPr>
              <w:adjustRightInd w:val="0"/>
              <w:spacing w:before="120" w:after="120"/>
              <w:jc w:val="both"/>
              <w:rPr>
                <w:bCs w:val="0"/>
                <w:color w:val="000000"/>
                <w:lang w:val="nl-NL"/>
              </w:rPr>
            </w:pPr>
            <w:r w:rsidRPr="00211DE5">
              <w:rPr>
                <w:bCs w:val="0"/>
                <w:color w:val="000000"/>
                <w:lang w:val="nl-NL"/>
              </w:rPr>
              <w:t>GV nhận xét</w:t>
            </w:r>
            <w:r>
              <w:rPr>
                <w:bCs w:val="0"/>
                <w:color w:val="000000"/>
                <w:lang w:val="nl-NL"/>
              </w:rPr>
              <w:t xml:space="preserve"> chữa bài</w:t>
            </w:r>
          </w:p>
          <w:p w14:paraId="61497E42" w14:textId="77777777" w:rsidR="005674D2" w:rsidRDefault="005674D2" w:rsidP="001B3D46">
            <w:pPr>
              <w:adjustRightInd w:val="0"/>
              <w:spacing w:before="120" w:after="120"/>
              <w:jc w:val="both"/>
              <w:rPr>
                <w:bCs w:val="0"/>
                <w:color w:val="000000"/>
                <w:lang w:val="nl-NL"/>
              </w:rPr>
            </w:pPr>
            <w:r w:rsidRPr="00211DE5">
              <w:rPr>
                <w:bCs w:val="0"/>
                <w:color w:val="000000"/>
                <w:lang w:val="nl-NL"/>
              </w:rPr>
              <w:t xml:space="preserve">Bài 2. </w:t>
            </w:r>
            <w:r>
              <w:rPr>
                <w:bCs w:val="0"/>
                <w:color w:val="000000"/>
                <w:lang w:val="nl-NL"/>
              </w:rPr>
              <w:t>Điền số thích hợp vào ô trống</w:t>
            </w:r>
          </w:p>
          <w:p w14:paraId="5B7D8636" w14:textId="77777777" w:rsidR="005674D2" w:rsidRDefault="005674D2" w:rsidP="001B3D46">
            <w:pPr>
              <w:adjustRightInd w:val="0"/>
              <w:spacing w:before="120" w:after="120"/>
              <w:jc w:val="both"/>
              <w:rPr>
                <w:bCs w:val="0"/>
                <w:color w:val="000000"/>
                <w:lang w:val="nl-NL"/>
              </w:rPr>
            </w:pPr>
            <w:r>
              <w:rPr>
                <w:bCs w:val="0"/>
                <w:color w:val="000000"/>
                <w:lang w:val="nl-NL"/>
              </w:rPr>
              <w:t xml:space="preserve">Bốn mươi tư     ba mươi lăm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441"/>
              <w:gridCol w:w="440"/>
              <w:gridCol w:w="496"/>
              <w:gridCol w:w="441"/>
              <w:gridCol w:w="441"/>
              <w:gridCol w:w="441"/>
              <w:gridCol w:w="441"/>
              <w:gridCol w:w="441"/>
              <w:gridCol w:w="441"/>
            </w:tblGrid>
            <w:tr w:rsidR="005674D2" w:rsidRPr="007819CC" w14:paraId="528B6382" w14:textId="77777777" w:rsidTr="001B3D46">
              <w:tc>
                <w:tcPr>
                  <w:tcW w:w="451" w:type="dxa"/>
                  <w:shd w:val="clear" w:color="auto" w:fill="auto"/>
                </w:tcPr>
                <w:p w14:paraId="7992B675" w14:textId="77777777" w:rsidR="005674D2" w:rsidRPr="007819CC" w:rsidRDefault="005674D2" w:rsidP="001B3D46">
                  <w:pPr>
                    <w:adjustRightInd w:val="0"/>
                    <w:spacing w:before="120" w:after="120"/>
                    <w:jc w:val="both"/>
                    <w:rPr>
                      <w:bCs w:val="0"/>
                      <w:color w:val="000000"/>
                      <w:lang w:val="nl-NL"/>
                    </w:rPr>
                  </w:pPr>
                  <w:r w:rsidRPr="007819CC">
                    <w:rPr>
                      <w:bCs w:val="0"/>
                      <w:color w:val="000000"/>
                      <w:lang w:val="nl-NL"/>
                    </w:rPr>
                    <w:t>10</w:t>
                  </w:r>
                </w:p>
              </w:tc>
              <w:tc>
                <w:tcPr>
                  <w:tcW w:w="451" w:type="dxa"/>
                  <w:shd w:val="clear" w:color="auto" w:fill="auto"/>
                </w:tcPr>
                <w:p w14:paraId="0C6E957A" w14:textId="77777777" w:rsidR="005674D2" w:rsidRPr="007819CC" w:rsidRDefault="005674D2" w:rsidP="001B3D46">
                  <w:pPr>
                    <w:adjustRightInd w:val="0"/>
                    <w:spacing w:before="120" w:after="120"/>
                    <w:jc w:val="both"/>
                    <w:rPr>
                      <w:bCs w:val="0"/>
                      <w:color w:val="000000"/>
                      <w:lang w:val="nl-NL"/>
                    </w:rPr>
                  </w:pPr>
                </w:p>
              </w:tc>
              <w:tc>
                <w:tcPr>
                  <w:tcW w:w="451" w:type="dxa"/>
                  <w:shd w:val="clear" w:color="auto" w:fill="auto"/>
                </w:tcPr>
                <w:p w14:paraId="09691D40" w14:textId="77777777" w:rsidR="005674D2" w:rsidRPr="007819CC" w:rsidRDefault="005674D2" w:rsidP="001B3D46">
                  <w:pPr>
                    <w:adjustRightInd w:val="0"/>
                    <w:spacing w:before="120" w:after="120"/>
                    <w:jc w:val="both"/>
                    <w:rPr>
                      <w:bCs w:val="0"/>
                      <w:color w:val="000000"/>
                      <w:lang w:val="nl-NL"/>
                    </w:rPr>
                  </w:pPr>
                </w:p>
              </w:tc>
              <w:tc>
                <w:tcPr>
                  <w:tcW w:w="451" w:type="dxa"/>
                  <w:shd w:val="clear" w:color="auto" w:fill="auto"/>
                </w:tcPr>
                <w:p w14:paraId="2093CF02" w14:textId="77777777" w:rsidR="005674D2" w:rsidRPr="007819CC" w:rsidRDefault="005674D2" w:rsidP="001B3D46">
                  <w:pPr>
                    <w:adjustRightInd w:val="0"/>
                    <w:spacing w:before="120" w:after="120"/>
                    <w:jc w:val="both"/>
                    <w:rPr>
                      <w:bCs w:val="0"/>
                      <w:color w:val="000000"/>
                      <w:lang w:val="nl-NL"/>
                    </w:rPr>
                  </w:pPr>
                  <w:r w:rsidRPr="007819CC">
                    <w:rPr>
                      <w:bCs w:val="0"/>
                      <w:color w:val="000000"/>
                      <w:lang w:val="nl-NL"/>
                    </w:rPr>
                    <w:t>40</w:t>
                  </w:r>
                </w:p>
              </w:tc>
              <w:tc>
                <w:tcPr>
                  <w:tcW w:w="452" w:type="dxa"/>
                  <w:shd w:val="clear" w:color="auto" w:fill="auto"/>
                </w:tcPr>
                <w:p w14:paraId="61794063" w14:textId="77777777" w:rsidR="005674D2" w:rsidRPr="007819CC" w:rsidRDefault="005674D2" w:rsidP="001B3D46">
                  <w:pPr>
                    <w:adjustRightInd w:val="0"/>
                    <w:spacing w:before="120" w:after="120"/>
                    <w:jc w:val="both"/>
                    <w:rPr>
                      <w:bCs w:val="0"/>
                      <w:color w:val="000000"/>
                      <w:lang w:val="nl-NL"/>
                    </w:rPr>
                  </w:pPr>
                </w:p>
              </w:tc>
              <w:tc>
                <w:tcPr>
                  <w:tcW w:w="452" w:type="dxa"/>
                  <w:shd w:val="clear" w:color="auto" w:fill="auto"/>
                </w:tcPr>
                <w:p w14:paraId="03A80CCE" w14:textId="77777777" w:rsidR="005674D2" w:rsidRPr="007819CC" w:rsidRDefault="005674D2" w:rsidP="001B3D46">
                  <w:pPr>
                    <w:adjustRightInd w:val="0"/>
                    <w:spacing w:before="120" w:after="120"/>
                    <w:jc w:val="both"/>
                    <w:rPr>
                      <w:bCs w:val="0"/>
                      <w:color w:val="000000"/>
                      <w:lang w:val="nl-NL"/>
                    </w:rPr>
                  </w:pPr>
                </w:p>
              </w:tc>
              <w:tc>
                <w:tcPr>
                  <w:tcW w:w="452" w:type="dxa"/>
                  <w:shd w:val="clear" w:color="auto" w:fill="auto"/>
                </w:tcPr>
                <w:p w14:paraId="60FFF175" w14:textId="77777777" w:rsidR="005674D2" w:rsidRPr="007819CC" w:rsidRDefault="005674D2" w:rsidP="001B3D46">
                  <w:pPr>
                    <w:adjustRightInd w:val="0"/>
                    <w:spacing w:before="120" w:after="120"/>
                    <w:jc w:val="both"/>
                    <w:rPr>
                      <w:bCs w:val="0"/>
                      <w:color w:val="000000"/>
                      <w:lang w:val="nl-NL"/>
                    </w:rPr>
                  </w:pPr>
                </w:p>
              </w:tc>
              <w:tc>
                <w:tcPr>
                  <w:tcW w:w="452" w:type="dxa"/>
                  <w:shd w:val="clear" w:color="auto" w:fill="auto"/>
                </w:tcPr>
                <w:p w14:paraId="55DEFF4D" w14:textId="77777777" w:rsidR="005674D2" w:rsidRPr="007819CC" w:rsidRDefault="005674D2" w:rsidP="001B3D46">
                  <w:pPr>
                    <w:adjustRightInd w:val="0"/>
                    <w:spacing w:before="120" w:after="120"/>
                    <w:jc w:val="both"/>
                    <w:rPr>
                      <w:bCs w:val="0"/>
                      <w:color w:val="000000"/>
                      <w:lang w:val="nl-NL"/>
                    </w:rPr>
                  </w:pPr>
                </w:p>
              </w:tc>
              <w:tc>
                <w:tcPr>
                  <w:tcW w:w="452" w:type="dxa"/>
                  <w:shd w:val="clear" w:color="auto" w:fill="auto"/>
                </w:tcPr>
                <w:p w14:paraId="66F51918" w14:textId="77777777" w:rsidR="005674D2" w:rsidRPr="007819CC" w:rsidRDefault="005674D2" w:rsidP="001B3D46">
                  <w:pPr>
                    <w:adjustRightInd w:val="0"/>
                    <w:spacing w:before="120" w:after="120"/>
                    <w:jc w:val="both"/>
                    <w:rPr>
                      <w:bCs w:val="0"/>
                      <w:color w:val="000000"/>
                      <w:lang w:val="nl-NL"/>
                    </w:rPr>
                  </w:pPr>
                </w:p>
              </w:tc>
              <w:tc>
                <w:tcPr>
                  <w:tcW w:w="452" w:type="dxa"/>
                  <w:shd w:val="clear" w:color="auto" w:fill="auto"/>
                </w:tcPr>
                <w:p w14:paraId="63D08BAD" w14:textId="77777777" w:rsidR="005674D2" w:rsidRPr="007819CC" w:rsidRDefault="005674D2" w:rsidP="001B3D46">
                  <w:pPr>
                    <w:adjustRightInd w:val="0"/>
                    <w:spacing w:before="120" w:after="120"/>
                    <w:jc w:val="both"/>
                    <w:rPr>
                      <w:bCs w:val="0"/>
                      <w:color w:val="000000"/>
                      <w:lang w:val="nl-NL"/>
                    </w:rPr>
                  </w:pPr>
                </w:p>
              </w:tc>
            </w:tr>
          </w:tbl>
          <w:p w14:paraId="48754F23" w14:textId="77777777" w:rsidR="005674D2" w:rsidRDefault="005674D2" w:rsidP="001B3D46">
            <w:pPr>
              <w:adjustRightInd w:val="0"/>
              <w:spacing w:before="120" w:after="120"/>
              <w:jc w:val="both"/>
              <w:rPr>
                <w:bCs w:val="0"/>
                <w:color w:val="000000"/>
                <w:lang w:val="nl-NL"/>
              </w:rPr>
            </w:pPr>
            <w:r w:rsidRPr="00211DE5">
              <w:rPr>
                <w:bCs w:val="0"/>
                <w:color w:val="000000"/>
                <w:lang w:val="nl-NL"/>
              </w:rPr>
              <w:t>Gọi HS nêu yêu cầu bài tập</w:t>
            </w:r>
          </w:p>
          <w:p w14:paraId="5769D48B" w14:textId="77777777" w:rsidR="005674D2" w:rsidRDefault="005674D2" w:rsidP="001B3D46">
            <w:pPr>
              <w:adjustRightInd w:val="0"/>
              <w:spacing w:before="120" w:after="120"/>
              <w:jc w:val="both"/>
              <w:rPr>
                <w:bCs w:val="0"/>
                <w:color w:val="000000"/>
                <w:lang w:val="nl-NL"/>
              </w:rPr>
            </w:pPr>
            <w:r>
              <w:rPr>
                <w:bCs w:val="0"/>
                <w:color w:val="000000"/>
                <w:lang w:val="nl-NL"/>
              </w:rPr>
              <w:t>GV hướng dẫn</w:t>
            </w:r>
          </w:p>
          <w:p w14:paraId="120BC8BE" w14:textId="77777777" w:rsidR="005674D2" w:rsidRPr="00211DE5" w:rsidRDefault="005674D2" w:rsidP="001B3D46">
            <w:pPr>
              <w:adjustRightInd w:val="0"/>
              <w:spacing w:before="120" w:after="120"/>
              <w:jc w:val="both"/>
              <w:rPr>
                <w:bCs w:val="0"/>
                <w:color w:val="000000"/>
                <w:lang w:val="nl-NL"/>
              </w:rPr>
            </w:pPr>
            <w:r>
              <w:rPr>
                <w:bCs w:val="0"/>
                <w:color w:val="000000"/>
                <w:lang w:val="nl-NL"/>
              </w:rPr>
              <w:t>Cho HS làm bài</w:t>
            </w:r>
          </w:p>
          <w:p w14:paraId="6920D83E" w14:textId="77777777" w:rsidR="005674D2" w:rsidRDefault="005674D2" w:rsidP="001B3D46">
            <w:pPr>
              <w:adjustRightInd w:val="0"/>
              <w:spacing w:before="120" w:after="120"/>
              <w:jc w:val="both"/>
              <w:rPr>
                <w:bCs w:val="0"/>
                <w:color w:val="000000"/>
                <w:lang w:val="nl-NL"/>
              </w:rPr>
            </w:pPr>
            <w:r>
              <w:rPr>
                <w:bCs w:val="0"/>
                <w:color w:val="000000"/>
                <w:lang w:val="nl-NL"/>
              </w:rPr>
              <w:t>Cho Hs làm bảng lớp</w:t>
            </w:r>
          </w:p>
          <w:p w14:paraId="2C14BDB5" w14:textId="77777777" w:rsidR="005674D2" w:rsidRPr="00211DE5" w:rsidRDefault="005674D2" w:rsidP="001B3D46">
            <w:pPr>
              <w:adjustRightInd w:val="0"/>
              <w:spacing w:before="120" w:after="120"/>
              <w:jc w:val="both"/>
              <w:rPr>
                <w:bCs w:val="0"/>
                <w:color w:val="000000"/>
                <w:lang w:val="nl-NL"/>
              </w:rPr>
            </w:pPr>
            <w:r>
              <w:rPr>
                <w:bCs w:val="0"/>
                <w:color w:val="000000"/>
                <w:lang w:val="nl-NL"/>
              </w:rPr>
              <w:lastRenderedPageBreak/>
              <w:t>Cho HS nhận xét</w:t>
            </w:r>
          </w:p>
          <w:p w14:paraId="32BE93E8" w14:textId="77777777" w:rsidR="005674D2" w:rsidRDefault="005674D2" w:rsidP="001B3D46">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14:paraId="543D0C3D" w14:textId="77777777" w:rsidR="005674D2" w:rsidRDefault="005674D2" w:rsidP="001B3D46">
            <w:pPr>
              <w:adjustRightInd w:val="0"/>
              <w:spacing w:before="120" w:after="120"/>
              <w:jc w:val="both"/>
              <w:rPr>
                <w:bCs w:val="0"/>
                <w:color w:val="000000"/>
                <w:lang w:val="nl-NL"/>
              </w:rPr>
            </w:pPr>
            <w:r>
              <w:rPr>
                <w:bCs w:val="0"/>
                <w:color w:val="000000"/>
                <w:lang w:val="nl-NL"/>
              </w:rPr>
              <w:t>Cho HS đọc các số vừa làm</w:t>
            </w:r>
          </w:p>
          <w:p w14:paraId="450B5BA6" w14:textId="77777777" w:rsidR="005674D2" w:rsidRDefault="005674D2" w:rsidP="001B3D46">
            <w:pPr>
              <w:adjustRightInd w:val="0"/>
              <w:spacing w:before="120" w:after="120"/>
              <w:jc w:val="both"/>
              <w:rPr>
                <w:bCs w:val="0"/>
                <w:color w:val="000000"/>
                <w:lang w:val="nl-NL"/>
              </w:rPr>
            </w:pPr>
            <w:r>
              <w:rPr>
                <w:bCs w:val="0"/>
                <w:color w:val="000000"/>
                <w:lang w:val="nl-NL"/>
              </w:rPr>
              <w:t>3. Nối số thích hợp</w:t>
            </w:r>
          </w:p>
          <w:p w14:paraId="5FC7C0D3" w14:textId="77777777" w:rsidR="005674D2" w:rsidRDefault="005674D2" w:rsidP="001B3D46">
            <w:pPr>
              <w:adjustRightInd w:val="0"/>
              <w:spacing w:before="120" w:after="120"/>
              <w:jc w:val="both"/>
              <w:rPr>
                <w:bCs w:val="0"/>
                <w:color w:val="000000"/>
                <w:lang w:val="nl-NL"/>
              </w:rPr>
            </w:pPr>
            <w:r>
              <w:rPr>
                <w:bCs w:val="0"/>
                <w:color w:val="000000"/>
                <w:lang w:val="nl-NL"/>
              </w:rPr>
              <w:t>Bốn mươi bảy    chín mươi ba    81</w:t>
            </w:r>
          </w:p>
          <w:p w14:paraId="0D3D5079" w14:textId="77777777" w:rsidR="005674D2" w:rsidRDefault="005674D2" w:rsidP="001B3D46">
            <w:pPr>
              <w:adjustRightInd w:val="0"/>
              <w:spacing w:before="120" w:after="120"/>
              <w:jc w:val="both"/>
              <w:rPr>
                <w:bCs w:val="0"/>
                <w:color w:val="000000"/>
                <w:lang w:val="nl-NL"/>
              </w:rPr>
            </w:pPr>
            <w:r>
              <w:rPr>
                <w:bCs w:val="0"/>
                <w:color w:val="000000"/>
                <w:lang w:val="nl-NL"/>
              </w:rPr>
              <w:t>93    một trăm    tám mươi mốt    70</w:t>
            </w:r>
          </w:p>
          <w:p w14:paraId="0444E211" w14:textId="77777777" w:rsidR="005674D2" w:rsidRDefault="005674D2" w:rsidP="001B3D46">
            <w:pPr>
              <w:adjustRightInd w:val="0"/>
              <w:spacing w:before="120" w:after="120"/>
              <w:jc w:val="both"/>
              <w:rPr>
                <w:bCs w:val="0"/>
                <w:color w:val="000000"/>
                <w:lang w:val="nl-NL"/>
              </w:rPr>
            </w:pPr>
            <w:r>
              <w:rPr>
                <w:bCs w:val="0"/>
                <w:color w:val="000000"/>
                <w:lang w:val="nl-NL"/>
              </w:rPr>
              <w:t>Bảy mươi sáu    47   sáu mươi tám</w:t>
            </w:r>
          </w:p>
          <w:p w14:paraId="61A14AD0" w14:textId="77777777" w:rsidR="005674D2" w:rsidRDefault="005674D2" w:rsidP="001B3D46">
            <w:pPr>
              <w:adjustRightInd w:val="0"/>
              <w:spacing w:before="120" w:after="120"/>
              <w:jc w:val="both"/>
              <w:rPr>
                <w:bCs w:val="0"/>
                <w:color w:val="000000"/>
                <w:lang w:val="nl-NL"/>
              </w:rPr>
            </w:pPr>
            <w:r>
              <w:rPr>
                <w:bCs w:val="0"/>
                <w:color w:val="000000"/>
                <w:lang w:val="nl-NL"/>
              </w:rPr>
              <w:t>76    100   bảy mươi     68</w:t>
            </w:r>
          </w:p>
          <w:p w14:paraId="03C006F3" w14:textId="77777777" w:rsidR="005674D2" w:rsidRDefault="005674D2" w:rsidP="001B3D46">
            <w:pPr>
              <w:adjustRightInd w:val="0"/>
              <w:spacing w:before="120" w:after="120"/>
              <w:jc w:val="both"/>
              <w:rPr>
                <w:bCs w:val="0"/>
                <w:color w:val="000000"/>
                <w:lang w:val="nl-NL"/>
              </w:rPr>
            </w:pPr>
            <w:r w:rsidRPr="00211DE5">
              <w:rPr>
                <w:bCs w:val="0"/>
                <w:color w:val="000000"/>
                <w:lang w:val="nl-NL"/>
              </w:rPr>
              <w:t>Gọi HS nêu yêu cầu bài tập</w:t>
            </w:r>
          </w:p>
          <w:p w14:paraId="78D755A4" w14:textId="77777777" w:rsidR="005674D2" w:rsidRPr="00211DE5" w:rsidRDefault="005674D2" w:rsidP="001B3D46">
            <w:pPr>
              <w:adjustRightInd w:val="0"/>
              <w:spacing w:before="120" w:after="120"/>
              <w:jc w:val="both"/>
              <w:rPr>
                <w:bCs w:val="0"/>
                <w:color w:val="000000"/>
                <w:lang w:val="nl-NL"/>
              </w:rPr>
            </w:pPr>
            <w:r>
              <w:rPr>
                <w:bCs w:val="0"/>
                <w:color w:val="000000"/>
                <w:lang w:val="nl-NL"/>
              </w:rPr>
              <w:t>Cho HS làm bài</w:t>
            </w:r>
          </w:p>
          <w:p w14:paraId="77FD6BB6" w14:textId="77777777" w:rsidR="005674D2" w:rsidRDefault="005674D2" w:rsidP="001B3D46">
            <w:pPr>
              <w:adjustRightInd w:val="0"/>
              <w:spacing w:before="120" w:after="120"/>
              <w:jc w:val="both"/>
              <w:rPr>
                <w:bCs w:val="0"/>
                <w:color w:val="000000"/>
                <w:lang w:val="nl-NL"/>
              </w:rPr>
            </w:pPr>
            <w:r>
              <w:rPr>
                <w:bCs w:val="0"/>
                <w:color w:val="000000"/>
                <w:lang w:val="nl-NL"/>
              </w:rPr>
              <w:t>Cho Hs làm bảng lớp</w:t>
            </w:r>
          </w:p>
          <w:p w14:paraId="501A1E20" w14:textId="77777777" w:rsidR="005674D2" w:rsidRPr="00211DE5" w:rsidRDefault="005674D2" w:rsidP="001B3D46">
            <w:pPr>
              <w:adjustRightInd w:val="0"/>
              <w:spacing w:before="120" w:after="120"/>
              <w:jc w:val="both"/>
              <w:rPr>
                <w:bCs w:val="0"/>
                <w:color w:val="000000"/>
                <w:lang w:val="nl-NL"/>
              </w:rPr>
            </w:pPr>
            <w:r>
              <w:rPr>
                <w:bCs w:val="0"/>
                <w:color w:val="000000"/>
                <w:lang w:val="nl-NL"/>
              </w:rPr>
              <w:t>Cho HS nhận xét</w:t>
            </w:r>
          </w:p>
          <w:p w14:paraId="150298F4" w14:textId="77777777" w:rsidR="005674D2" w:rsidRDefault="005674D2" w:rsidP="001B3D46">
            <w:pPr>
              <w:adjustRightInd w:val="0"/>
              <w:spacing w:before="120" w:after="120"/>
              <w:jc w:val="both"/>
              <w:rPr>
                <w:bCs w:val="0"/>
                <w:color w:val="000000"/>
                <w:lang w:val="nl-NL"/>
              </w:rPr>
            </w:pPr>
            <w:r w:rsidRPr="00211DE5">
              <w:rPr>
                <w:bCs w:val="0"/>
                <w:color w:val="000000"/>
                <w:lang w:val="nl-NL"/>
              </w:rPr>
              <w:t xml:space="preserve">GV nhận xét </w:t>
            </w:r>
            <w:r>
              <w:rPr>
                <w:bCs w:val="0"/>
                <w:color w:val="000000"/>
                <w:lang w:val="nl-NL"/>
              </w:rPr>
              <w:t>chữa bài</w:t>
            </w:r>
          </w:p>
          <w:p w14:paraId="1FB28EA0" w14:textId="77777777" w:rsidR="005674D2" w:rsidRPr="00211DE5" w:rsidRDefault="005674D2" w:rsidP="001B3D46">
            <w:pPr>
              <w:adjustRightInd w:val="0"/>
              <w:spacing w:before="120" w:after="120"/>
              <w:jc w:val="both"/>
              <w:rPr>
                <w:bCs w:val="0"/>
                <w:color w:val="000000"/>
                <w:lang w:val="nl-NL"/>
              </w:rPr>
            </w:pPr>
            <w:r>
              <w:rPr>
                <w:bCs w:val="0"/>
                <w:color w:val="000000"/>
                <w:lang w:val="nl-NL"/>
              </w:rPr>
              <w:t>4</w:t>
            </w:r>
            <w:r w:rsidRPr="00211DE5">
              <w:rPr>
                <w:bCs w:val="0"/>
                <w:color w:val="000000"/>
                <w:lang w:val="nl-NL"/>
              </w:rPr>
              <w:t>. Củng cố dặn dò</w:t>
            </w:r>
          </w:p>
          <w:p w14:paraId="20165CA1" w14:textId="77777777" w:rsidR="005674D2" w:rsidRDefault="005674D2" w:rsidP="001B3D46">
            <w:pPr>
              <w:adjustRightInd w:val="0"/>
              <w:spacing w:before="120" w:after="120"/>
              <w:jc w:val="both"/>
              <w:rPr>
                <w:bCs w:val="0"/>
                <w:color w:val="000000"/>
                <w:lang w:val="nl-NL"/>
              </w:rPr>
            </w:pPr>
            <w:r>
              <w:rPr>
                <w:bCs w:val="0"/>
                <w:color w:val="000000"/>
                <w:lang w:val="nl-NL"/>
              </w:rPr>
              <w:t>Bài học hôm nay em biết thêm về điều gì</w:t>
            </w:r>
          </w:p>
          <w:p w14:paraId="14EC516D" w14:textId="77777777" w:rsidR="005674D2" w:rsidRDefault="005674D2" w:rsidP="001B3D46">
            <w:pPr>
              <w:adjustRightInd w:val="0"/>
              <w:spacing w:before="120" w:after="120"/>
              <w:jc w:val="both"/>
              <w:rPr>
                <w:bCs w:val="0"/>
                <w:color w:val="000000"/>
                <w:lang w:val="nl-NL"/>
              </w:rPr>
            </w:pPr>
            <w:r>
              <w:rPr>
                <w:bCs w:val="0"/>
                <w:color w:val="000000"/>
                <w:lang w:val="nl-NL"/>
              </w:rPr>
              <w:t>Cho Hs đọc các số từ 10 đếm 100</w:t>
            </w:r>
          </w:p>
          <w:p w14:paraId="48FC7A45" w14:textId="77777777" w:rsidR="005674D2" w:rsidRDefault="005674D2" w:rsidP="001B3D46">
            <w:pPr>
              <w:adjustRightInd w:val="0"/>
              <w:spacing w:before="120" w:after="120"/>
              <w:jc w:val="both"/>
              <w:rPr>
                <w:bCs w:val="0"/>
                <w:color w:val="000000"/>
                <w:lang w:val="nl-NL"/>
              </w:rPr>
            </w:pPr>
            <w:r>
              <w:rPr>
                <w:bCs w:val="0"/>
                <w:color w:val="000000"/>
                <w:lang w:val="nl-NL"/>
              </w:rPr>
              <w:t>Cho HS chơi trò lấy đủ số lượng. HS lấy số que tính theo yêu cầu của GV và viết số đó vào bảng con và đọc các số đó theo nhóm và theo chục</w:t>
            </w:r>
          </w:p>
          <w:p w14:paraId="18EB8156" w14:textId="77777777" w:rsidR="005674D2" w:rsidRPr="00DF6CED" w:rsidRDefault="005674D2" w:rsidP="001B3D46">
            <w:pPr>
              <w:adjustRightInd w:val="0"/>
              <w:spacing w:before="120" w:after="120"/>
              <w:jc w:val="both"/>
              <w:rPr>
                <w:bCs w:val="0"/>
                <w:color w:val="000000"/>
                <w:lang w:val="nl-NL"/>
              </w:rPr>
            </w:pPr>
            <w:r w:rsidRPr="00DF6CED">
              <w:rPr>
                <w:bCs w:val="0"/>
                <w:color w:val="000000"/>
                <w:lang w:val="nl-NL"/>
              </w:rPr>
              <w:t>Nhận xét tiết học, khen ngợi biểu dương học sinh</w:t>
            </w:r>
          </w:p>
        </w:tc>
        <w:tc>
          <w:tcPr>
            <w:tcW w:w="4644" w:type="dxa"/>
            <w:shd w:val="clear" w:color="auto" w:fill="auto"/>
          </w:tcPr>
          <w:p w14:paraId="1DCD72AC" w14:textId="77777777" w:rsidR="005674D2" w:rsidRPr="00211DE5" w:rsidRDefault="005674D2" w:rsidP="001B3D46">
            <w:pPr>
              <w:adjustRightInd w:val="0"/>
              <w:spacing w:before="120" w:after="120"/>
              <w:jc w:val="both"/>
              <w:rPr>
                <w:bCs w:val="0"/>
                <w:color w:val="000000"/>
                <w:lang w:val="nl-NL"/>
              </w:rPr>
            </w:pPr>
          </w:p>
          <w:p w14:paraId="6DB4ED53" w14:textId="77777777" w:rsidR="005674D2" w:rsidRDefault="005674D2" w:rsidP="001B3D46">
            <w:pPr>
              <w:adjustRightInd w:val="0"/>
              <w:spacing w:before="120" w:after="120"/>
              <w:jc w:val="both"/>
              <w:rPr>
                <w:bCs w:val="0"/>
                <w:color w:val="000000"/>
                <w:lang w:val="nl-NL"/>
              </w:rPr>
            </w:pPr>
            <w:r>
              <w:rPr>
                <w:bCs w:val="0"/>
                <w:color w:val="000000"/>
                <w:lang w:val="nl-NL"/>
              </w:rPr>
              <w:t>HS quan sát tranh trả lời</w:t>
            </w:r>
          </w:p>
          <w:p w14:paraId="510175DF" w14:textId="77777777" w:rsidR="005674D2" w:rsidRPr="006232E0" w:rsidRDefault="005674D2" w:rsidP="001B3D46">
            <w:pPr>
              <w:adjustRightInd w:val="0"/>
              <w:spacing w:before="120" w:after="120"/>
              <w:jc w:val="both"/>
              <w:rPr>
                <w:bCs w:val="0"/>
                <w:color w:val="000000"/>
                <w:sz w:val="18"/>
                <w:lang w:val="nl-NL"/>
              </w:rPr>
            </w:pPr>
          </w:p>
          <w:p w14:paraId="4013DB6E" w14:textId="77777777" w:rsidR="005674D2" w:rsidRPr="00F8316F" w:rsidRDefault="005674D2" w:rsidP="001B3D46">
            <w:pPr>
              <w:spacing w:before="120" w:after="120"/>
              <w:rPr>
                <w:lang w:val="nl-NL"/>
              </w:rPr>
            </w:pPr>
            <w:r>
              <w:rPr>
                <w:lang w:val="nl-NL"/>
              </w:rPr>
              <w:t>Lắng nghe</w:t>
            </w:r>
          </w:p>
          <w:p w14:paraId="54D5E89F" w14:textId="77777777" w:rsidR="005674D2" w:rsidRDefault="005674D2" w:rsidP="001B3D46">
            <w:pPr>
              <w:spacing w:before="120" w:after="120"/>
              <w:rPr>
                <w:lang w:val="nl-NL"/>
              </w:rPr>
            </w:pPr>
          </w:p>
          <w:p w14:paraId="2D49F78D" w14:textId="77777777" w:rsidR="005674D2" w:rsidRDefault="005674D2" w:rsidP="001B3D46">
            <w:pPr>
              <w:spacing w:before="120" w:after="120"/>
              <w:rPr>
                <w:sz w:val="36"/>
                <w:lang w:val="nl-NL"/>
              </w:rPr>
            </w:pPr>
          </w:p>
          <w:p w14:paraId="09AAA342" w14:textId="77777777" w:rsidR="005674D2" w:rsidRPr="00F15FA8" w:rsidRDefault="005674D2" w:rsidP="001B3D46">
            <w:pPr>
              <w:spacing w:before="120" w:after="120"/>
              <w:rPr>
                <w:sz w:val="18"/>
                <w:lang w:val="nl-NL"/>
              </w:rPr>
            </w:pPr>
          </w:p>
          <w:p w14:paraId="7245D5F1" w14:textId="77777777" w:rsidR="005674D2" w:rsidRDefault="005674D2" w:rsidP="001B3D46">
            <w:pPr>
              <w:spacing w:before="120" w:after="120"/>
              <w:rPr>
                <w:bCs w:val="0"/>
                <w:color w:val="000000"/>
                <w:lang w:val="nl-NL"/>
              </w:rPr>
            </w:pPr>
            <w:r>
              <w:rPr>
                <w:bCs w:val="0"/>
                <w:color w:val="000000"/>
                <w:lang w:val="nl-NL"/>
              </w:rPr>
              <w:t>HS đọc</w:t>
            </w:r>
          </w:p>
          <w:p w14:paraId="7C2D7CE0" w14:textId="77777777" w:rsidR="005674D2" w:rsidRDefault="005674D2" w:rsidP="001B3D46">
            <w:pPr>
              <w:adjustRightInd w:val="0"/>
              <w:spacing w:before="120" w:after="120"/>
              <w:jc w:val="both"/>
              <w:rPr>
                <w:bCs w:val="0"/>
                <w:color w:val="000000"/>
                <w:lang w:val="nl-NL"/>
              </w:rPr>
            </w:pPr>
            <w:r>
              <w:rPr>
                <w:bCs w:val="0"/>
                <w:color w:val="000000"/>
                <w:lang w:val="nl-NL"/>
              </w:rPr>
              <w:t>HS quan sát tranh trả lời</w:t>
            </w:r>
          </w:p>
          <w:p w14:paraId="781CA72A" w14:textId="77777777" w:rsidR="005674D2" w:rsidRDefault="005674D2" w:rsidP="001B3D46">
            <w:pPr>
              <w:spacing w:before="120" w:after="120"/>
              <w:rPr>
                <w:lang w:val="nl-NL"/>
              </w:rPr>
            </w:pPr>
          </w:p>
          <w:p w14:paraId="7E45F7F5" w14:textId="77777777" w:rsidR="005674D2" w:rsidRPr="00F8316F" w:rsidRDefault="005674D2" w:rsidP="001B3D46">
            <w:pPr>
              <w:spacing w:before="120" w:after="120"/>
              <w:rPr>
                <w:lang w:val="nl-NL"/>
              </w:rPr>
            </w:pPr>
            <w:r>
              <w:rPr>
                <w:lang w:val="nl-NL"/>
              </w:rPr>
              <w:t>Lắng nghe</w:t>
            </w:r>
          </w:p>
          <w:p w14:paraId="5D465C07" w14:textId="77777777" w:rsidR="005674D2" w:rsidRDefault="005674D2" w:rsidP="001B3D46">
            <w:pPr>
              <w:spacing w:before="120" w:after="120"/>
              <w:rPr>
                <w:sz w:val="6"/>
                <w:lang w:val="nl-NL"/>
              </w:rPr>
            </w:pPr>
          </w:p>
          <w:p w14:paraId="6F455347" w14:textId="77777777" w:rsidR="005674D2" w:rsidRDefault="005674D2" w:rsidP="001B3D46">
            <w:pPr>
              <w:spacing w:before="120" w:after="120"/>
              <w:rPr>
                <w:lang w:val="nl-NL"/>
              </w:rPr>
            </w:pPr>
          </w:p>
          <w:p w14:paraId="5198C9B9" w14:textId="77777777" w:rsidR="005674D2" w:rsidRDefault="005674D2" w:rsidP="001B3D46">
            <w:pPr>
              <w:spacing w:before="120" w:after="120"/>
              <w:rPr>
                <w:lang w:val="nl-NL"/>
              </w:rPr>
            </w:pPr>
          </w:p>
          <w:p w14:paraId="6D7F8CA8" w14:textId="77777777" w:rsidR="005674D2" w:rsidRPr="00102EB9" w:rsidRDefault="005674D2" w:rsidP="001B3D46">
            <w:pPr>
              <w:spacing w:before="120" w:after="120"/>
              <w:rPr>
                <w:sz w:val="18"/>
                <w:lang w:val="nl-NL"/>
              </w:rPr>
            </w:pPr>
          </w:p>
          <w:p w14:paraId="5143E9B0" w14:textId="77777777" w:rsidR="005674D2" w:rsidRDefault="005674D2" w:rsidP="001B3D46">
            <w:pPr>
              <w:spacing w:before="120" w:after="120"/>
              <w:rPr>
                <w:bCs w:val="0"/>
                <w:color w:val="000000"/>
                <w:lang w:val="nl-NL"/>
              </w:rPr>
            </w:pPr>
            <w:r>
              <w:rPr>
                <w:bCs w:val="0"/>
                <w:color w:val="000000"/>
                <w:lang w:val="nl-NL"/>
              </w:rPr>
              <w:t>HS đọc</w:t>
            </w:r>
          </w:p>
          <w:p w14:paraId="3568EB11" w14:textId="77777777" w:rsidR="005674D2" w:rsidRDefault="005674D2" w:rsidP="001B3D46">
            <w:pPr>
              <w:spacing w:before="120" w:after="120"/>
              <w:rPr>
                <w:lang w:val="nl-NL"/>
              </w:rPr>
            </w:pPr>
            <w:r>
              <w:rPr>
                <w:lang w:val="nl-NL"/>
              </w:rPr>
              <w:lastRenderedPageBreak/>
              <w:t>Quan sát tranh trả lời và đọc</w:t>
            </w:r>
          </w:p>
          <w:p w14:paraId="150EB4C2" w14:textId="77777777" w:rsidR="005674D2" w:rsidRPr="00102EB9" w:rsidRDefault="005674D2" w:rsidP="001B3D46">
            <w:pPr>
              <w:spacing w:before="120" w:after="120"/>
              <w:rPr>
                <w:sz w:val="14"/>
                <w:lang w:val="nl-NL"/>
              </w:rPr>
            </w:pPr>
          </w:p>
          <w:p w14:paraId="70393830" w14:textId="77777777" w:rsidR="005674D2" w:rsidRDefault="005674D2" w:rsidP="001B3D46">
            <w:pPr>
              <w:adjustRightInd w:val="0"/>
              <w:spacing w:before="120" w:after="120"/>
              <w:jc w:val="both"/>
              <w:rPr>
                <w:bCs w:val="0"/>
                <w:color w:val="000000"/>
                <w:lang w:val="nl-NL"/>
              </w:rPr>
            </w:pPr>
            <w:r>
              <w:rPr>
                <w:bCs w:val="0"/>
                <w:color w:val="000000"/>
                <w:lang w:val="nl-NL"/>
              </w:rPr>
              <w:t>HS nhận xét đặc điểm các số</w:t>
            </w:r>
          </w:p>
          <w:p w14:paraId="5E2D6EBD" w14:textId="77777777" w:rsidR="005674D2" w:rsidRDefault="005674D2" w:rsidP="001B3D46">
            <w:pPr>
              <w:spacing w:before="120" w:after="120"/>
              <w:rPr>
                <w:lang w:val="nl-NL"/>
              </w:rPr>
            </w:pPr>
            <w:r>
              <w:rPr>
                <w:lang w:val="nl-NL"/>
              </w:rPr>
              <w:t>Lắng nghe</w:t>
            </w:r>
          </w:p>
          <w:p w14:paraId="0FFE38AE" w14:textId="77777777" w:rsidR="005674D2" w:rsidRDefault="005674D2" w:rsidP="001B3D46">
            <w:pPr>
              <w:spacing w:before="120" w:after="120"/>
              <w:rPr>
                <w:sz w:val="20"/>
                <w:lang w:val="nl-NL"/>
              </w:rPr>
            </w:pPr>
          </w:p>
          <w:p w14:paraId="26D133E5" w14:textId="77777777" w:rsidR="005674D2" w:rsidRDefault="005674D2" w:rsidP="001B3D46">
            <w:pPr>
              <w:spacing w:before="120" w:after="120"/>
              <w:rPr>
                <w:sz w:val="20"/>
                <w:lang w:val="nl-NL"/>
              </w:rPr>
            </w:pPr>
          </w:p>
          <w:p w14:paraId="42C09303" w14:textId="77777777" w:rsidR="005674D2" w:rsidRPr="00102EB9" w:rsidRDefault="005674D2" w:rsidP="001B3D46">
            <w:pPr>
              <w:spacing w:before="120" w:after="120"/>
              <w:rPr>
                <w:lang w:val="nl-NL"/>
              </w:rPr>
            </w:pPr>
          </w:p>
          <w:p w14:paraId="70D4A41E" w14:textId="77777777" w:rsidR="005674D2" w:rsidRDefault="005674D2" w:rsidP="001B3D46">
            <w:pPr>
              <w:adjustRightInd w:val="0"/>
              <w:spacing w:before="120" w:after="120"/>
              <w:jc w:val="both"/>
              <w:rPr>
                <w:bCs w:val="0"/>
                <w:color w:val="000000"/>
                <w:lang w:val="nl-NL"/>
              </w:rPr>
            </w:pPr>
            <w:r>
              <w:rPr>
                <w:bCs w:val="0"/>
                <w:color w:val="000000"/>
                <w:lang w:val="nl-NL"/>
              </w:rPr>
              <w:t>Đọc các số từ 10 đến 90 và từ 90 về 10</w:t>
            </w:r>
          </w:p>
          <w:p w14:paraId="28A8FE6C" w14:textId="77777777" w:rsidR="005674D2" w:rsidRDefault="005674D2" w:rsidP="001B3D46">
            <w:pPr>
              <w:spacing w:before="120" w:after="120"/>
              <w:rPr>
                <w:lang w:val="nl-NL"/>
              </w:rPr>
            </w:pPr>
            <w:r>
              <w:rPr>
                <w:bCs w:val="0"/>
                <w:color w:val="000000"/>
                <w:lang w:val="nl-NL"/>
              </w:rPr>
              <w:t>HS đọc lại</w:t>
            </w:r>
          </w:p>
          <w:p w14:paraId="763541E2" w14:textId="77777777" w:rsidR="005674D2" w:rsidRDefault="005674D2" w:rsidP="001B3D46">
            <w:pPr>
              <w:spacing w:before="120" w:after="120"/>
              <w:rPr>
                <w:lang w:val="nl-NL"/>
              </w:rPr>
            </w:pPr>
            <w:r>
              <w:rPr>
                <w:lang w:val="nl-NL"/>
              </w:rPr>
              <w:t>Lắng nghe</w:t>
            </w:r>
          </w:p>
          <w:p w14:paraId="742D7455" w14:textId="77777777" w:rsidR="005674D2" w:rsidRPr="00102EB9" w:rsidRDefault="005674D2" w:rsidP="001B3D46">
            <w:pPr>
              <w:spacing w:before="120" w:after="120"/>
              <w:rPr>
                <w:sz w:val="16"/>
                <w:lang w:val="nl-NL"/>
              </w:rPr>
            </w:pPr>
          </w:p>
          <w:p w14:paraId="0ED4DD30" w14:textId="77777777" w:rsidR="005674D2" w:rsidRDefault="005674D2" w:rsidP="001B3D46">
            <w:pPr>
              <w:spacing w:before="120" w:after="120"/>
              <w:rPr>
                <w:lang w:val="nl-NL"/>
              </w:rPr>
            </w:pPr>
            <w:r>
              <w:rPr>
                <w:bCs w:val="0"/>
                <w:color w:val="000000"/>
                <w:lang w:val="nl-NL"/>
              </w:rPr>
              <w:t>Hs đọc 2 cách đếm này</w:t>
            </w:r>
          </w:p>
          <w:p w14:paraId="17363B1A" w14:textId="77777777" w:rsidR="005674D2" w:rsidRPr="002028AA" w:rsidRDefault="005674D2" w:rsidP="001B3D46">
            <w:pPr>
              <w:spacing w:before="120" w:after="120"/>
              <w:rPr>
                <w:bCs w:val="0"/>
                <w:color w:val="000000"/>
                <w:lang w:val="nl-NL"/>
              </w:rPr>
            </w:pPr>
            <w:r>
              <w:rPr>
                <w:bCs w:val="0"/>
                <w:color w:val="000000"/>
                <w:lang w:val="nl-NL"/>
              </w:rPr>
              <w:t>Quan sát tranh đếm các đồ vật theo 2 cách: theo nhóm và theo chục</w:t>
            </w:r>
          </w:p>
          <w:p w14:paraId="168624EC" w14:textId="77777777" w:rsidR="005674D2" w:rsidRDefault="005674D2" w:rsidP="001B3D46">
            <w:pPr>
              <w:spacing w:before="120" w:after="120"/>
              <w:rPr>
                <w:lang w:val="nl-NL"/>
              </w:rPr>
            </w:pPr>
          </w:p>
          <w:p w14:paraId="3343285C" w14:textId="77777777" w:rsidR="005674D2" w:rsidRDefault="005674D2" w:rsidP="001B3D46">
            <w:pPr>
              <w:adjustRightInd w:val="0"/>
              <w:spacing w:before="120" w:after="120"/>
              <w:jc w:val="both"/>
              <w:rPr>
                <w:bCs w:val="0"/>
                <w:color w:val="000000"/>
                <w:lang w:val="nl-NL"/>
              </w:rPr>
            </w:pPr>
            <w:r>
              <w:rPr>
                <w:bCs w:val="0"/>
                <w:color w:val="000000"/>
                <w:lang w:val="nl-NL"/>
              </w:rPr>
              <w:t>HS nhận xét</w:t>
            </w:r>
          </w:p>
          <w:p w14:paraId="327014DC" w14:textId="77777777" w:rsidR="005674D2" w:rsidRDefault="005674D2" w:rsidP="001B3D46">
            <w:pPr>
              <w:spacing w:before="120" w:after="120"/>
              <w:rPr>
                <w:lang w:val="nl-NL"/>
              </w:rPr>
            </w:pPr>
          </w:p>
          <w:p w14:paraId="10DD01AF" w14:textId="77777777" w:rsidR="005674D2" w:rsidRDefault="005674D2" w:rsidP="001B3D46">
            <w:pPr>
              <w:spacing w:before="120" w:after="120"/>
              <w:rPr>
                <w:lang w:val="nl-NL"/>
              </w:rPr>
            </w:pPr>
          </w:p>
          <w:p w14:paraId="09964E2D" w14:textId="77777777" w:rsidR="005674D2" w:rsidRDefault="005674D2" w:rsidP="001B3D46">
            <w:pPr>
              <w:spacing w:before="120" w:after="120"/>
              <w:rPr>
                <w:lang w:val="nl-NL"/>
              </w:rPr>
            </w:pPr>
          </w:p>
          <w:p w14:paraId="6641BF48" w14:textId="77777777" w:rsidR="005674D2" w:rsidRDefault="005674D2" w:rsidP="001B3D46">
            <w:pPr>
              <w:spacing w:before="120" w:after="120"/>
              <w:rPr>
                <w:lang w:val="nl-NL"/>
              </w:rPr>
            </w:pPr>
          </w:p>
          <w:p w14:paraId="03540A12" w14:textId="77777777" w:rsidR="005674D2" w:rsidRDefault="005674D2" w:rsidP="001B3D46">
            <w:pPr>
              <w:spacing w:before="120" w:after="120"/>
              <w:rPr>
                <w:lang w:val="nl-NL"/>
              </w:rPr>
            </w:pPr>
          </w:p>
          <w:p w14:paraId="4A131102" w14:textId="77777777" w:rsidR="005674D2" w:rsidRDefault="005674D2" w:rsidP="001B3D46">
            <w:pPr>
              <w:spacing w:before="120" w:after="120"/>
              <w:rPr>
                <w:lang w:val="nl-NL"/>
              </w:rPr>
            </w:pPr>
          </w:p>
          <w:p w14:paraId="5880439B" w14:textId="77777777" w:rsidR="005674D2" w:rsidRDefault="005674D2" w:rsidP="001B3D46">
            <w:pPr>
              <w:spacing w:before="120" w:after="120"/>
              <w:rPr>
                <w:lang w:val="nl-NL"/>
              </w:rPr>
            </w:pPr>
          </w:p>
          <w:p w14:paraId="4BAE85E6" w14:textId="77777777" w:rsidR="005674D2" w:rsidRDefault="005674D2" w:rsidP="001B3D46">
            <w:pPr>
              <w:spacing w:before="120" w:after="120"/>
              <w:rPr>
                <w:lang w:val="nl-NL"/>
              </w:rPr>
            </w:pPr>
          </w:p>
          <w:p w14:paraId="01539450" w14:textId="77777777" w:rsidR="005674D2" w:rsidRDefault="005674D2" w:rsidP="001B3D46">
            <w:pPr>
              <w:spacing w:before="120" w:after="120"/>
              <w:rPr>
                <w:lang w:val="nl-NL"/>
              </w:rPr>
            </w:pPr>
          </w:p>
          <w:p w14:paraId="7E6D66AC" w14:textId="77777777" w:rsidR="005674D2" w:rsidRDefault="005674D2" w:rsidP="001B3D46">
            <w:pPr>
              <w:spacing w:before="120" w:after="120"/>
              <w:rPr>
                <w:lang w:val="nl-NL"/>
              </w:rPr>
            </w:pPr>
          </w:p>
          <w:p w14:paraId="4608DBBB" w14:textId="77777777" w:rsidR="005674D2" w:rsidRDefault="005674D2" w:rsidP="001B3D46">
            <w:pPr>
              <w:spacing w:before="120" w:after="120"/>
              <w:rPr>
                <w:sz w:val="20"/>
                <w:lang w:val="nl-NL"/>
              </w:rPr>
            </w:pPr>
          </w:p>
          <w:p w14:paraId="5CE27511" w14:textId="77777777" w:rsidR="005674D2" w:rsidRDefault="005674D2" w:rsidP="001B3D46">
            <w:pPr>
              <w:spacing w:before="120" w:after="120"/>
              <w:rPr>
                <w:sz w:val="20"/>
                <w:lang w:val="nl-NL"/>
              </w:rPr>
            </w:pPr>
          </w:p>
          <w:p w14:paraId="76B1E8BC" w14:textId="77777777" w:rsidR="005674D2" w:rsidRDefault="005674D2" w:rsidP="001B3D46">
            <w:pPr>
              <w:spacing w:before="120" w:after="120"/>
              <w:rPr>
                <w:sz w:val="20"/>
                <w:lang w:val="nl-NL"/>
              </w:rPr>
            </w:pPr>
          </w:p>
          <w:p w14:paraId="223A7327" w14:textId="77777777" w:rsidR="005674D2" w:rsidRDefault="005674D2" w:rsidP="001B3D46">
            <w:pPr>
              <w:spacing w:before="120" w:after="120"/>
              <w:rPr>
                <w:sz w:val="20"/>
                <w:lang w:val="nl-NL"/>
              </w:rPr>
            </w:pPr>
          </w:p>
          <w:p w14:paraId="37606693" w14:textId="77777777" w:rsidR="005674D2" w:rsidRDefault="005674D2" w:rsidP="001B3D46">
            <w:pPr>
              <w:spacing w:before="120" w:after="120"/>
              <w:rPr>
                <w:sz w:val="20"/>
                <w:lang w:val="nl-NL"/>
              </w:rPr>
            </w:pPr>
          </w:p>
          <w:p w14:paraId="084BF337" w14:textId="77777777" w:rsidR="005674D2" w:rsidRDefault="005674D2" w:rsidP="001B3D46">
            <w:pPr>
              <w:spacing w:before="120" w:after="120"/>
              <w:rPr>
                <w:sz w:val="20"/>
                <w:lang w:val="nl-NL"/>
              </w:rPr>
            </w:pPr>
          </w:p>
          <w:p w14:paraId="64BE4857" w14:textId="77777777" w:rsidR="005674D2" w:rsidRDefault="005674D2" w:rsidP="001B3D46">
            <w:pPr>
              <w:spacing w:before="120" w:after="120"/>
              <w:rPr>
                <w:sz w:val="20"/>
                <w:lang w:val="nl-NL"/>
              </w:rPr>
            </w:pPr>
          </w:p>
          <w:p w14:paraId="72EA16C2" w14:textId="77777777" w:rsidR="005674D2" w:rsidRDefault="005674D2" w:rsidP="001B3D46">
            <w:pPr>
              <w:spacing w:before="120" w:after="120"/>
              <w:rPr>
                <w:sz w:val="20"/>
                <w:lang w:val="nl-NL"/>
              </w:rPr>
            </w:pPr>
          </w:p>
          <w:p w14:paraId="1977F28F" w14:textId="77777777" w:rsidR="005674D2" w:rsidRDefault="005674D2" w:rsidP="001B3D46">
            <w:pPr>
              <w:spacing w:before="120" w:after="120"/>
              <w:rPr>
                <w:sz w:val="20"/>
                <w:lang w:val="nl-NL"/>
              </w:rPr>
            </w:pPr>
          </w:p>
          <w:p w14:paraId="29A128F3" w14:textId="77777777" w:rsidR="005674D2" w:rsidRDefault="005674D2" w:rsidP="001B3D46">
            <w:pPr>
              <w:spacing w:before="120" w:after="120"/>
              <w:rPr>
                <w:sz w:val="20"/>
                <w:lang w:val="nl-NL"/>
              </w:rPr>
            </w:pPr>
          </w:p>
          <w:p w14:paraId="26ACB351" w14:textId="77777777" w:rsidR="005674D2" w:rsidRPr="00F316F6" w:rsidRDefault="005674D2" w:rsidP="001B3D46">
            <w:pPr>
              <w:spacing w:before="120" w:after="120"/>
              <w:rPr>
                <w:sz w:val="4"/>
                <w:lang w:val="nl-NL"/>
              </w:rPr>
            </w:pPr>
          </w:p>
          <w:p w14:paraId="4A67F760" w14:textId="77777777" w:rsidR="005674D2" w:rsidRPr="00211DE5" w:rsidRDefault="005674D2" w:rsidP="001B3D46">
            <w:pPr>
              <w:spacing w:before="120" w:after="120"/>
              <w:rPr>
                <w:lang w:val="nl-NL"/>
              </w:rPr>
            </w:pPr>
            <w:r w:rsidRPr="00211DE5">
              <w:rPr>
                <w:lang w:val="nl-NL"/>
              </w:rPr>
              <w:t>Nêu yêu cầu bài tập</w:t>
            </w:r>
          </w:p>
          <w:p w14:paraId="118A0C9F" w14:textId="77777777" w:rsidR="005674D2" w:rsidRPr="00211DE5" w:rsidRDefault="005674D2" w:rsidP="001B3D46">
            <w:pPr>
              <w:spacing w:before="120" w:after="120"/>
              <w:rPr>
                <w:lang w:val="nl-NL"/>
              </w:rPr>
            </w:pPr>
            <w:r w:rsidRPr="00211DE5">
              <w:rPr>
                <w:lang w:val="nl-NL"/>
              </w:rPr>
              <w:t>HS lắng nghe</w:t>
            </w:r>
          </w:p>
          <w:p w14:paraId="7812F511" w14:textId="77777777" w:rsidR="005674D2" w:rsidRPr="00F8316F" w:rsidRDefault="005674D2" w:rsidP="001B3D46">
            <w:pPr>
              <w:spacing w:before="120" w:after="120"/>
              <w:rPr>
                <w:bCs w:val="0"/>
                <w:color w:val="000000"/>
                <w:lang w:val="nl-NL"/>
              </w:rPr>
            </w:pPr>
            <w:r>
              <w:rPr>
                <w:bCs w:val="0"/>
                <w:color w:val="000000"/>
                <w:lang w:val="nl-NL"/>
              </w:rPr>
              <w:t xml:space="preserve">HS làm bài </w:t>
            </w:r>
          </w:p>
          <w:p w14:paraId="0A508E0E" w14:textId="77777777" w:rsidR="005674D2" w:rsidRDefault="005674D2" w:rsidP="001B3D46">
            <w:pPr>
              <w:adjustRightInd w:val="0"/>
              <w:spacing w:before="120" w:after="120"/>
              <w:jc w:val="both"/>
              <w:rPr>
                <w:bCs w:val="0"/>
                <w:color w:val="000000"/>
                <w:lang w:val="nl-NL"/>
              </w:rPr>
            </w:pPr>
            <w:r>
              <w:rPr>
                <w:bCs w:val="0"/>
                <w:color w:val="000000"/>
                <w:lang w:val="nl-NL"/>
              </w:rPr>
              <w:t>HS làm bài bảng lớp</w:t>
            </w:r>
          </w:p>
          <w:p w14:paraId="4F6672BF" w14:textId="77777777" w:rsidR="005674D2" w:rsidRDefault="005674D2" w:rsidP="001B3D46">
            <w:pPr>
              <w:adjustRightInd w:val="0"/>
              <w:spacing w:before="120" w:after="120"/>
              <w:jc w:val="both"/>
              <w:rPr>
                <w:bCs w:val="0"/>
                <w:color w:val="000000"/>
                <w:lang w:val="nl-NL"/>
              </w:rPr>
            </w:pPr>
            <w:r>
              <w:rPr>
                <w:bCs w:val="0"/>
                <w:color w:val="000000"/>
                <w:lang w:val="nl-NL"/>
              </w:rPr>
              <w:t>HS nhận xét bài bạn</w:t>
            </w:r>
          </w:p>
          <w:p w14:paraId="284CE40D" w14:textId="77777777" w:rsidR="005674D2" w:rsidRDefault="005674D2" w:rsidP="001B3D46">
            <w:pPr>
              <w:spacing w:before="120" w:after="120"/>
              <w:rPr>
                <w:lang w:val="nl-NL"/>
              </w:rPr>
            </w:pPr>
          </w:p>
          <w:p w14:paraId="28D59852" w14:textId="77777777" w:rsidR="005674D2" w:rsidRDefault="005674D2" w:rsidP="001B3D46">
            <w:pPr>
              <w:spacing w:before="120" w:after="120"/>
              <w:rPr>
                <w:lang w:val="nl-NL"/>
              </w:rPr>
            </w:pPr>
          </w:p>
          <w:p w14:paraId="25415436" w14:textId="77777777" w:rsidR="005674D2" w:rsidRDefault="005674D2" w:rsidP="001B3D46">
            <w:pPr>
              <w:spacing w:before="120" w:after="120"/>
              <w:rPr>
                <w:lang w:val="nl-NL"/>
              </w:rPr>
            </w:pPr>
          </w:p>
          <w:p w14:paraId="56486DF6" w14:textId="77777777" w:rsidR="005674D2" w:rsidRDefault="005674D2" w:rsidP="001B3D46">
            <w:pPr>
              <w:spacing w:before="120" w:after="120"/>
              <w:rPr>
                <w:lang w:val="nl-NL"/>
              </w:rPr>
            </w:pPr>
          </w:p>
          <w:p w14:paraId="33AF681C" w14:textId="77777777" w:rsidR="005674D2" w:rsidRPr="001076BF" w:rsidRDefault="005674D2" w:rsidP="001B3D46">
            <w:pPr>
              <w:spacing w:before="120" w:after="120"/>
              <w:rPr>
                <w:sz w:val="18"/>
                <w:lang w:val="nl-NL"/>
              </w:rPr>
            </w:pPr>
          </w:p>
          <w:p w14:paraId="6B39C9AB" w14:textId="77777777" w:rsidR="005674D2" w:rsidRPr="00211DE5" w:rsidRDefault="005674D2" w:rsidP="001B3D46">
            <w:pPr>
              <w:spacing w:before="120" w:after="120"/>
              <w:rPr>
                <w:lang w:val="nl-NL"/>
              </w:rPr>
            </w:pPr>
            <w:r w:rsidRPr="00211DE5">
              <w:rPr>
                <w:lang w:val="nl-NL"/>
              </w:rPr>
              <w:t>Nêu yêu cầu bài tập</w:t>
            </w:r>
          </w:p>
          <w:p w14:paraId="22FA9A9C" w14:textId="77777777" w:rsidR="005674D2" w:rsidRPr="00211DE5" w:rsidRDefault="005674D2" w:rsidP="001B3D46">
            <w:pPr>
              <w:spacing w:before="120" w:after="120"/>
              <w:rPr>
                <w:lang w:val="nl-NL"/>
              </w:rPr>
            </w:pPr>
            <w:r w:rsidRPr="00211DE5">
              <w:rPr>
                <w:lang w:val="nl-NL"/>
              </w:rPr>
              <w:t>HS lắng nghe</w:t>
            </w:r>
          </w:p>
          <w:p w14:paraId="030A2552" w14:textId="77777777" w:rsidR="005674D2" w:rsidRDefault="005674D2" w:rsidP="001B3D46">
            <w:pPr>
              <w:spacing w:before="120" w:after="120"/>
              <w:rPr>
                <w:lang w:val="nl-NL"/>
              </w:rPr>
            </w:pPr>
            <w:r w:rsidRPr="00211DE5">
              <w:rPr>
                <w:lang w:val="nl-NL"/>
              </w:rPr>
              <w:t>HS làm bài</w:t>
            </w:r>
          </w:p>
          <w:p w14:paraId="37467BAE" w14:textId="77777777" w:rsidR="005674D2" w:rsidRPr="00211DE5" w:rsidRDefault="005674D2" w:rsidP="001B3D46">
            <w:pPr>
              <w:spacing w:before="120" w:after="120"/>
              <w:rPr>
                <w:lang w:val="nl-NL"/>
              </w:rPr>
            </w:pPr>
            <w:r>
              <w:rPr>
                <w:bCs w:val="0"/>
                <w:color w:val="000000"/>
                <w:lang w:val="nl-NL"/>
              </w:rPr>
              <w:t>Hs làm bảng lớp</w:t>
            </w:r>
          </w:p>
          <w:p w14:paraId="2603813B" w14:textId="77777777" w:rsidR="005674D2" w:rsidRDefault="005674D2" w:rsidP="001B3D46">
            <w:pPr>
              <w:spacing w:before="120" w:after="120"/>
              <w:rPr>
                <w:lang w:val="nl-NL"/>
              </w:rPr>
            </w:pPr>
            <w:r w:rsidRPr="00211DE5">
              <w:rPr>
                <w:lang w:val="nl-NL"/>
              </w:rPr>
              <w:t>HS nhận xét</w:t>
            </w:r>
          </w:p>
          <w:p w14:paraId="6F8175B2" w14:textId="77777777" w:rsidR="005674D2" w:rsidRDefault="005674D2" w:rsidP="001B3D46">
            <w:pPr>
              <w:spacing w:before="120" w:after="120"/>
              <w:rPr>
                <w:lang w:val="nl-NL"/>
              </w:rPr>
            </w:pPr>
          </w:p>
          <w:p w14:paraId="548D0F85" w14:textId="77777777" w:rsidR="005674D2" w:rsidRDefault="005674D2" w:rsidP="001B3D46">
            <w:pPr>
              <w:spacing w:before="120" w:after="120"/>
              <w:rPr>
                <w:lang w:val="nl-NL"/>
              </w:rPr>
            </w:pPr>
            <w:r>
              <w:rPr>
                <w:bCs w:val="0"/>
                <w:color w:val="000000"/>
                <w:lang w:val="nl-NL"/>
              </w:rPr>
              <w:t>HS đọc các số vừa làm</w:t>
            </w:r>
          </w:p>
          <w:p w14:paraId="429943D9" w14:textId="77777777" w:rsidR="005674D2" w:rsidRDefault="005674D2" w:rsidP="001B3D46">
            <w:pPr>
              <w:spacing w:before="120" w:after="120"/>
              <w:rPr>
                <w:lang w:val="nl-NL"/>
              </w:rPr>
            </w:pPr>
          </w:p>
          <w:p w14:paraId="0CCCB034" w14:textId="77777777" w:rsidR="005674D2" w:rsidRDefault="005674D2" w:rsidP="001B3D46">
            <w:pPr>
              <w:spacing w:before="120" w:after="120"/>
              <w:rPr>
                <w:lang w:val="nl-NL"/>
              </w:rPr>
            </w:pPr>
          </w:p>
          <w:p w14:paraId="23908299" w14:textId="77777777" w:rsidR="005674D2" w:rsidRDefault="005674D2" w:rsidP="001B3D46">
            <w:pPr>
              <w:spacing w:before="120" w:after="120"/>
              <w:rPr>
                <w:lang w:val="nl-NL"/>
              </w:rPr>
            </w:pPr>
          </w:p>
          <w:p w14:paraId="79EEFAE6" w14:textId="77777777" w:rsidR="005674D2" w:rsidRDefault="005674D2" w:rsidP="001B3D46">
            <w:pPr>
              <w:spacing w:before="120" w:after="120"/>
              <w:rPr>
                <w:lang w:val="nl-NL"/>
              </w:rPr>
            </w:pPr>
          </w:p>
          <w:p w14:paraId="601C4928" w14:textId="77777777" w:rsidR="005674D2" w:rsidRDefault="005674D2" w:rsidP="001B3D46">
            <w:pPr>
              <w:spacing w:before="120" w:after="120"/>
              <w:rPr>
                <w:lang w:val="nl-NL"/>
              </w:rPr>
            </w:pPr>
          </w:p>
          <w:p w14:paraId="382F6A42" w14:textId="77777777" w:rsidR="005674D2" w:rsidRPr="00211DE5" w:rsidRDefault="005674D2" w:rsidP="001B3D46">
            <w:pPr>
              <w:spacing w:before="120" w:after="120"/>
              <w:rPr>
                <w:lang w:val="nl-NL"/>
              </w:rPr>
            </w:pPr>
            <w:r w:rsidRPr="00211DE5">
              <w:rPr>
                <w:lang w:val="nl-NL"/>
              </w:rPr>
              <w:t>Nêu yêu cầu bài tập</w:t>
            </w:r>
          </w:p>
          <w:p w14:paraId="0E0C40F1" w14:textId="77777777" w:rsidR="005674D2" w:rsidRPr="00211DE5" w:rsidRDefault="005674D2" w:rsidP="001B3D46">
            <w:pPr>
              <w:spacing w:before="120" w:after="120"/>
              <w:rPr>
                <w:lang w:val="nl-NL"/>
              </w:rPr>
            </w:pPr>
            <w:r w:rsidRPr="00211DE5">
              <w:rPr>
                <w:lang w:val="nl-NL"/>
              </w:rPr>
              <w:t>HS lắng nghe</w:t>
            </w:r>
          </w:p>
          <w:p w14:paraId="072424A9" w14:textId="77777777" w:rsidR="005674D2" w:rsidRDefault="005674D2" w:rsidP="001B3D46">
            <w:pPr>
              <w:spacing w:before="120" w:after="120"/>
              <w:rPr>
                <w:lang w:val="nl-NL"/>
              </w:rPr>
            </w:pPr>
            <w:r w:rsidRPr="00211DE5">
              <w:rPr>
                <w:lang w:val="nl-NL"/>
              </w:rPr>
              <w:t>HS làm bài</w:t>
            </w:r>
          </w:p>
          <w:p w14:paraId="109F2956" w14:textId="77777777" w:rsidR="005674D2" w:rsidRPr="00211DE5" w:rsidRDefault="005674D2" w:rsidP="001B3D46">
            <w:pPr>
              <w:spacing w:before="120" w:after="120"/>
              <w:rPr>
                <w:lang w:val="nl-NL"/>
              </w:rPr>
            </w:pPr>
            <w:r>
              <w:rPr>
                <w:bCs w:val="0"/>
                <w:color w:val="000000"/>
                <w:lang w:val="nl-NL"/>
              </w:rPr>
              <w:lastRenderedPageBreak/>
              <w:t>Hs làm bảng lớp</w:t>
            </w:r>
          </w:p>
          <w:p w14:paraId="450175B9" w14:textId="77777777" w:rsidR="005674D2" w:rsidRDefault="005674D2" w:rsidP="001B3D46">
            <w:pPr>
              <w:spacing w:before="120" w:after="120"/>
              <w:rPr>
                <w:lang w:val="nl-NL"/>
              </w:rPr>
            </w:pPr>
            <w:r w:rsidRPr="00211DE5">
              <w:rPr>
                <w:lang w:val="nl-NL"/>
              </w:rPr>
              <w:t>HS nhận xét</w:t>
            </w:r>
          </w:p>
          <w:p w14:paraId="640E1DDC" w14:textId="77777777" w:rsidR="005674D2" w:rsidRDefault="005674D2" w:rsidP="001B3D46">
            <w:pPr>
              <w:spacing w:before="120" w:after="120"/>
              <w:rPr>
                <w:sz w:val="16"/>
                <w:lang w:val="nl-NL"/>
              </w:rPr>
            </w:pPr>
          </w:p>
          <w:p w14:paraId="0C9C7118" w14:textId="77777777" w:rsidR="005674D2" w:rsidRPr="00211DE5" w:rsidRDefault="005674D2" w:rsidP="001B3D46">
            <w:pPr>
              <w:spacing w:before="120" w:after="120"/>
              <w:rPr>
                <w:lang w:val="nl-NL"/>
              </w:rPr>
            </w:pPr>
          </w:p>
        </w:tc>
      </w:tr>
    </w:tbl>
    <w:p w14:paraId="100E0A66" w14:textId="77777777" w:rsidR="005674D2" w:rsidRDefault="005674D2" w:rsidP="005674D2">
      <w:pPr>
        <w:pStyle w:val="BodyText"/>
        <w:widowControl w:val="0"/>
        <w:spacing w:before="240" w:line="264" w:lineRule="auto"/>
        <w:ind w:firstLine="4320"/>
        <w:jc w:val="right"/>
        <w:rPr>
          <w:rFonts w:ascii="Times New Roman" w:hAnsi="Times New Roman"/>
          <w:i/>
          <w:sz w:val="28"/>
          <w:szCs w:val="28"/>
        </w:rPr>
      </w:pPr>
    </w:p>
    <w:p w14:paraId="7FF1942A" w14:textId="05B1B5D6" w:rsidR="00095750" w:rsidRDefault="005674D2" w:rsidP="005674D2">
      <w:r>
        <w:rPr>
          <w:i/>
        </w:rP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6A"/>
    <w:rsid w:val="00095750"/>
    <w:rsid w:val="000D2AC3"/>
    <w:rsid w:val="00323791"/>
    <w:rsid w:val="005674D2"/>
    <w:rsid w:val="00616911"/>
    <w:rsid w:val="006678D1"/>
    <w:rsid w:val="00C60E74"/>
    <w:rsid w:val="00CD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5B37C-2285-4F74-8130-246FAF77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D2"/>
    <w:pPr>
      <w:spacing w:after="0" w:line="240" w:lineRule="auto"/>
    </w:pPr>
    <w:rPr>
      <w:rFonts w:ascii="Times New Roman" w:eastAsia="Times New Roman" w:hAnsi="Times New Roman" w:cs="Times New Roman"/>
      <w:bCs/>
      <w:kern w:val="0"/>
      <w:sz w:val="28"/>
      <w:szCs w:val="28"/>
      <w14:ligatures w14:val="none"/>
    </w:rPr>
  </w:style>
  <w:style w:type="paragraph" w:styleId="Heading1">
    <w:name w:val="heading 1"/>
    <w:basedOn w:val="Normal"/>
    <w:next w:val="Normal"/>
    <w:link w:val="Heading1Char"/>
    <w:uiPriority w:val="9"/>
    <w:qFormat/>
    <w:rsid w:val="00CD096A"/>
    <w:pPr>
      <w:keepNext/>
      <w:keepLines/>
      <w:spacing w:before="360" w:after="80" w:line="278" w:lineRule="auto"/>
      <w:outlineLvl w:val="0"/>
    </w:pPr>
    <w:rPr>
      <w:rFonts w:asciiTheme="majorHAnsi" w:eastAsiaTheme="majorEastAsia" w:hAnsiTheme="majorHAnsi" w:cstheme="majorBidi"/>
      <w:bCs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096A"/>
    <w:pPr>
      <w:keepNext/>
      <w:keepLines/>
      <w:spacing w:before="160" w:after="80" w:line="278" w:lineRule="auto"/>
      <w:outlineLvl w:val="1"/>
    </w:pPr>
    <w:rPr>
      <w:rFonts w:asciiTheme="majorHAnsi" w:eastAsiaTheme="majorEastAsia" w:hAnsiTheme="majorHAnsi" w:cstheme="majorBidi"/>
      <w:bCs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096A"/>
    <w:pPr>
      <w:keepNext/>
      <w:keepLines/>
      <w:spacing w:before="160" w:after="80" w:line="278" w:lineRule="auto"/>
      <w:outlineLvl w:val="2"/>
    </w:pPr>
    <w:rPr>
      <w:rFonts w:asciiTheme="minorHAnsi" w:eastAsiaTheme="majorEastAsia" w:hAnsiTheme="minorHAnsi" w:cstheme="majorBidi"/>
      <w:bCs w:val="0"/>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CD096A"/>
    <w:pPr>
      <w:keepNext/>
      <w:keepLines/>
      <w:spacing w:before="80" w:after="40" w:line="278" w:lineRule="auto"/>
      <w:outlineLvl w:val="3"/>
    </w:pPr>
    <w:rPr>
      <w:rFonts w:asciiTheme="minorHAnsi" w:eastAsiaTheme="majorEastAsia" w:hAnsiTheme="minorHAnsi" w:cstheme="majorBidi"/>
      <w:bCs w:val="0"/>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D096A"/>
    <w:pPr>
      <w:keepNext/>
      <w:keepLines/>
      <w:spacing w:before="80" w:after="40" w:line="278" w:lineRule="auto"/>
      <w:outlineLvl w:val="4"/>
    </w:pPr>
    <w:rPr>
      <w:rFonts w:asciiTheme="minorHAnsi" w:eastAsiaTheme="majorEastAsia" w:hAnsiTheme="minorHAnsi" w:cstheme="majorBidi"/>
      <w:bCs w:val="0"/>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D096A"/>
    <w:pPr>
      <w:keepNext/>
      <w:keepLines/>
      <w:spacing w:before="40" w:line="278" w:lineRule="auto"/>
      <w:outlineLvl w:val="5"/>
    </w:pPr>
    <w:rPr>
      <w:rFonts w:asciiTheme="minorHAnsi" w:eastAsiaTheme="majorEastAsia" w:hAnsiTheme="minorHAnsi" w:cstheme="majorBidi"/>
      <w:bCs w:val="0"/>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D096A"/>
    <w:pPr>
      <w:keepNext/>
      <w:keepLines/>
      <w:spacing w:before="40" w:line="278" w:lineRule="auto"/>
      <w:outlineLvl w:val="6"/>
    </w:pPr>
    <w:rPr>
      <w:rFonts w:asciiTheme="minorHAnsi" w:eastAsiaTheme="majorEastAsia" w:hAnsiTheme="minorHAnsi" w:cstheme="majorBidi"/>
      <w:bCs w:val="0"/>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D096A"/>
    <w:pPr>
      <w:keepNext/>
      <w:keepLines/>
      <w:spacing w:line="278" w:lineRule="auto"/>
      <w:outlineLvl w:val="7"/>
    </w:pPr>
    <w:rPr>
      <w:rFonts w:asciiTheme="minorHAnsi" w:eastAsiaTheme="majorEastAsia" w:hAnsiTheme="minorHAnsi" w:cstheme="majorBidi"/>
      <w:bCs w:val="0"/>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D096A"/>
    <w:pPr>
      <w:keepNext/>
      <w:keepLines/>
      <w:spacing w:line="278" w:lineRule="auto"/>
      <w:outlineLvl w:val="8"/>
    </w:pPr>
    <w:rPr>
      <w:rFonts w:asciiTheme="minorHAnsi" w:eastAsiaTheme="majorEastAsia" w:hAnsiTheme="minorHAnsi" w:cstheme="majorBidi"/>
      <w:bCs w:val="0"/>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9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09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09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09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09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0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96A"/>
    <w:rPr>
      <w:rFonts w:eastAsiaTheme="majorEastAsia" w:cstheme="majorBidi"/>
      <w:color w:val="272727" w:themeColor="text1" w:themeTint="D8"/>
    </w:rPr>
  </w:style>
  <w:style w:type="paragraph" w:styleId="Title">
    <w:name w:val="Title"/>
    <w:basedOn w:val="Normal"/>
    <w:next w:val="Normal"/>
    <w:link w:val="TitleChar"/>
    <w:uiPriority w:val="10"/>
    <w:qFormat/>
    <w:rsid w:val="00CD096A"/>
    <w:pPr>
      <w:spacing w:after="80"/>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sid w:val="00CD0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96A"/>
    <w:pPr>
      <w:numPr>
        <w:ilvl w:val="1"/>
      </w:numPr>
      <w:spacing w:after="160" w:line="278" w:lineRule="auto"/>
    </w:pPr>
    <w:rPr>
      <w:rFonts w:asciiTheme="minorHAnsi" w:eastAsiaTheme="majorEastAsia" w:hAnsiTheme="minorHAnsi" w:cstheme="majorBidi"/>
      <w:bCs w:val="0"/>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CD0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96A"/>
    <w:pPr>
      <w:spacing w:before="160" w:after="160" w:line="278" w:lineRule="auto"/>
      <w:jc w:val="center"/>
    </w:pPr>
    <w:rPr>
      <w:rFonts w:asciiTheme="minorHAnsi" w:eastAsiaTheme="minorHAnsi" w:hAnsiTheme="minorHAnsi" w:cstheme="minorBidi"/>
      <w:bCs w:val="0"/>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D096A"/>
    <w:rPr>
      <w:i/>
      <w:iCs/>
      <w:color w:val="404040" w:themeColor="text1" w:themeTint="BF"/>
    </w:rPr>
  </w:style>
  <w:style w:type="paragraph" w:styleId="ListParagraph">
    <w:name w:val="List Paragraph"/>
    <w:basedOn w:val="Normal"/>
    <w:uiPriority w:val="34"/>
    <w:qFormat/>
    <w:rsid w:val="00CD096A"/>
    <w:pPr>
      <w:spacing w:after="160" w:line="278" w:lineRule="auto"/>
      <w:ind w:left="720"/>
      <w:contextualSpacing/>
    </w:pPr>
    <w:rPr>
      <w:rFonts w:asciiTheme="minorHAnsi" w:eastAsiaTheme="minorHAnsi" w:hAnsiTheme="minorHAnsi" w:cstheme="minorBidi"/>
      <w:bCs w:val="0"/>
      <w:kern w:val="2"/>
      <w:sz w:val="24"/>
      <w:szCs w:val="24"/>
      <w14:ligatures w14:val="standardContextual"/>
    </w:rPr>
  </w:style>
  <w:style w:type="character" w:styleId="IntenseEmphasis">
    <w:name w:val="Intense Emphasis"/>
    <w:basedOn w:val="DefaultParagraphFont"/>
    <w:uiPriority w:val="21"/>
    <w:qFormat/>
    <w:rsid w:val="00CD096A"/>
    <w:rPr>
      <w:i/>
      <w:iCs/>
      <w:color w:val="2F5496" w:themeColor="accent1" w:themeShade="BF"/>
    </w:rPr>
  </w:style>
  <w:style w:type="paragraph" w:styleId="IntenseQuote">
    <w:name w:val="Intense Quote"/>
    <w:basedOn w:val="Normal"/>
    <w:next w:val="Normal"/>
    <w:link w:val="IntenseQuoteChar"/>
    <w:uiPriority w:val="30"/>
    <w:qFormat/>
    <w:rsid w:val="00CD096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bCs w:val="0"/>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D096A"/>
    <w:rPr>
      <w:i/>
      <w:iCs/>
      <w:color w:val="2F5496" w:themeColor="accent1" w:themeShade="BF"/>
    </w:rPr>
  </w:style>
  <w:style w:type="character" w:styleId="IntenseReference">
    <w:name w:val="Intense Reference"/>
    <w:basedOn w:val="DefaultParagraphFont"/>
    <w:uiPriority w:val="32"/>
    <w:qFormat/>
    <w:rsid w:val="00CD096A"/>
    <w:rPr>
      <w:b/>
      <w:bCs/>
      <w:smallCaps/>
      <w:color w:val="2F5496" w:themeColor="accent1" w:themeShade="BF"/>
      <w:spacing w:val="5"/>
    </w:rPr>
  </w:style>
  <w:style w:type="paragraph" w:styleId="BodyText">
    <w:name w:val="Body Text"/>
    <w:aliases w:val="Body Text Char Char Char Char Char Char Char,Body Text Char Char Char Char Char Char,Body Text Char Char Char Char Char,Body Text Char Char Char Char,Body Text Char Char Char Char Char Char Char Char Char Char Char Char"/>
    <w:basedOn w:val="Normal"/>
    <w:link w:val="BodyTextChar"/>
    <w:rsid w:val="005674D2"/>
    <w:rPr>
      <w:rFonts w:ascii="VNI-Times" w:hAnsi="VNI-Times"/>
      <w:bCs w:val="0"/>
      <w:sz w:val="26"/>
      <w:szCs w:val="20"/>
    </w:rPr>
  </w:style>
  <w:style w:type="character" w:customStyle="1" w:styleId="BodyTextChar">
    <w:name w:val="Body Text Char"/>
    <w:aliases w:val="Body Text Char Char Char Char Char Char Char Char,Body Text Char Char Char Char Char Char Char1,Body Text Char Char Char Char Char Char1,Body Text Char Char Char Char Char1"/>
    <w:basedOn w:val="DefaultParagraphFont"/>
    <w:link w:val="BodyText"/>
    <w:rsid w:val="005674D2"/>
    <w:rPr>
      <w:rFonts w:ascii="VNI-Times" w:eastAsia="Times New Roman" w:hAnsi="VNI-Times"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2025-03-20T02:07:00Z</dcterms:created>
  <dcterms:modified xsi:type="dcterms:W3CDTF">2025-03-20T02:08:00Z</dcterms:modified>
</cp:coreProperties>
</file>