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319" w:rsidRPr="007F7CFD" w:rsidRDefault="00D71319" w:rsidP="00D71319">
      <w:pPr>
        <w:tabs>
          <w:tab w:val="left" w:pos="390"/>
        </w:tabs>
        <w:spacing w:after="0" w:line="240" w:lineRule="auto"/>
        <w:jc w:val="center"/>
        <w:rPr>
          <w:rFonts w:ascii="Times New Roman" w:hAnsi="Times New Roman" w:cs="Times New Roman"/>
          <w:b/>
          <w:bCs/>
          <w:sz w:val="28"/>
          <w:szCs w:val="28"/>
        </w:rPr>
      </w:pPr>
      <w:r w:rsidRPr="007F7CFD">
        <w:rPr>
          <w:rFonts w:ascii="Times New Roman" w:hAnsi="Times New Roman" w:cs="Times New Roman"/>
          <w:b/>
          <w:bCs/>
          <w:sz w:val="28"/>
          <w:szCs w:val="28"/>
        </w:rPr>
        <w:t>Tuần 22</w:t>
      </w:r>
    </w:p>
    <w:p w:rsidR="00D71319" w:rsidRDefault="00D71319" w:rsidP="00D71319">
      <w:pPr>
        <w:spacing w:after="0" w:line="340" w:lineRule="exact"/>
        <w:jc w:val="both"/>
        <w:rPr>
          <w:rFonts w:ascii="Times New Roman" w:eastAsiaTheme="majorEastAsia" w:hAnsi="Times New Roman" w:cs="Times New Roman"/>
          <w:b/>
          <w:bCs/>
          <w:color w:val="2F5496" w:themeColor="accent1" w:themeShade="BF"/>
          <w:sz w:val="28"/>
          <w:szCs w:val="28"/>
        </w:rPr>
      </w:pPr>
      <w:r w:rsidRPr="007F7CFD">
        <w:rPr>
          <w:rFonts w:ascii="Times New Roman" w:hAnsi="Times New Roman" w:cs="Times New Roman"/>
          <w:b/>
          <w:bCs/>
          <w:sz w:val="28"/>
          <w:szCs w:val="28"/>
        </w:rPr>
        <w:t>Hoạt động trải nghiệm - Lớp2A</w:t>
      </w:r>
      <w:r w:rsidRPr="007F7CFD">
        <w:rPr>
          <w:rFonts w:ascii="Times New Roman" w:eastAsiaTheme="majorEastAsia" w:hAnsi="Times New Roman" w:cs="Times New Roman"/>
          <w:b/>
          <w:bCs/>
          <w:color w:val="2F5496" w:themeColor="accent1" w:themeShade="BF"/>
          <w:sz w:val="28"/>
          <w:szCs w:val="28"/>
        </w:rPr>
        <w:t xml:space="preserve"> </w:t>
      </w:r>
    </w:p>
    <w:p w:rsidR="00D71319" w:rsidRPr="007F7CFD" w:rsidRDefault="00D71319" w:rsidP="00D71319">
      <w:pPr>
        <w:keepNext/>
        <w:keepLines/>
        <w:spacing w:after="0" w:line="320" w:lineRule="exact"/>
        <w:jc w:val="center"/>
        <w:outlineLvl w:val="0"/>
        <w:rPr>
          <w:rFonts w:ascii="Times New Roman" w:eastAsiaTheme="majorEastAsia" w:hAnsi="Times New Roman" w:cs="Times New Roman"/>
          <w:b/>
          <w:bCs/>
          <w:color w:val="2F5496" w:themeColor="accent1" w:themeShade="BF"/>
          <w:sz w:val="28"/>
          <w:szCs w:val="28"/>
        </w:rPr>
      </w:pPr>
      <w:r>
        <w:rPr>
          <w:rFonts w:ascii="Times New Roman" w:eastAsiaTheme="majorEastAsia" w:hAnsi="Times New Roman" w:cs="Times New Roman"/>
          <w:b/>
          <w:bCs/>
          <w:color w:val="2F5496" w:themeColor="accent1" w:themeShade="BF"/>
          <w:sz w:val="28"/>
          <w:szCs w:val="28"/>
        </w:rPr>
        <w:t xml:space="preserve">      HĐGDTCĐ: </w:t>
      </w:r>
      <w:r w:rsidRPr="007F7CFD">
        <w:rPr>
          <w:rFonts w:ascii="Times New Roman" w:eastAsiaTheme="majorEastAsia" w:hAnsi="Times New Roman" w:cs="Times New Roman"/>
          <w:b/>
          <w:bCs/>
          <w:color w:val="2F5496" w:themeColor="accent1" w:themeShade="BF"/>
          <w:sz w:val="28"/>
          <w:szCs w:val="28"/>
        </w:rPr>
        <w:t>BẢO VỆ CẢNH QUANG ĐỊA PHƯƠNG</w:t>
      </w:r>
      <w:r>
        <w:rPr>
          <w:rFonts w:ascii="Times New Roman" w:eastAsiaTheme="majorEastAsia" w:hAnsi="Times New Roman" w:cs="Times New Roman"/>
          <w:b/>
          <w:bCs/>
          <w:color w:val="2F5496" w:themeColor="accent1" w:themeShade="BF"/>
          <w:sz w:val="28"/>
          <w:szCs w:val="28"/>
        </w:rPr>
        <w:t xml:space="preserve"> (</w:t>
      </w:r>
      <w:r w:rsidRPr="007F7CFD">
        <w:rPr>
          <w:rFonts w:ascii="Times New Roman" w:eastAsiaTheme="majorEastAsia" w:hAnsi="Times New Roman" w:cs="Times New Roman"/>
          <w:b/>
          <w:bCs/>
          <w:color w:val="2F5496" w:themeColor="accent1" w:themeShade="BF"/>
          <w:sz w:val="28"/>
          <w:szCs w:val="28"/>
        </w:rPr>
        <w:t>Tiết 65</w:t>
      </w:r>
      <w:r>
        <w:rPr>
          <w:rFonts w:ascii="Times New Roman" w:eastAsiaTheme="majorEastAsia" w:hAnsi="Times New Roman" w:cs="Times New Roman"/>
          <w:b/>
          <w:bCs/>
          <w:color w:val="2F5496" w:themeColor="accent1" w:themeShade="BF"/>
          <w:sz w:val="28"/>
          <w:szCs w:val="28"/>
        </w:rPr>
        <w:t>)</w:t>
      </w:r>
      <w:r w:rsidRPr="007F7CFD">
        <w:rPr>
          <w:rFonts w:ascii="Times New Roman" w:eastAsiaTheme="majorEastAsia" w:hAnsi="Times New Roman" w:cs="Times New Roman"/>
          <w:b/>
          <w:bCs/>
          <w:color w:val="2F5496" w:themeColor="accent1" w:themeShade="BF"/>
          <w:sz w:val="28"/>
          <w:szCs w:val="28"/>
        </w:rPr>
        <w:t xml:space="preserve">                       </w:t>
      </w:r>
    </w:p>
    <w:p w:rsidR="00D71319" w:rsidRPr="007F7CFD" w:rsidRDefault="00D71319" w:rsidP="00D71319">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Thứ Năm n</w:t>
      </w:r>
      <w:r w:rsidRPr="007F7CFD">
        <w:rPr>
          <w:rFonts w:ascii="Times New Roman" w:hAnsi="Times New Roman" w:cs="Times New Roman"/>
          <w:b/>
          <w:bCs/>
          <w:i/>
          <w:iCs/>
          <w:sz w:val="28"/>
          <w:szCs w:val="28"/>
        </w:rPr>
        <w:t>gày</w:t>
      </w:r>
      <w:r>
        <w:rPr>
          <w:rFonts w:ascii="Times New Roman" w:hAnsi="Times New Roman" w:cs="Times New Roman"/>
          <w:b/>
          <w:bCs/>
          <w:i/>
          <w:iCs/>
          <w:sz w:val="28"/>
          <w:szCs w:val="28"/>
        </w:rPr>
        <w:t xml:space="preserve"> 13</w:t>
      </w:r>
      <w:r w:rsidRPr="007F7CFD">
        <w:rPr>
          <w:rFonts w:ascii="Times New Roman" w:hAnsi="Times New Roman" w:cs="Times New Roman"/>
          <w:b/>
          <w:bCs/>
          <w:i/>
          <w:iCs/>
          <w:sz w:val="28"/>
          <w:szCs w:val="28"/>
        </w:rPr>
        <w:t xml:space="preserve"> tháng 0</w:t>
      </w:r>
      <w:r>
        <w:rPr>
          <w:rFonts w:ascii="Times New Roman" w:hAnsi="Times New Roman" w:cs="Times New Roman"/>
          <w:b/>
          <w:bCs/>
          <w:i/>
          <w:iCs/>
          <w:sz w:val="28"/>
          <w:szCs w:val="28"/>
        </w:rPr>
        <w:t>2</w:t>
      </w:r>
      <w:r w:rsidRPr="007F7CFD">
        <w:rPr>
          <w:rFonts w:ascii="Times New Roman" w:hAnsi="Times New Roman" w:cs="Times New Roman"/>
          <w:b/>
          <w:bCs/>
          <w:i/>
          <w:iCs/>
          <w:sz w:val="28"/>
          <w:szCs w:val="28"/>
        </w:rPr>
        <w:t xml:space="preserve"> năm 202</w:t>
      </w:r>
      <w:r>
        <w:rPr>
          <w:rFonts w:ascii="Times New Roman" w:hAnsi="Times New Roman" w:cs="Times New Roman"/>
          <w:b/>
          <w:bCs/>
          <w:i/>
          <w:iCs/>
          <w:sz w:val="28"/>
          <w:szCs w:val="28"/>
        </w:rPr>
        <w:t>5</w:t>
      </w:r>
    </w:p>
    <w:p w:rsidR="00D71319" w:rsidRDefault="00D71319" w:rsidP="00D71319">
      <w:pPr>
        <w:spacing w:after="0" w:line="320" w:lineRule="exact"/>
        <w:jc w:val="both"/>
        <w:rPr>
          <w:rFonts w:ascii="Times New Roman" w:hAnsi="Times New Roman" w:cs="Times New Roman"/>
          <w:b/>
          <w:sz w:val="28"/>
          <w:szCs w:val="28"/>
        </w:rPr>
      </w:pPr>
      <w:r>
        <w:rPr>
          <w:rFonts w:ascii="Times New Roman" w:hAnsi="Times New Roman" w:cs="Times New Roman"/>
          <w:b/>
          <w:sz w:val="28"/>
          <w:szCs w:val="28"/>
        </w:rPr>
        <w:t>I.Yêu cầu cần đạt</w:t>
      </w:r>
    </w:p>
    <w:p w:rsidR="00D71319" w:rsidRDefault="00D71319" w:rsidP="00D71319">
      <w:pPr>
        <w:tabs>
          <w:tab w:val="center" w:pos="4977"/>
          <w:tab w:val="left" w:pos="9040"/>
        </w:tabs>
        <w:spacing w:after="0" w:line="320" w:lineRule="exact"/>
        <w:jc w:val="both"/>
        <w:rPr>
          <w:rFonts w:cs="Times New Roman"/>
          <w:szCs w:val="28"/>
        </w:rPr>
      </w:pPr>
      <w:r w:rsidRPr="009D5394">
        <w:rPr>
          <w:rFonts w:ascii="Times New Roman" w:hAnsi="Times New Roman" w:cs="Times New Roman"/>
          <w:sz w:val="28"/>
          <w:szCs w:val="28"/>
        </w:rPr>
        <w:t xml:space="preserve">- Nêu được những việc đã làm bảo vệ cảnh quan địa phương. </w:t>
      </w:r>
    </w:p>
    <w:p w:rsidR="00D71319" w:rsidRPr="0008128B" w:rsidRDefault="00D71319" w:rsidP="00D71319">
      <w:pPr>
        <w:spacing w:after="0" w:line="240" w:lineRule="auto"/>
        <w:jc w:val="both"/>
        <w:rPr>
          <w:rFonts w:ascii="Times New Roman" w:hAnsi="Times New Roman" w:cs="Times New Roman"/>
          <w:b/>
          <w:color w:val="000000" w:themeColor="text1"/>
          <w:sz w:val="28"/>
          <w:szCs w:val="28"/>
          <w:lang w:val="fr-FR"/>
        </w:rPr>
      </w:pPr>
      <w:r w:rsidRPr="0008128B">
        <w:rPr>
          <w:rFonts w:ascii="Times New Roman" w:hAnsi="Times New Roman" w:cs="Times New Roman"/>
          <w:b/>
          <w:color w:val="000000" w:themeColor="text1"/>
          <w:sz w:val="28"/>
          <w:szCs w:val="28"/>
          <w:lang w:val="fr-FR"/>
        </w:rPr>
        <w:t xml:space="preserve">II.Đồ dùng dạy học </w:t>
      </w:r>
    </w:p>
    <w:p w:rsidR="00D71319" w:rsidRPr="0008128B" w:rsidRDefault="00D71319" w:rsidP="00D71319">
      <w:pPr>
        <w:spacing w:after="0" w:line="240" w:lineRule="auto"/>
        <w:rPr>
          <w:rFonts w:ascii="Times New Roman" w:hAnsi="Times New Roman" w:cs="Times New Roman"/>
          <w:b/>
          <w:sz w:val="28"/>
          <w:szCs w:val="28"/>
        </w:rPr>
      </w:pPr>
      <w:r w:rsidRPr="0008128B">
        <w:rPr>
          <w:rFonts w:ascii="Times New Roman" w:hAnsi="Times New Roman" w:cs="Times New Roman"/>
          <w:b/>
          <w:sz w:val="28"/>
          <w:szCs w:val="28"/>
        </w:rPr>
        <w:t xml:space="preserve">a. Đối với GV: </w:t>
      </w:r>
      <w:r w:rsidRPr="0008128B">
        <w:rPr>
          <w:rFonts w:ascii="Times New Roman" w:hAnsi="Times New Roman" w:cs="Times New Roman"/>
          <w:sz w:val="28"/>
          <w:szCs w:val="28"/>
        </w:rPr>
        <w:t xml:space="preserve">Giáo án, SGK, tranh phóng to về hai tình huống trong SGK. </w:t>
      </w:r>
    </w:p>
    <w:p w:rsidR="00D71319" w:rsidRPr="0008128B" w:rsidRDefault="00D71319" w:rsidP="00D71319">
      <w:pPr>
        <w:spacing w:after="0" w:line="240" w:lineRule="auto"/>
        <w:rPr>
          <w:rFonts w:ascii="Times New Roman" w:hAnsi="Times New Roman" w:cs="Times New Roman"/>
          <w:b/>
          <w:sz w:val="28"/>
          <w:szCs w:val="28"/>
        </w:rPr>
      </w:pPr>
      <w:r w:rsidRPr="0008128B">
        <w:rPr>
          <w:rFonts w:ascii="Times New Roman" w:hAnsi="Times New Roman" w:cs="Times New Roman"/>
          <w:b/>
          <w:sz w:val="28"/>
          <w:szCs w:val="28"/>
        </w:rPr>
        <w:t xml:space="preserve">b. Đối với HS: </w:t>
      </w:r>
      <w:r w:rsidRPr="0008128B">
        <w:rPr>
          <w:rFonts w:ascii="Times New Roman" w:hAnsi="Times New Roman" w:cs="Times New Roman"/>
          <w:sz w:val="28"/>
          <w:szCs w:val="28"/>
        </w:rPr>
        <w:t>SGK.</w:t>
      </w:r>
    </w:p>
    <w:p w:rsidR="00D71319" w:rsidRPr="0008128B" w:rsidRDefault="00D71319" w:rsidP="00D71319">
      <w:pPr>
        <w:spacing w:after="0" w:line="240" w:lineRule="auto"/>
        <w:jc w:val="both"/>
        <w:rPr>
          <w:rFonts w:ascii="Times New Roman" w:hAnsi="Times New Roman" w:cs="Times New Roman"/>
          <w:b/>
          <w:color w:val="000000" w:themeColor="text1"/>
          <w:sz w:val="28"/>
          <w:szCs w:val="28"/>
          <w:lang w:val="fr-FR"/>
        </w:rPr>
      </w:pPr>
      <w:r w:rsidRPr="0008128B">
        <w:rPr>
          <w:rFonts w:ascii="Times New Roman" w:hAnsi="Times New Roman" w:cs="Times New Roman"/>
          <w:b/>
          <w:color w:val="000000" w:themeColor="text1"/>
          <w:sz w:val="28"/>
          <w:szCs w:val="28"/>
          <w:lang w:val="fr-FR"/>
        </w:rPr>
        <w:t xml:space="preserve">III. CÁC HOẠT ĐỘNG DẠY HỌC </w:t>
      </w:r>
    </w:p>
    <w:tbl>
      <w:tblPr>
        <w:tblStyle w:val="TableGrid1"/>
        <w:tblW w:w="9639" w:type="dxa"/>
        <w:tblInd w:w="108" w:type="dxa"/>
        <w:tblLook w:val="04A0" w:firstRow="1" w:lastRow="0" w:firstColumn="1" w:lastColumn="0" w:noHBand="0" w:noVBand="1"/>
      </w:tblPr>
      <w:tblGrid>
        <w:gridCol w:w="621"/>
        <w:gridCol w:w="5191"/>
        <w:gridCol w:w="3827"/>
      </w:tblGrid>
      <w:tr w:rsidR="00D71319" w:rsidTr="00E91EAF">
        <w:trPr>
          <w:trHeight w:val="444"/>
        </w:trPr>
        <w:tc>
          <w:tcPr>
            <w:tcW w:w="621" w:type="dxa"/>
            <w:tcBorders>
              <w:top w:val="single" w:sz="4" w:space="0" w:color="auto"/>
              <w:left w:val="single" w:sz="4" w:space="0" w:color="auto"/>
              <w:bottom w:val="single" w:sz="4" w:space="0" w:color="auto"/>
              <w:right w:val="single" w:sz="4" w:space="0" w:color="auto"/>
            </w:tcBorders>
            <w:shd w:val="clear" w:color="auto" w:fill="auto"/>
            <w:hideMark/>
          </w:tcPr>
          <w:p w:rsidR="00D71319" w:rsidRDefault="00D71319" w:rsidP="00E91EAF">
            <w:pPr>
              <w:spacing w:before="100" w:after="100" w:line="300" w:lineRule="exact"/>
              <w:rPr>
                <w:b/>
                <w:color w:val="000000"/>
                <w:szCs w:val="28"/>
                <w:lang w:val="nl-NL"/>
              </w:rPr>
            </w:pPr>
            <w:r>
              <w:rPr>
                <w:b/>
                <w:color w:val="000000"/>
                <w:szCs w:val="28"/>
                <w:lang w:val="nl-NL"/>
              </w:rPr>
              <w:t>TG</w:t>
            </w:r>
          </w:p>
        </w:tc>
        <w:tc>
          <w:tcPr>
            <w:tcW w:w="5191" w:type="dxa"/>
            <w:tcBorders>
              <w:top w:val="single" w:sz="4" w:space="0" w:color="auto"/>
              <w:left w:val="single" w:sz="4" w:space="0" w:color="auto"/>
              <w:bottom w:val="single" w:sz="4" w:space="0" w:color="auto"/>
              <w:right w:val="single" w:sz="4" w:space="0" w:color="auto"/>
            </w:tcBorders>
            <w:shd w:val="clear" w:color="auto" w:fill="auto"/>
            <w:hideMark/>
          </w:tcPr>
          <w:p w:rsidR="00D71319" w:rsidRDefault="00D71319" w:rsidP="00E91EAF">
            <w:pPr>
              <w:spacing w:before="100" w:after="100" w:line="300" w:lineRule="exact"/>
              <w:rPr>
                <w:b/>
                <w:color w:val="000000"/>
                <w:szCs w:val="28"/>
                <w:lang w:val="nl-NL"/>
              </w:rPr>
            </w:pPr>
            <w:r>
              <w:rPr>
                <w:b/>
                <w:color w:val="000000"/>
                <w:szCs w:val="28"/>
                <w:lang w:val="nl-NL"/>
              </w:rPr>
              <w:t>Hoạt động của giáo viên</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D71319" w:rsidRDefault="00D71319" w:rsidP="00E91EAF">
            <w:pPr>
              <w:spacing w:before="100" w:after="100" w:line="300" w:lineRule="exact"/>
              <w:rPr>
                <w:b/>
                <w:color w:val="000000"/>
                <w:szCs w:val="28"/>
                <w:lang w:val="nl-NL"/>
              </w:rPr>
            </w:pPr>
            <w:r>
              <w:rPr>
                <w:b/>
                <w:color w:val="000000"/>
                <w:szCs w:val="28"/>
                <w:lang w:val="nl-NL"/>
              </w:rPr>
              <w:t>Hoạt động của học sinh</w:t>
            </w:r>
          </w:p>
        </w:tc>
      </w:tr>
      <w:tr w:rsidR="00D71319" w:rsidTr="00E91EAF">
        <w:trPr>
          <w:trHeight w:val="444"/>
        </w:trPr>
        <w:tc>
          <w:tcPr>
            <w:tcW w:w="621" w:type="dxa"/>
            <w:tcBorders>
              <w:top w:val="single" w:sz="4" w:space="0" w:color="auto"/>
              <w:left w:val="single" w:sz="4" w:space="0" w:color="auto"/>
              <w:bottom w:val="single" w:sz="4" w:space="0" w:color="auto"/>
              <w:right w:val="single" w:sz="4" w:space="0" w:color="auto"/>
            </w:tcBorders>
          </w:tcPr>
          <w:p w:rsidR="00D71319" w:rsidRDefault="00D71319" w:rsidP="00E91EAF">
            <w:pPr>
              <w:tabs>
                <w:tab w:val="center" w:pos="4977"/>
                <w:tab w:val="left" w:pos="9040"/>
              </w:tabs>
              <w:spacing w:line="340" w:lineRule="exact"/>
              <w:rPr>
                <w:bCs/>
                <w:color w:val="000000"/>
                <w:szCs w:val="28"/>
                <w:lang w:val="nl-NL"/>
              </w:rPr>
            </w:pPr>
            <w:r>
              <w:rPr>
                <w:bCs/>
                <w:color w:val="000000"/>
                <w:szCs w:val="28"/>
                <w:lang w:val="nl-NL"/>
              </w:rPr>
              <w:t>5’</w:t>
            </w: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r>
              <w:rPr>
                <w:bCs/>
                <w:color w:val="000000"/>
                <w:szCs w:val="28"/>
                <w:lang w:val="nl-NL"/>
              </w:rPr>
              <w:t>15’</w:t>
            </w: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r>
              <w:rPr>
                <w:bCs/>
                <w:color w:val="000000"/>
                <w:szCs w:val="28"/>
                <w:lang w:val="nl-NL"/>
              </w:rPr>
              <w:t>10’</w:t>
            </w: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p>
          <w:p w:rsidR="00D71319" w:rsidRDefault="00D71319" w:rsidP="00E91EAF">
            <w:pPr>
              <w:tabs>
                <w:tab w:val="center" w:pos="4977"/>
                <w:tab w:val="left" w:pos="9040"/>
              </w:tabs>
              <w:spacing w:line="340" w:lineRule="exact"/>
              <w:rPr>
                <w:bCs/>
                <w:color w:val="000000"/>
                <w:szCs w:val="28"/>
                <w:lang w:val="nl-NL"/>
              </w:rPr>
            </w:pPr>
            <w:r>
              <w:rPr>
                <w:bCs/>
                <w:color w:val="000000"/>
                <w:szCs w:val="28"/>
                <w:lang w:val="nl-NL"/>
              </w:rPr>
              <w:t>5’</w:t>
            </w:r>
          </w:p>
        </w:tc>
        <w:tc>
          <w:tcPr>
            <w:tcW w:w="5191" w:type="dxa"/>
            <w:tcBorders>
              <w:top w:val="single" w:sz="4" w:space="0" w:color="auto"/>
              <w:left w:val="single" w:sz="4" w:space="0" w:color="auto"/>
              <w:bottom w:val="single" w:sz="4" w:space="0" w:color="auto"/>
              <w:right w:val="single" w:sz="4" w:space="0" w:color="auto"/>
            </w:tcBorders>
            <w:hideMark/>
          </w:tcPr>
          <w:p w:rsidR="00D71319" w:rsidRDefault="00D71319" w:rsidP="00E91EAF">
            <w:pPr>
              <w:tabs>
                <w:tab w:val="center" w:pos="4977"/>
                <w:tab w:val="left" w:pos="9040"/>
              </w:tabs>
              <w:spacing w:line="340" w:lineRule="exact"/>
              <w:rPr>
                <w:b/>
                <w:color w:val="000000"/>
                <w:szCs w:val="28"/>
                <w:lang w:val="nl-NL"/>
              </w:rPr>
            </w:pPr>
            <w:r>
              <w:rPr>
                <w:b/>
                <w:color w:val="000000"/>
                <w:szCs w:val="28"/>
                <w:lang w:val="nl-NL"/>
              </w:rPr>
              <w:lastRenderedPageBreak/>
              <w:t>1.Khởi động</w:t>
            </w:r>
          </w:p>
          <w:p w:rsidR="00D71319" w:rsidRDefault="00D71319" w:rsidP="00E91EAF">
            <w:pPr>
              <w:spacing w:line="340" w:lineRule="exact"/>
              <w:jc w:val="both"/>
              <w:rPr>
                <w:rFonts w:cs="Times New Roman"/>
                <w:color w:val="000000" w:themeColor="text1"/>
                <w:szCs w:val="28"/>
              </w:rPr>
            </w:pPr>
            <w:r>
              <w:rPr>
                <w:rFonts w:cs="Times New Roman"/>
                <w:color w:val="000000" w:themeColor="text1"/>
                <w:szCs w:val="28"/>
              </w:rPr>
              <w:t>- GV giới thiệu trực tiếp vào bài học Hoạt động giáo dục theo chủ đề: Bảo vệ cảnh quan địa phương</w:t>
            </w:r>
          </w:p>
          <w:p w:rsidR="00D71319" w:rsidRDefault="00D71319" w:rsidP="00E91EAF">
            <w:pPr>
              <w:spacing w:line="340" w:lineRule="exact"/>
              <w:rPr>
                <w:b/>
                <w:color w:val="000000"/>
                <w:szCs w:val="28"/>
                <w:lang w:val="nl-NL"/>
              </w:rPr>
            </w:pPr>
            <w:r>
              <w:rPr>
                <w:b/>
                <w:color w:val="000000"/>
                <w:szCs w:val="28"/>
                <w:lang w:val="nl-NL"/>
              </w:rPr>
              <w:t>2. Hình thành kiến thức</w:t>
            </w:r>
          </w:p>
          <w:p w:rsidR="00D71319" w:rsidRDefault="00D71319" w:rsidP="00E91EAF">
            <w:pPr>
              <w:spacing w:line="340" w:lineRule="exact"/>
              <w:jc w:val="both"/>
              <w:rPr>
                <w:bCs/>
                <w:color w:val="000000"/>
                <w:szCs w:val="28"/>
                <w:lang w:val="nl-NL"/>
              </w:rPr>
            </w:pPr>
            <w:r>
              <w:rPr>
                <w:bCs/>
                <w:color w:val="000000"/>
                <w:szCs w:val="28"/>
                <w:lang w:val="nl-NL"/>
              </w:rPr>
              <w:t>HĐ3: Việc làm bảo vệ cảnh quan địa phương</w:t>
            </w:r>
          </w:p>
          <w:p w:rsidR="00D71319" w:rsidRDefault="00D71319" w:rsidP="00E91EAF">
            <w:pPr>
              <w:spacing w:line="340" w:lineRule="exact"/>
              <w:jc w:val="both"/>
              <w:rPr>
                <w:color w:val="000000"/>
                <w:szCs w:val="28"/>
                <w:lang w:val="nl-NL"/>
              </w:rPr>
            </w:pPr>
            <w:r>
              <w:rPr>
                <w:color w:val="000000"/>
                <w:szCs w:val="28"/>
                <w:lang w:val="nl-NL"/>
              </w:rPr>
              <w:t xml:space="preserve">- GV hướng dẫn HS chia sẻ theo cặp đôi về những việc đã làm và mong muốn sẽ làm để bảo vệ cảnh quan địa phương. </w:t>
            </w:r>
          </w:p>
          <w:p w:rsidR="00D71319" w:rsidRDefault="00D71319" w:rsidP="00E91EAF">
            <w:pPr>
              <w:spacing w:line="340" w:lineRule="exact"/>
              <w:jc w:val="both"/>
              <w:rPr>
                <w:color w:val="000000"/>
                <w:szCs w:val="28"/>
                <w:lang w:val="nl-NL"/>
              </w:rPr>
            </w:pPr>
            <w:r>
              <w:rPr>
                <w:color w:val="000000"/>
                <w:szCs w:val="28"/>
                <w:lang w:val="nl-NL"/>
              </w:rPr>
              <w:t xml:space="preserve">- GV mời một số cặp đôi lên chia sẻ trước lớp theo các nội dung trên. </w:t>
            </w:r>
          </w:p>
          <w:p w:rsidR="00D71319" w:rsidRDefault="00D71319" w:rsidP="00E91EAF">
            <w:pPr>
              <w:spacing w:line="340" w:lineRule="exact"/>
              <w:jc w:val="both"/>
              <w:rPr>
                <w:color w:val="000000"/>
                <w:szCs w:val="28"/>
                <w:lang w:val="nl-NL"/>
              </w:rPr>
            </w:pPr>
            <w:r>
              <w:rPr>
                <w:color w:val="000000"/>
                <w:szCs w:val="28"/>
                <w:lang w:val="nl-NL"/>
              </w:rPr>
              <w:t>- GV đặt câu hỏi: Em có cảm xúc gì khi thực hiện được những việc làm để bảo vệ cảnh quan địa phương mình?</w:t>
            </w:r>
          </w:p>
          <w:p w:rsidR="00D71319" w:rsidRDefault="00D71319" w:rsidP="00E91EAF">
            <w:pPr>
              <w:spacing w:line="340" w:lineRule="exact"/>
              <w:jc w:val="both"/>
              <w:rPr>
                <w:color w:val="000000"/>
                <w:szCs w:val="28"/>
                <w:lang w:val="nl-NL"/>
              </w:rPr>
            </w:pPr>
            <w:r>
              <w:rPr>
                <w:color w:val="000000"/>
                <w:szCs w:val="28"/>
                <w:lang w:val="nl-NL"/>
              </w:rPr>
              <w:t xml:space="preserve">- GV khen ngợi cả lớp đã tham gia bảo vệ cảnh quan địa phương bằng những việc làm cụ thể. </w:t>
            </w:r>
          </w:p>
          <w:p w:rsidR="00D71319" w:rsidRDefault="00D71319" w:rsidP="00E91EAF">
            <w:pPr>
              <w:spacing w:line="340" w:lineRule="exact"/>
              <w:jc w:val="both"/>
              <w:rPr>
                <w:color w:val="000000"/>
                <w:szCs w:val="28"/>
                <w:lang w:val="nl-NL"/>
              </w:rPr>
            </w:pPr>
            <w:r>
              <w:rPr>
                <w:b/>
                <w:color w:val="000000"/>
                <w:szCs w:val="28"/>
                <w:lang w:val="nl-NL"/>
              </w:rPr>
              <w:t xml:space="preserve">- </w:t>
            </w:r>
            <w:r>
              <w:rPr>
                <w:bCs/>
                <w:color w:val="000000"/>
                <w:szCs w:val="28"/>
                <w:lang w:val="nl-NL"/>
              </w:rPr>
              <w:t xml:space="preserve">HS, GV nhận xét kết luận: </w:t>
            </w:r>
            <w:r>
              <w:rPr>
                <w:color w:val="000000"/>
                <w:szCs w:val="28"/>
                <w:lang w:val="nl-NL"/>
              </w:rPr>
              <w:t xml:space="preserve">Bảo vệ cảnh quan địa phương là việc rất nên làm và là trách nhiệm chung của tất cả mọi người. Em hãy tích cực tham gia bảo vệ cảnh quang địa phương bằng những việc làm cụ thể, phù hợp với khả năng, lứa tuổi. </w:t>
            </w:r>
          </w:p>
          <w:p w:rsidR="00D71319" w:rsidRDefault="00D71319" w:rsidP="00E91EAF">
            <w:pPr>
              <w:spacing w:line="340" w:lineRule="exact"/>
              <w:jc w:val="both"/>
              <w:rPr>
                <w:b/>
                <w:bCs/>
                <w:color w:val="000000"/>
                <w:szCs w:val="28"/>
                <w:lang w:val="nl-NL"/>
              </w:rPr>
            </w:pPr>
            <w:r>
              <w:rPr>
                <w:b/>
                <w:bCs/>
                <w:color w:val="000000"/>
                <w:szCs w:val="28"/>
                <w:lang w:val="nl-NL"/>
              </w:rPr>
              <w:t>3.Thực hành, luyện tập</w:t>
            </w:r>
          </w:p>
          <w:p w:rsidR="00D71319" w:rsidRDefault="00D71319" w:rsidP="00E91EAF">
            <w:pPr>
              <w:spacing w:line="340" w:lineRule="exact"/>
              <w:jc w:val="both"/>
              <w:rPr>
                <w:bCs/>
                <w:color w:val="000000"/>
                <w:szCs w:val="28"/>
                <w:lang w:val="nl-NL"/>
              </w:rPr>
            </w:pPr>
            <w:r>
              <w:rPr>
                <w:bCs/>
                <w:color w:val="000000"/>
                <w:szCs w:val="28"/>
                <w:lang w:val="nl-NL"/>
              </w:rPr>
              <w:t>HĐ4:Thực hành bảo vệ cảnh quan địa phương</w:t>
            </w:r>
          </w:p>
          <w:p w:rsidR="00D71319" w:rsidRDefault="00D71319" w:rsidP="00E91EAF">
            <w:pPr>
              <w:spacing w:line="340" w:lineRule="exact"/>
              <w:jc w:val="both"/>
              <w:rPr>
                <w:bCs/>
                <w:color w:val="000000"/>
                <w:szCs w:val="28"/>
                <w:lang w:val="nl-NL"/>
              </w:rPr>
            </w:pPr>
            <w:r>
              <w:rPr>
                <w:bCs/>
                <w:color w:val="000000"/>
                <w:szCs w:val="28"/>
                <w:lang w:val="nl-NL"/>
              </w:rPr>
              <w:t>* Làm việc nhóm:</w:t>
            </w:r>
          </w:p>
          <w:p w:rsidR="00D71319" w:rsidRDefault="00D71319" w:rsidP="00E91EAF">
            <w:pPr>
              <w:spacing w:line="340" w:lineRule="exact"/>
              <w:jc w:val="both"/>
              <w:rPr>
                <w:color w:val="000000"/>
                <w:szCs w:val="28"/>
                <w:lang w:val="nl-NL"/>
              </w:rPr>
            </w:pPr>
            <w:r>
              <w:rPr>
                <w:color w:val="000000"/>
                <w:szCs w:val="28"/>
                <w:lang w:val="nl-NL"/>
              </w:rPr>
              <w:lastRenderedPageBreak/>
              <w:t>- GV chia lớp thành nhóm, mỗi nhóm từ 4-8 HS.</w:t>
            </w:r>
          </w:p>
          <w:p w:rsidR="00D71319" w:rsidRDefault="00D71319" w:rsidP="00E91EAF">
            <w:pPr>
              <w:spacing w:line="340" w:lineRule="exact"/>
              <w:jc w:val="both"/>
              <w:rPr>
                <w:color w:val="000000"/>
                <w:szCs w:val="28"/>
                <w:lang w:val="nl-NL"/>
              </w:rPr>
            </w:pPr>
            <w:r>
              <w:rPr>
                <w:color w:val="000000"/>
                <w:szCs w:val="28"/>
                <w:lang w:val="nl-NL"/>
              </w:rPr>
              <w:t>- GV giao nhiệm vụ cho mỗi nhóm quan sát một bức tranh và nêu nội dung tình huống trong tranh.</w:t>
            </w:r>
          </w:p>
          <w:p w:rsidR="00D71319" w:rsidRDefault="00D71319" w:rsidP="00E91EAF">
            <w:pPr>
              <w:spacing w:line="340" w:lineRule="exact"/>
              <w:jc w:val="both"/>
              <w:rPr>
                <w:color w:val="000000"/>
                <w:szCs w:val="28"/>
                <w:lang w:val="nl-NL"/>
              </w:rPr>
            </w:pPr>
            <w:r>
              <w:rPr>
                <w:color w:val="000000"/>
                <w:szCs w:val="28"/>
                <w:lang w:val="nl-NL"/>
              </w:rPr>
              <w:t xml:space="preserve">- GV yêu cầu các nhóm thảo luận về cách xử lí tình huống trong tranh thông qua đóng vai, các nhóm sẽ xây dựngkịch bản và phân công đóng vai. </w:t>
            </w:r>
          </w:p>
          <w:p w:rsidR="00D71319" w:rsidRDefault="00D71319" w:rsidP="00E91EAF">
            <w:pPr>
              <w:spacing w:line="340" w:lineRule="exact"/>
              <w:jc w:val="both"/>
              <w:rPr>
                <w:b/>
                <w:i/>
                <w:color w:val="000000"/>
                <w:szCs w:val="28"/>
                <w:lang w:val="nl-NL"/>
              </w:rPr>
            </w:pPr>
            <w:r>
              <w:rPr>
                <w:b/>
                <w:i/>
                <w:color w:val="000000"/>
                <w:szCs w:val="28"/>
                <w:lang w:val="nl-NL"/>
              </w:rPr>
              <w:t>* Làm việc cả lớp:</w:t>
            </w:r>
          </w:p>
          <w:p w:rsidR="00D71319" w:rsidRDefault="00D71319" w:rsidP="00E91EAF">
            <w:pPr>
              <w:spacing w:line="340" w:lineRule="exact"/>
              <w:jc w:val="both"/>
              <w:rPr>
                <w:color w:val="000000"/>
                <w:szCs w:val="28"/>
                <w:lang w:val="nl-NL"/>
              </w:rPr>
            </w:pPr>
            <w:r>
              <w:rPr>
                <w:color w:val="000000"/>
                <w:szCs w:val="28"/>
                <w:lang w:val="nl-NL"/>
              </w:rPr>
              <w:t>- GV yêu cầu các nhó đóng vai xử lí tình huống trước lớp.</w:t>
            </w:r>
          </w:p>
          <w:p w:rsidR="00D71319" w:rsidRDefault="00D71319" w:rsidP="00E91EAF">
            <w:pPr>
              <w:spacing w:line="340" w:lineRule="exact"/>
              <w:jc w:val="both"/>
              <w:rPr>
                <w:color w:val="000000"/>
                <w:szCs w:val="28"/>
                <w:lang w:val="nl-NL"/>
              </w:rPr>
            </w:pPr>
            <w:r>
              <w:rPr>
                <w:color w:val="000000"/>
                <w:szCs w:val="28"/>
                <w:lang w:val="nl-NL"/>
              </w:rPr>
              <w:t>- GV yêu cầu HS các nhóm khác theo dõi và đưa ra nhận xét về cách xử lí tình huống của nhóm đóng vai.</w:t>
            </w:r>
          </w:p>
          <w:p w:rsidR="00D71319" w:rsidRDefault="00D71319" w:rsidP="00E91EAF">
            <w:pPr>
              <w:tabs>
                <w:tab w:val="center" w:pos="4977"/>
                <w:tab w:val="left" w:pos="9040"/>
              </w:tabs>
              <w:spacing w:line="320" w:lineRule="exact"/>
              <w:jc w:val="both"/>
              <w:rPr>
                <w:rFonts w:cs="Times New Roman"/>
                <w:b/>
                <w:bCs/>
                <w:szCs w:val="28"/>
              </w:rPr>
            </w:pPr>
            <w:r>
              <w:rPr>
                <w:color w:val="000000"/>
                <w:szCs w:val="28"/>
                <w:lang w:val="nl-NL"/>
              </w:rPr>
              <w:t>- HS, GV nhận xét và kết luận: Có rất nhiều hành vi tiêu cực làm ảnh hưởng đến vẻ đẹp cảnh quan địa phương như vứt rác bẩn, dán tờ rơi bừa bãi, vẽ bẩn lên tường,...</w:t>
            </w:r>
            <w:r w:rsidRPr="00344163">
              <w:rPr>
                <w:rFonts w:cs="Times New Roman"/>
                <w:b/>
                <w:bCs/>
                <w:szCs w:val="28"/>
              </w:rPr>
              <w:t xml:space="preserve"> </w:t>
            </w:r>
          </w:p>
          <w:p w:rsidR="00D71319" w:rsidRDefault="00D71319" w:rsidP="00E91EAF">
            <w:pPr>
              <w:spacing w:line="340" w:lineRule="exact"/>
              <w:jc w:val="both"/>
              <w:rPr>
                <w:b/>
                <w:bCs/>
                <w:iCs/>
                <w:color w:val="000000"/>
                <w:szCs w:val="28"/>
                <w:lang w:val="nl-NL"/>
              </w:rPr>
            </w:pPr>
            <w:r>
              <w:rPr>
                <w:b/>
                <w:bCs/>
                <w:iCs/>
                <w:color w:val="000000"/>
                <w:szCs w:val="28"/>
                <w:lang w:val="nl-NL"/>
              </w:rPr>
              <w:t xml:space="preserve">4.Củng cố và nối tiếp </w:t>
            </w:r>
          </w:p>
          <w:p w:rsidR="00D71319" w:rsidRDefault="00D71319" w:rsidP="00E91EAF">
            <w:pPr>
              <w:spacing w:line="340" w:lineRule="exact"/>
              <w:jc w:val="both"/>
              <w:rPr>
                <w:iCs/>
                <w:color w:val="000000"/>
                <w:szCs w:val="28"/>
                <w:lang w:val="nl-NL"/>
              </w:rPr>
            </w:pPr>
            <w:r>
              <w:rPr>
                <w:b/>
                <w:bCs/>
                <w:iCs/>
                <w:color w:val="000000"/>
                <w:szCs w:val="28"/>
                <w:lang w:val="nl-NL"/>
              </w:rPr>
              <w:t>-</w:t>
            </w:r>
            <w:r>
              <w:rPr>
                <w:iCs/>
                <w:color w:val="000000"/>
                <w:szCs w:val="28"/>
                <w:lang w:val="nl-NL"/>
              </w:rPr>
              <w:t>Chuẩn bị bài sau: SHL</w:t>
            </w:r>
          </w:p>
          <w:p w:rsidR="00D71319" w:rsidRDefault="00D71319" w:rsidP="00E91EAF">
            <w:pPr>
              <w:spacing w:line="340" w:lineRule="exact"/>
              <w:jc w:val="both"/>
              <w:rPr>
                <w:b/>
                <w:bCs/>
                <w:iCs/>
                <w:color w:val="000000"/>
                <w:szCs w:val="28"/>
                <w:lang w:val="nl-NL"/>
              </w:rPr>
            </w:pPr>
            <w:r>
              <w:rPr>
                <w:iCs/>
                <w:color w:val="000000"/>
                <w:szCs w:val="28"/>
                <w:lang w:val="nl-NL"/>
              </w:rPr>
              <w:t>-GV nhận xét, tuyên dương</w:t>
            </w:r>
          </w:p>
        </w:tc>
        <w:tc>
          <w:tcPr>
            <w:tcW w:w="3827" w:type="dxa"/>
            <w:tcBorders>
              <w:top w:val="single" w:sz="4" w:space="0" w:color="auto"/>
              <w:left w:val="single" w:sz="4" w:space="0" w:color="auto"/>
              <w:bottom w:val="single" w:sz="4" w:space="0" w:color="auto"/>
              <w:right w:val="single" w:sz="4" w:space="0" w:color="auto"/>
            </w:tcBorders>
          </w:tcPr>
          <w:p w:rsidR="00D71319" w:rsidRDefault="00D71319" w:rsidP="00E91EAF">
            <w:pPr>
              <w:spacing w:before="140" w:after="140" w:line="340" w:lineRule="exact"/>
              <w:jc w:val="both"/>
              <w:rPr>
                <w:color w:val="000000"/>
                <w:szCs w:val="28"/>
                <w:lang w:val="nl-NL"/>
              </w:rPr>
            </w:pP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r>
              <w:rPr>
                <w:color w:val="000000"/>
                <w:szCs w:val="28"/>
                <w:lang w:val="nl-NL"/>
              </w:rPr>
              <w:t xml:space="preserve">-HS lắng nghe, thực hiện. </w:t>
            </w: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r>
              <w:rPr>
                <w:color w:val="000000"/>
                <w:szCs w:val="28"/>
                <w:lang w:val="nl-NL"/>
              </w:rPr>
              <w:t xml:space="preserve">- HS trình bày. </w:t>
            </w: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r>
              <w:rPr>
                <w:color w:val="000000"/>
                <w:szCs w:val="28"/>
                <w:lang w:val="nl-NL"/>
              </w:rPr>
              <w:t xml:space="preserve">- HS trả lời. </w:t>
            </w: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r>
              <w:rPr>
                <w:color w:val="000000"/>
                <w:szCs w:val="28"/>
                <w:lang w:val="nl-NL"/>
              </w:rPr>
              <w:t>- HS lắng nghe</w:t>
            </w:r>
          </w:p>
          <w:p w:rsidR="00D71319" w:rsidRDefault="00D71319" w:rsidP="00E91EAF">
            <w:pPr>
              <w:spacing w:before="140" w:after="140" w:line="340" w:lineRule="exact"/>
              <w:jc w:val="both"/>
              <w:rPr>
                <w:color w:val="000000"/>
                <w:szCs w:val="28"/>
                <w:lang w:val="nl-NL"/>
              </w:rPr>
            </w:pPr>
          </w:p>
          <w:p w:rsidR="00D71319" w:rsidRDefault="00D71319" w:rsidP="00E91EAF">
            <w:pPr>
              <w:spacing w:before="140" w:after="140" w:line="340" w:lineRule="exact"/>
              <w:jc w:val="both"/>
              <w:rPr>
                <w:color w:val="000000"/>
                <w:szCs w:val="28"/>
                <w:lang w:val="nl-NL"/>
              </w:rPr>
            </w:pPr>
          </w:p>
          <w:p w:rsidR="00D71319" w:rsidRDefault="00D71319" w:rsidP="00E91EAF">
            <w:pPr>
              <w:spacing w:before="140" w:after="140" w:line="340" w:lineRule="exact"/>
              <w:jc w:val="both"/>
              <w:rPr>
                <w:color w:val="000000"/>
                <w:szCs w:val="28"/>
                <w:lang w:val="nl-NL"/>
              </w:rPr>
            </w:pPr>
          </w:p>
          <w:p w:rsidR="00D71319" w:rsidRDefault="00D71319" w:rsidP="00E91EAF">
            <w:pPr>
              <w:spacing w:before="140" w:after="140" w:line="340" w:lineRule="exact"/>
              <w:jc w:val="both"/>
              <w:rPr>
                <w:color w:val="000000"/>
                <w:szCs w:val="28"/>
                <w:lang w:val="nl-NL"/>
              </w:rPr>
            </w:pPr>
          </w:p>
          <w:p w:rsidR="00D71319" w:rsidRDefault="00D71319" w:rsidP="00E91EAF">
            <w:pPr>
              <w:spacing w:before="140" w:after="140" w:line="340" w:lineRule="exact"/>
              <w:jc w:val="both"/>
              <w:rPr>
                <w:color w:val="000000"/>
                <w:szCs w:val="28"/>
                <w:lang w:val="nl-NL"/>
              </w:rPr>
            </w:pP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r>
              <w:rPr>
                <w:color w:val="000000"/>
                <w:szCs w:val="28"/>
                <w:lang w:val="nl-NL"/>
              </w:rPr>
              <w:t>- HS chia thành nhóm.</w:t>
            </w: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r>
              <w:rPr>
                <w:color w:val="000000"/>
                <w:szCs w:val="28"/>
                <w:lang w:val="nl-NL"/>
              </w:rPr>
              <w:t>-HS quan sát</w:t>
            </w: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r>
              <w:rPr>
                <w:color w:val="000000"/>
                <w:szCs w:val="28"/>
                <w:lang w:val="nl-NL"/>
              </w:rPr>
              <w:t>- HS thảo luận về cách xử lí tình huống:</w:t>
            </w:r>
            <w:r>
              <w:rPr>
                <w:i/>
                <w:color w:val="000000"/>
                <w:szCs w:val="28"/>
                <w:lang w:val="nl-NL"/>
              </w:rPr>
              <w:t xml:space="preserve">Tranh 1, tranh 2  </w:t>
            </w: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r>
              <w:rPr>
                <w:color w:val="000000"/>
                <w:szCs w:val="28"/>
                <w:lang w:val="nl-NL"/>
              </w:rPr>
              <w:t>-HS đóng vai</w:t>
            </w: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r>
              <w:rPr>
                <w:color w:val="000000"/>
                <w:szCs w:val="28"/>
                <w:lang w:val="nl-NL"/>
              </w:rPr>
              <w:t>HS theo dõi</w:t>
            </w: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p>
          <w:p w:rsidR="00D71319" w:rsidRDefault="00D71319" w:rsidP="00E91EAF">
            <w:pPr>
              <w:spacing w:line="340" w:lineRule="exact"/>
              <w:jc w:val="both"/>
              <w:rPr>
                <w:color w:val="000000"/>
                <w:szCs w:val="28"/>
                <w:lang w:val="nl-NL"/>
              </w:rPr>
            </w:pPr>
            <w:r>
              <w:rPr>
                <w:color w:val="000000"/>
                <w:szCs w:val="28"/>
                <w:lang w:val="nl-NL"/>
              </w:rPr>
              <w:t>-HS lắng nghe</w:t>
            </w:r>
          </w:p>
          <w:p w:rsidR="00D71319" w:rsidRDefault="00D71319" w:rsidP="00E91EAF">
            <w:pPr>
              <w:spacing w:before="140" w:after="140" w:line="340" w:lineRule="exact"/>
              <w:jc w:val="both"/>
              <w:rPr>
                <w:color w:val="000000"/>
                <w:szCs w:val="28"/>
                <w:lang w:val="nl-NL"/>
              </w:rPr>
            </w:pPr>
          </w:p>
          <w:p w:rsidR="00D71319" w:rsidRDefault="00D71319" w:rsidP="00E91EAF">
            <w:pPr>
              <w:spacing w:before="140" w:after="140" w:line="340" w:lineRule="exact"/>
              <w:jc w:val="both"/>
              <w:rPr>
                <w:color w:val="000000"/>
                <w:szCs w:val="28"/>
                <w:lang w:val="nl-NL"/>
              </w:rPr>
            </w:pPr>
          </w:p>
          <w:p w:rsidR="00D71319" w:rsidRDefault="00D71319" w:rsidP="00E91EAF">
            <w:pPr>
              <w:spacing w:before="140" w:after="140" w:line="340" w:lineRule="exact"/>
              <w:jc w:val="both"/>
              <w:rPr>
                <w:color w:val="000000"/>
                <w:szCs w:val="28"/>
                <w:lang w:val="nl-NL"/>
              </w:rPr>
            </w:pPr>
          </w:p>
          <w:p w:rsidR="00D71319" w:rsidRDefault="00D71319" w:rsidP="00E91EAF">
            <w:pPr>
              <w:spacing w:before="140" w:after="140" w:line="340" w:lineRule="exact"/>
              <w:jc w:val="both"/>
              <w:rPr>
                <w:color w:val="000000"/>
                <w:szCs w:val="28"/>
                <w:lang w:val="nl-NL"/>
              </w:rPr>
            </w:pPr>
          </w:p>
        </w:tc>
      </w:tr>
    </w:tbl>
    <w:p w:rsidR="00D71319" w:rsidRPr="00194051" w:rsidRDefault="00D71319" w:rsidP="00D71319">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lastRenderedPageBreak/>
        <w:t>IV. ĐIỀU CHỈNH SAU TIẾT DẠY</w:t>
      </w:r>
    </w:p>
    <w:p w:rsidR="00D71319" w:rsidRPr="00194051" w:rsidRDefault="00D71319" w:rsidP="00D71319">
      <w:pPr>
        <w:spacing w:after="0" w:line="340" w:lineRule="exact"/>
        <w:jc w:val="center"/>
        <w:rPr>
          <w:rFonts w:ascii="Times New Roman" w:eastAsiaTheme="minorEastAsia" w:hAnsi="Times New Roman" w:cs="Times New Roman"/>
          <w:b/>
          <w:bCs/>
          <w:sz w:val="28"/>
          <w:szCs w:val="28"/>
        </w:rPr>
      </w:pPr>
      <w:r w:rsidRPr="00194051">
        <w:rPr>
          <w:rFonts w:ascii="Times New Roman" w:eastAsia="Calibri" w:hAnsi="Times New Roman" w:cs="Times New Roman"/>
          <w:sz w:val="28"/>
          <w:szCs w:val="28"/>
        </w:rPr>
        <w:t>………………………………………………………………………………………………………………………………………………………………………………………………………………………………………………………………</w:t>
      </w:r>
    </w:p>
    <w:p w:rsidR="00D71319" w:rsidRDefault="00D71319" w:rsidP="00D71319">
      <w:pPr>
        <w:tabs>
          <w:tab w:val="left" w:pos="390"/>
        </w:tabs>
        <w:spacing w:after="0" w:line="240" w:lineRule="auto"/>
        <w:rPr>
          <w:rFonts w:ascii="Times New Roman" w:hAnsi="Times New Roman" w:cs="Times New Roman"/>
          <w:bCs/>
          <w:color w:val="000000"/>
          <w:sz w:val="28"/>
          <w:szCs w:val="28"/>
        </w:rPr>
      </w:pPr>
    </w:p>
    <w:p w:rsidR="00D71319" w:rsidRDefault="00D71319" w:rsidP="00D71319">
      <w:pPr>
        <w:tabs>
          <w:tab w:val="left" w:pos="390"/>
        </w:tabs>
        <w:spacing w:after="0" w:line="240" w:lineRule="auto"/>
        <w:rPr>
          <w:rFonts w:ascii="Times New Roman" w:hAnsi="Times New Roman" w:cs="Times New Roman"/>
          <w:bCs/>
          <w:color w:val="000000"/>
          <w:sz w:val="28"/>
          <w:szCs w:val="28"/>
        </w:rPr>
      </w:pPr>
    </w:p>
    <w:p w:rsidR="00D71319" w:rsidRDefault="00D71319" w:rsidP="00D71319">
      <w:pPr>
        <w:tabs>
          <w:tab w:val="left" w:pos="390"/>
        </w:tabs>
        <w:spacing w:after="0" w:line="240" w:lineRule="auto"/>
        <w:rPr>
          <w:rFonts w:ascii="Times New Roman" w:hAnsi="Times New Roman" w:cs="Times New Roman"/>
          <w:bCs/>
          <w:color w:val="000000"/>
          <w:sz w:val="28"/>
          <w:szCs w:val="28"/>
        </w:rPr>
      </w:pPr>
    </w:p>
    <w:p w:rsidR="00D71319" w:rsidRDefault="00D71319" w:rsidP="00D71319">
      <w:pPr>
        <w:tabs>
          <w:tab w:val="left" w:pos="390"/>
        </w:tabs>
        <w:spacing w:after="0" w:line="240" w:lineRule="auto"/>
        <w:rPr>
          <w:rFonts w:ascii="Times New Roman" w:hAnsi="Times New Roman" w:cs="Times New Roman"/>
          <w:bCs/>
          <w:color w:val="000000"/>
          <w:sz w:val="28"/>
          <w:szCs w:val="28"/>
        </w:rPr>
      </w:pPr>
    </w:p>
    <w:p w:rsidR="00D71319" w:rsidRDefault="00D71319" w:rsidP="00D71319">
      <w:pPr>
        <w:tabs>
          <w:tab w:val="left" w:pos="390"/>
        </w:tabs>
        <w:spacing w:after="0" w:line="240" w:lineRule="auto"/>
        <w:rPr>
          <w:rFonts w:ascii="Times New Roman" w:hAnsi="Times New Roman" w:cs="Times New Roman"/>
          <w:bCs/>
          <w:color w:val="000000"/>
          <w:sz w:val="28"/>
          <w:szCs w:val="28"/>
        </w:rPr>
      </w:pPr>
    </w:p>
    <w:p w:rsidR="00D71319" w:rsidRDefault="00D71319" w:rsidP="00D71319">
      <w:pPr>
        <w:tabs>
          <w:tab w:val="left" w:pos="390"/>
        </w:tabs>
        <w:spacing w:after="0" w:line="240" w:lineRule="auto"/>
        <w:rPr>
          <w:rFonts w:ascii="Times New Roman" w:hAnsi="Times New Roman" w:cs="Times New Roman"/>
          <w:bCs/>
          <w:color w:val="000000"/>
          <w:sz w:val="28"/>
          <w:szCs w:val="28"/>
        </w:rPr>
      </w:pPr>
    </w:p>
    <w:p w:rsidR="00D71319" w:rsidRDefault="00D71319" w:rsidP="00D71319">
      <w:pPr>
        <w:tabs>
          <w:tab w:val="left" w:pos="390"/>
        </w:tabs>
        <w:spacing w:after="0" w:line="240" w:lineRule="auto"/>
        <w:rPr>
          <w:rFonts w:ascii="Times New Roman" w:hAnsi="Times New Roman" w:cs="Times New Roman"/>
          <w:bCs/>
          <w:color w:val="000000"/>
          <w:sz w:val="28"/>
          <w:szCs w:val="28"/>
        </w:rPr>
      </w:pPr>
    </w:p>
    <w:p w:rsidR="00D71319" w:rsidRDefault="00D71319" w:rsidP="00D71319">
      <w:pPr>
        <w:tabs>
          <w:tab w:val="left" w:pos="390"/>
        </w:tabs>
        <w:spacing w:after="0" w:line="240" w:lineRule="auto"/>
        <w:rPr>
          <w:rFonts w:ascii="Times New Roman" w:hAnsi="Times New Roman" w:cs="Times New Roman"/>
          <w:bCs/>
          <w:color w:val="000000"/>
          <w:sz w:val="28"/>
          <w:szCs w:val="28"/>
        </w:rPr>
      </w:pPr>
    </w:p>
    <w:p w:rsidR="000033DF" w:rsidRDefault="000033DF">
      <w:bookmarkStart w:id="0" w:name="_GoBack"/>
      <w:bookmarkEnd w:id="0"/>
    </w:p>
    <w:sectPr w:rsidR="000033DF"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9E"/>
    <w:rsid w:val="000033DF"/>
    <w:rsid w:val="0069481D"/>
    <w:rsid w:val="00C70E9E"/>
    <w:rsid w:val="00D7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C50DA-EFDE-4F04-BA31-9BAD0182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319"/>
    <w:pPr>
      <w:spacing w:after="200" w:line="276"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D713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2025-03-05T09:10:00Z</dcterms:created>
  <dcterms:modified xsi:type="dcterms:W3CDTF">2025-03-05T09:10:00Z</dcterms:modified>
</cp:coreProperties>
</file>