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1D" w:rsidRPr="001C48AF" w:rsidRDefault="0030631D" w:rsidP="0030631D">
      <w:pPr>
        <w:tabs>
          <w:tab w:val="left" w:pos="3164"/>
        </w:tabs>
        <w:spacing w:after="0" w:line="288" w:lineRule="auto"/>
        <w:jc w:val="center"/>
        <w:rPr>
          <w:rFonts w:ascii="Times New Roman" w:hAnsi="Times New Roman" w:cs="Times New Roman"/>
          <w:b/>
          <w:color w:val="000000" w:themeColor="text1"/>
          <w:sz w:val="28"/>
          <w:szCs w:val="28"/>
        </w:rPr>
      </w:pPr>
      <w:r w:rsidRPr="001C48AF">
        <w:rPr>
          <w:rFonts w:ascii="Times New Roman" w:hAnsi="Times New Roman" w:cs="Times New Roman"/>
          <w:b/>
          <w:color w:val="000000" w:themeColor="text1"/>
          <w:sz w:val="28"/>
          <w:szCs w:val="28"/>
        </w:rPr>
        <w:t>Tuần 19</w:t>
      </w:r>
    </w:p>
    <w:p w:rsidR="0030631D" w:rsidRPr="001C48AF" w:rsidRDefault="0030631D" w:rsidP="0030631D">
      <w:pPr>
        <w:tabs>
          <w:tab w:val="left" w:pos="3164"/>
        </w:tabs>
        <w:spacing w:after="0" w:line="288" w:lineRule="auto"/>
        <w:rPr>
          <w:rFonts w:ascii="Times New Roman" w:hAnsi="Times New Roman" w:cs="Times New Roman"/>
          <w:b/>
          <w:color w:val="000000" w:themeColor="text1"/>
          <w:sz w:val="28"/>
          <w:szCs w:val="28"/>
        </w:rPr>
      </w:pPr>
      <w:r w:rsidRPr="001C48AF">
        <w:rPr>
          <w:rFonts w:ascii="Times New Roman" w:hAnsi="Times New Roman" w:cs="Times New Roman"/>
          <w:b/>
          <w:color w:val="000000" w:themeColor="text1"/>
          <w:sz w:val="28"/>
          <w:szCs w:val="28"/>
        </w:rPr>
        <w:t>Tự nhiên và xã hội (</w:t>
      </w:r>
      <w:r w:rsidRPr="001C48AF">
        <w:rPr>
          <w:rFonts w:ascii="Times New Roman" w:hAnsi="Times New Roman" w:cs="Times New Roman"/>
          <w:b/>
          <w:bCs/>
          <w:sz w:val="28"/>
          <w:szCs w:val="28"/>
        </w:rPr>
        <w:t xml:space="preserve">Tiết 38)                                                                      Lớp 2A        </w:t>
      </w:r>
    </w:p>
    <w:p w:rsidR="0030631D" w:rsidRPr="001C48AF" w:rsidRDefault="0030631D" w:rsidP="0030631D">
      <w:pPr>
        <w:spacing w:after="0"/>
        <w:rPr>
          <w:rFonts w:ascii="Times New Roman" w:hAnsi="Times New Roman" w:cs="Times New Roman"/>
          <w:b/>
          <w:bCs/>
          <w:sz w:val="28"/>
          <w:szCs w:val="28"/>
        </w:rPr>
      </w:pPr>
      <w:r w:rsidRPr="001C48AF">
        <w:rPr>
          <w:rFonts w:ascii="Times New Roman" w:hAnsi="Times New Roman" w:cs="Times New Roman"/>
          <w:b/>
          <w:bCs/>
          <w:sz w:val="28"/>
          <w:szCs w:val="28"/>
        </w:rPr>
        <w:t xml:space="preserve">                   Bài 12: </w:t>
      </w:r>
      <w:bookmarkStart w:id="0" w:name="_Hlk93385487"/>
      <w:r w:rsidRPr="001C48AF">
        <w:rPr>
          <w:rFonts w:ascii="Times New Roman" w:hAnsi="Times New Roman" w:cs="Times New Roman"/>
          <w:b/>
          <w:bCs/>
          <w:sz w:val="28"/>
          <w:szCs w:val="28"/>
        </w:rPr>
        <w:t>Bảo vệ môi trường sống của thực vật và động vật (T2)</w:t>
      </w:r>
    </w:p>
    <w:bookmarkEnd w:id="0"/>
    <w:p w:rsidR="0030631D" w:rsidRPr="001C48AF" w:rsidRDefault="0030631D" w:rsidP="0030631D">
      <w:pPr>
        <w:spacing w:after="0"/>
        <w:rPr>
          <w:rFonts w:ascii="Times New Roman" w:hAnsi="Times New Roman" w:cs="Times New Roman"/>
          <w:i/>
          <w:iCs/>
          <w:sz w:val="28"/>
          <w:szCs w:val="28"/>
        </w:rPr>
      </w:pPr>
      <w:r w:rsidRPr="001C48AF">
        <w:rPr>
          <w:rFonts w:ascii="Times New Roman" w:hAnsi="Times New Roman" w:cs="Times New Roman"/>
          <w:b/>
          <w:bCs/>
          <w:sz w:val="28"/>
          <w:szCs w:val="28"/>
        </w:rPr>
        <w:t xml:space="preserve">                                     </w:t>
      </w:r>
      <w:r w:rsidRPr="001C48AF">
        <w:rPr>
          <w:rFonts w:ascii="Times New Roman" w:hAnsi="Times New Roman" w:cs="Times New Roman"/>
          <w:i/>
          <w:iCs/>
          <w:sz w:val="28"/>
          <w:szCs w:val="28"/>
        </w:rPr>
        <w:t xml:space="preserve">Thứ </w:t>
      </w:r>
      <w:r>
        <w:rPr>
          <w:rFonts w:ascii="Times New Roman" w:hAnsi="Times New Roman" w:cs="Times New Roman"/>
          <w:i/>
          <w:iCs/>
          <w:sz w:val="28"/>
          <w:szCs w:val="28"/>
        </w:rPr>
        <w:t>Hai</w:t>
      </w:r>
      <w:r w:rsidRPr="001C48AF">
        <w:rPr>
          <w:rFonts w:ascii="Times New Roman" w:hAnsi="Times New Roman" w:cs="Times New Roman"/>
          <w:i/>
          <w:iCs/>
          <w:sz w:val="28"/>
          <w:szCs w:val="28"/>
        </w:rPr>
        <w:t xml:space="preserve"> ngày 1</w:t>
      </w:r>
      <w:r>
        <w:rPr>
          <w:rFonts w:ascii="Times New Roman" w:hAnsi="Times New Roman" w:cs="Times New Roman"/>
          <w:i/>
          <w:iCs/>
          <w:sz w:val="28"/>
          <w:szCs w:val="28"/>
        </w:rPr>
        <w:t>3</w:t>
      </w:r>
      <w:r w:rsidRPr="001C48AF">
        <w:rPr>
          <w:rFonts w:ascii="Times New Roman" w:hAnsi="Times New Roman" w:cs="Times New Roman"/>
          <w:i/>
          <w:iCs/>
          <w:sz w:val="28"/>
          <w:szCs w:val="28"/>
        </w:rPr>
        <w:t xml:space="preserve"> tháng 01 năm 202</w:t>
      </w:r>
      <w:r>
        <w:rPr>
          <w:rFonts w:ascii="Times New Roman" w:hAnsi="Times New Roman" w:cs="Times New Roman"/>
          <w:i/>
          <w:iCs/>
          <w:sz w:val="28"/>
          <w:szCs w:val="28"/>
        </w:rPr>
        <w:t>5</w:t>
      </w:r>
    </w:p>
    <w:p w:rsidR="0030631D" w:rsidRPr="001C48AF" w:rsidRDefault="0030631D" w:rsidP="0030631D">
      <w:pPr>
        <w:spacing w:after="0" w:line="240" w:lineRule="auto"/>
        <w:rPr>
          <w:rFonts w:ascii="Times New Roman" w:hAnsi="Times New Roman" w:cs="Times New Roman"/>
          <w:b/>
          <w:bCs/>
          <w:sz w:val="28"/>
          <w:szCs w:val="28"/>
        </w:rPr>
      </w:pPr>
      <w:r w:rsidRPr="001C48AF">
        <w:rPr>
          <w:rFonts w:ascii="Times New Roman" w:hAnsi="Times New Roman" w:cs="Times New Roman"/>
          <w:b/>
          <w:bCs/>
          <w:sz w:val="28"/>
          <w:szCs w:val="28"/>
        </w:rPr>
        <w:t>I.YÊU CẦU CẦN ĐẠT</w:t>
      </w:r>
    </w:p>
    <w:p w:rsidR="0030631D" w:rsidRPr="001C48AF" w:rsidRDefault="0030631D" w:rsidP="0030631D">
      <w:pPr>
        <w:spacing w:after="0" w:line="240" w:lineRule="auto"/>
        <w:rPr>
          <w:rFonts w:ascii="Times New Roman" w:hAnsi="Times New Roman" w:cs="Times New Roman"/>
          <w:sz w:val="28"/>
          <w:szCs w:val="28"/>
        </w:rPr>
      </w:pPr>
      <w:r w:rsidRPr="001C48AF">
        <w:rPr>
          <w:rFonts w:ascii="Times New Roman" w:hAnsi="Times New Roman" w:cs="Times New Roman"/>
          <w:b/>
          <w:bCs/>
          <w:sz w:val="28"/>
          <w:szCs w:val="28"/>
        </w:rPr>
        <w:t xml:space="preserve">- </w:t>
      </w:r>
      <w:r w:rsidRPr="001C48AF">
        <w:rPr>
          <w:rFonts w:ascii="Times New Roman" w:hAnsi="Times New Roman" w:cs="Times New Roman"/>
          <w:sz w:val="28"/>
          <w:szCs w:val="28"/>
        </w:rPr>
        <w:t>Nhận biết được một số hoạt động của con người làm thay đổi môi trường sống của thực vật và động vật, những việc cần làm để bảo vệ môi trường sống của thực vật và động vật.</w:t>
      </w:r>
    </w:p>
    <w:p w:rsidR="0030631D" w:rsidRPr="001C48AF" w:rsidRDefault="0030631D" w:rsidP="0030631D">
      <w:pPr>
        <w:spacing w:after="0" w:line="240" w:lineRule="auto"/>
        <w:rPr>
          <w:rFonts w:ascii="Times New Roman" w:hAnsi="Times New Roman" w:cs="Times New Roman"/>
          <w:sz w:val="28"/>
          <w:szCs w:val="28"/>
        </w:rPr>
      </w:pPr>
      <w:r w:rsidRPr="001C48AF">
        <w:rPr>
          <w:rFonts w:ascii="Times New Roman" w:hAnsi="Times New Roman" w:cs="Times New Roman"/>
          <w:sz w:val="28"/>
          <w:szCs w:val="28"/>
        </w:rPr>
        <w:t>- So sánh, nhận ra được những việc làm tốt hoặc không tốt đối với môi trường sống của thực vật, động vật.</w:t>
      </w:r>
    </w:p>
    <w:p w:rsidR="0030631D" w:rsidRPr="001C48AF" w:rsidRDefault="0030631D" w:rsidP="0030631D">
      <w:pPr>
        <w:spacing w:after="0" w:line="240" w:lineRule="auto"/>
        <w:rPr>
          <w:rFonts w:ascii="Times New Roman" w:hAnsi="Times New Roman" w:cs="Times New Roman"/>
          <w:sz w:val="28"/>
          <w:szCs w:val="28"/>
        </w:rPr>
      </w:pPr>
      <w:r w:rsidRPr="001C48AF">
        <w:rPr>
          <w:rFonts w:ascii="Times New Roman" w:hAnsi="Times New Roman" w:cs="Times New Roman"/>
          <w:sz w:val="28"/>
          <w:szCs w:val="28"/>
        </w:rPr>
        <w:t>- Thực hành những việc có thể làm để bảo vệ môi trường sống của thực vật và động vật đồng thời biết chia sẻ với những người xung quanh để cùng thực hiện.</w:t>
      </w:r>
    </w:p>
    <w:p w:rsidR="0030631D" w:rsidRPr="001C48AF" w:rsidRDefault="0030631D" w:rsidP="0030631D">
      <w:pPr>
        <w:spacing w:after="0" w:line="240" w:lineRule="auto"/>
        <w:rPr>
          <w:rFonts w:ascii="Times New Roman" w:hAnsi="Times New Roman" w:cs="Times New Roman"/>
          <w:b/>
          <w:bCs/>
          <w:sz w:val="28"/>
          <w:szCs w:val="28"/>
        </w:rPr>
      </w:pPr>
      <w:r w:rsidRPr="001C48AF">
        <w:rPr>
          <w:rFonts w:ascii="Times New Roman" w:hAnsi="Times New Roman" w:cs="Times New Roman"/>
          <w:b/>
          <w:bCs/>
          <w:sz w:val="28"/>
          <w:szCs w:val="28"/>
        </w:rPr>
        <w:t>II. ĐỒ DÙNG DẠY HỌC</w:t>
      </w:r>
    </w:p>
    <w:p w:rsidR="0030631D" w:rsidRPr="001C48AF" w:rsidRDefault="0030631D" w:rsidP="0030631D">
      <w:pPr>
        <w:spacing w:after="0" w:line="240" w:lineRule="auto"/>
        <w:rPr>
          <w:rFonts w:ascii="Times New Roman" w:hAnsi="Times New Roman" w:cs="Times New Roman"/>
          <w:b/>
          <w:bCs/>
          <w:sz w:val="28"/>
          <w:szCs w:val="28"/>
        </w:rPr>
      </w:pPr>
      <w:r w:rsidRPr="001C48AF">
        <w:rPr>
          <w:rFonts w:ascii="Times New Roman" w:hAnsi="Times New Roman" w:cs="Times New Roman"/>
          <w:b/>
          <w:bCs/>
          <w:sz w:val="28"/>
          <w:szCs w:val="28"/>
        </w:rPr>
        <w:t xml:space="preserve">Giáo viên: </w:t>
      </w:r>
      <w:r w:rsidRPr="001C48AF">
        <w:rPr>
          <w:rFonts w:ascii="Times New Roman" w:hAnsi="Times New Roman" w:cs="Times New Roman"/>
          <w:sz w:val="28"/>
          <w:szCs w:val="28"/>
        </w:rPr>
        <w:t>Laptop, máy chiếu, PBT</w:t>
      </w:r>
    </w:p>
    <w:p w:rsidR="0030631D" w:rsidRPr="001C48AF" w:rsidRDefault="0030631D" w:rsidP="0030631D">
      <w:pPr>
        <w:spacing w:after="0" w:line="240" w:lineRule="auto"/>
        <w:rPr>
          <w:rFonts w:ascii="Times New Roman" w:hAnsi="Times New Roman" w:cs="Times New Roman"/>
          <w:b/>
          <w:bCs/>
          <w:sz w:val="28"/>
          <w:szCs w:val="28"/>
        </w:rPr>
      </w:pPr>
      <w:r w:rsidRPr="001C48AF">
        <w:rPr>
          <w:rFonts w:ascii="Times New Roman" w:hAnsi="Times New Roman" w:cs="Times New Roman"/>
          <w:b/>
          <w:bCs/>
          <w:sz w:val="28"/>
          <w:szCs w:val="28"/>
        </w:rPr>
        <w:t>Học sinh:</w:t>
      </w:r>
      <w:r w:rsidRPr="001C48AF">
        <w:rPr>
          <w:rFonts w:ascii="Times New Roman" w:hAnsi="Times New Roman" w:cs="Times New Roman"/>
          <w:sz w:val="28"/>
          <w:szCs w:val="28"/>
        </w:rPr>
        <w:t xml:space="preserve"> SGK, bút dạ, VBT Tự nhiên và xã hội</w:t>
      </w:r>
    </w:p>
    <w:p w:rsidR="0030631D" w:rsidRPr="001C48AF" w:rsidRDefault="0030631D" w:rsidP="0030631D">
      <w:pPr>
        <w:spacing w:after="0" w:line="240" w:lineRule="auto"/>
        <w:rPr>
          <w:rFonts w:ascii="Times New Roman" w:hAnsi="Times New Roman" w:cs="Times New Roman"/>
          <w:b/>
          <w:bCs/>
          <w:sz w:val="28"/>
          <w:szCs w:val="28"/>
        </w:rPr>
      </w:pPr>
      <w:r w:rsidRPr="001C48AF">
        <w:rPr>
          <w:rFonts w:ascii="Times New Roman" w:hAnsi="Times New Roman" w:cs="Times New Roman"/>
          <w:b/>
          <w:bCs/>
          <w:sz w:val="28"/>
          <w:szCs w:val="28"/>
        </w:rPr>
        <w:t>III. CÁC HOẠT ĐỘNG DẠY VÀ HỌC</w:t>
      </w:r>
    </w:p>
    <w:tbl>
      <w:tblPr>
        <w:tblStyle w:val="TableGrid"/>
        <w:tblW w:w="9776" w:type="dxa"/>
        <w:tblLook w:val="04A0" w:firstRow="1" w:lastRow="0" w:firstColumn="1" w:lastColumn="0" w:noHBand="0" w:noVBand="1"/>
      </w:tblPr>
      <w:tblGrid>
        <w:gridCol w:w="894"/>
        <w:gridCol w:w="5055"/>
        <w:gridCol w:w="3827"/>
      </w:tblGrid>
      <w:tr w:rsidR="0030631D" w:rsidRPr="001C48AF" w:rsidTr="00183DC6">
        <w:tc>
          <w:tcPr>
            <w:tcW w:w="894" w:type="dxa"/>
            <w:vAlign w:val="center"/>
          </w:tcPr>
          <w:p w:rsidR="0030631D" w:rsidRPr="001C48AF" w:rsidRDefault="0030631D" w:rsidP="00183DC6">
            <w:pPr>
              <w:jc w:val="center"/>
              <w:rPr>
                <w:rFonts w:ascii="Times New Roman" w:hAnsi="Times New Roman" w:cs="Times New Roman"/>
                <w:b/>
                <w:bCs/>
                <w:sz w:val="28"/>
                <w:szCs w:val="28"/>
              </w:rPr>
            </w:pPr>
            <w:r w:rsidRPr="001C48AF">
              <w:rPr>
                <w:rFonts w:ascii="Times New Roman" w:hAnsi="Times New Roman" w:cs="Times New Roman"/>
                <w:b/>
                <w:bCs/>
                <w:sz w:val="28"/>
                <w:szCs w:val="28"/>
              </w:rPr>
              <w:t>Thời gian</w:t>
            </w:r>
          </w:p>
        </w:tc>
        <w:tc>
          <w:tcPr>
            <w:tcW w:w="5055" w:type="dxa"/>
            <w:vAlign w:val="center"/>
          </w:tcPr>
          <w:p w:rsidR="0030631D" w:rsidRPr="001C48AF" w:rsidRDefault="0030631D" w:rsidP="00183DC6">
            <w:pPr>
              <w:jc w:val="center"/>
              <w:rPr>
                <w:rFonts w:ascii="Times New Roman" w:hAnsi="Times New Roman" w:cs="Times New Roman"/>
                <w:b/>
                <w:bCs/>
                <w:sz w:val="28"/>
                <w:szCs w:val="28"/>
              </w:rPr>
            </w:pPr>
            <w:r w:rsidRPr="001C48AF">
              <w:rPr>
                <w:rFonts w:ascii="Times New Roman" w:hAnsi="Times New Roman" w:cs="Times New Roman"/>
                <w:b/>
                <w:bCs/>
                <w:sz w:val="28"/>
                <w:szCs w:val="28"/>
              </w:rPr>
              <w:t>Hoạt động của giáo viên</w:t>
            </w:r>
          </w:p>
        </w:tc>
        <w:tc>
          <w:tcPr>
            <w:tcW w:w="3827" w:type="dxa"/>
            <w:vAlign w:val="center"/>
          </w:tcPr>
          <w:p w:rsidR="0030631D" w:rsidRPr="001C48AF" w:rsidRDefault="0030631D" w:rsidP="00183DC6">
            <w:pPr>
              <w:jc w:val="center"/>
              <w:rPr>
                <w:rFonts w:ascii="Times New Roman" w:hAnsi="Times New Roman" w:cs="Times New Roman"/>
                <w:b/>
                <w:bCs/>
                <w:sz w:val="28"/>
                <w:szCs w:val="28"/>
              </w:rPr>
            </w:pPr>
            <w:r w:rsidRPr="001C48AF">
              <w:rPr>
                <w:rFonts w:ascii="Times New Roman" w:hAnsi="Times New Roman" w:cs="Times New Roman"/>
                <w:b/>
                <w:bCs/>
                <w:sz w:val="28"/>
                <w:szCs w:val="28"/>
              </w:rPr>
              <w:t>Hoạt động của học sinh</w:t>
            </w:r>
          </w:p>
        </w:tc>
      </w:tr>
      <w:tr w:rsidR="0030631D" w:rsidRPr="001C48AF" w:rsidTr="00183DC6">
        <w:tc>
          <w:tcPr>
            <w:tcW w:w="894" w:type="dxa"/>
          </w:tcPr>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3’</w:t>
            </w:r>
          </w:p>
        </w:tc>
        <w:tc>
          <w:tcPr>
            <w:tcW w:w="5055" w:type="dxa"/>
          </w:tcPr>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b/>
                <w:bCs/>
                <w:sz w:val="28"/>
                <w:szCs w:val="28"/>
              </w:rPr>
              <w:t>1.Khởi động</w:t>
            </w:r>
            <w:r w:rsidRPr="001C48AF">
              <w:rPr>
                <w:rFonts w:ascii="Times New Roman" w:hAnsi="Times New Roman" w:cs="Times New Roman"/>
                <w:sz w:val="28"/>
                <w:szCs w:val="28"/>
              </w:rPr>
              <w:t xml:space="preserve"> </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Gv cho hs hát theo video: “Điều đó tùy thuộc hành động của bạn”.</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GV giới thiệu bài và ghi bảng.</w:t>
            </w:r>
          </w:p>
        </w:tc>
        <w:tc>
          <w:tcPr>
            <w:tcW w:w="3827" w:type="dxa"/>
          </w:tcPr>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HS quan sát, hát theo video</w:t>
            </w: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HS lắng nghe.</w:t>
            </w:r>
          </w:p>
        </w:tc>
      </w:tr>
      <w:tr w:rsidR="0030631D" w:rsidRPr="001C48AF" w:rsidTr="00183DC6">
        <w:tc>
          <w:tcPr>
            <w:tcW w:w="894" w:type="dxa"/>
          </w:tcPr>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12’</w:t>
            </w:r>
          </w:p>
        </w:tc>
        <w:tc>
          <w:tcPr>
            <w:tcW w:w="5055" w:type="dxa"/>
          </w:tcPr>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b/>
                <w:bCs/>
                <w:sz w:val="28"/>
                <w:szCs w:val="28"/>
              </w:rPr>
              <w:t>2.Hình thành kiến thức mới</w:t>
            </w:r>
          </w:p>
          <w:p w:rsidR="0030631D" w:rsidRPr="001C48AF" w:rsidRDefault="0030631D" w:rsidP="00183DC6">
            <w:pPr>
              <w:rPr>
                <w:rFonts w:ascii="Times New Roman" w:hAnsi="Times New Roman" w:cs="Times New Roman"/>
                <w:i/>
                <w:iCs/>
                <w:sz w:val="28"/>
                <w:szCs w:val="28"/>
              </w:rPr>
            </w:pPr>
            <w:r w:rsidRPr="001C48AF">
              <w:rPr>
                <w:rFonts w:ascii="Times New Roman" w:hAnsi="Times New Roman" w:cs="Times New Roman"/>
                <w:i/>
                <w:iCs/>
                <w:sz w:val="28"/>
                <w:szCs w:val="28"/>
              </w:rPr>
              <w:t>*HĐ 3: Tìm hiểu về ảnh hưởng của môi trường sống đối với thực vật và động vật.</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GV cho HS xem tranh trang 70/SGK</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Và thảo luận nhóm đôi trả lời câu hỏi trong PBT, gọi đại diện các nhóm lên trình bày từng tranh</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xml:space="preserve">- HS, GV nhận xét và kết luận: </w:t>
            </w:r>
            <w:r w:rsidRPr="001C48AF">
              <w:rPr>
                <w:rFonts w:ascii="Times New Roman" w:hAnsi="Times New Roman" w:cs="Times New Roman"/>
                <w:i/>
                <w:iCs/>
                <w:sz w:val="28"/>
                <w:szCs w:val="28"/>
              </w:rPr>
              <w:t>Môi trường sống cung cấp nơi ở, thức ăn, nước uống cho thực vật, động vật. Vì vậy, chúng ta cần bảo vệ môi trường sống của thực vật và động vật.</w:t>
            </w:r>
          </w:p>
        </w:tc>
        <w:tc>
          <w:tcPr>
            <w:tcW w:w="3827" w:type="dxa"/>
          </w:tcPr>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HS quan sát và thảo luận nhóm đôi để hoàn thành PBT</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Đại diện các nhóm lên trình bày</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HS nghe và ghi nhớ.</w:t>
            </w:r>
          </w:p>
        </w:tc>
      </w:tr>
      <w:tr w:rsidR="0030631D" w:rsidRPr="001C48AF" w:rsidTr="00183DC6">
        <w:tc>
          <w:tcPr>
            <w:tcW w:w="894" w:type="dxa"/>
          </w:tcPr>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17’</w:t>
            </w:r>
          </w:p>
        </w:tc>
        <w:tc>
          <w:tcPr>
            <w:tcW w:w="5055" w:type="dxa"/>
          </w:tcPr>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b/>
                <w:bCs/>
                <w:sz w:val="28"/>
                <w:szCs w:val="28"/>
              </w:rPr>
              <w:t>3. Luyện tập, vận dụng</w:t>
            </w:r>
            <w:r w:rsidRPr="001C48AF">
              <w:rPr>
                <w:rFonts w:ascii="Times New Roman" w:hAnsi="Times New Roman" w:cs="Times New Roman"/>
                <w:sz w:val="28"/>
                <w:szCs w:val="28"/>
              </w:rPr>
              <w:t xml:space="preserve"> </w:t>
            </w:r>
          </w:p>
          <w:p w:rsidR="0030631D" w:rsidRPr="001C48AF" w:rsidRDefault="0030631D" w:rsidP="00183DC6">
            <w:pPr>
              <w:rPr>
                <w:rFonts w:ascii="Times New Roman" w:hAnsi="Times New Roman" w:cs="Times New Roman"/>
                <w:i/>
                <w:iCs/>
                <w:sz w:val="28"/>
                <w:szCs w:val="28"/>
              </w:rPr>
            </w:pPr>
            <w:r w:rsidRPr="001C48AF">
              <w:rPr>
                <w:rFonts w:ascii="Times New Roman" w:hAnsi="Times New Roman" w:cs="Times New Roman"/>
                <w:i/>
                <w:iCs/>
                <w:sz w:val="28"/>
                <w:szCs w:val="28"/>
              </w:rPr>
              <w:t>*HĐ4: Chơi trò chơi “ Nếu – Thì”</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xml:space="preserve">- GV chiếu y/cầu HĐ 4: Đặt ra các câu theo cấu trúc “Nếu..thì…” </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xml:space="preserve">- GV y/cầu hs làm việc cá nhân vào PBT </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xml:space="preserve">- GV giải thích: </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lastRenderedPageBreak/>
              <w:t>+ Nếu: Một sự kiện/việc làm/hoạt động nào đó tác động đến môi trường.</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Thì: Hậu quả hay kết quả của việc làm trên tác động đến môi trường, thực vật, động vật.</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xml:space="preserve">- Sau khi hoạt động cá nhân kết thúc, GV tổ chức cho HS chơi trò chơi “Nếu-Thì”. </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xml:space="preserve"> Trò chơi tiếp tục cho đến hết vòng tròn. </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HS, GV nhận xét và tổng kết trò chơi.</w:t>
            </w:r>
          </w:p>
        </w:tc>
        <w:tc>
          <w:tcPr>
            <w:tcW w:w="3827" w:type="dxa"/>
          </w:tcPr>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HS quan sát</w:t>
            </w: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xml:space="preserve">- HS thực hiện </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xml:space="preserve">- HS nghe </w:t>
            </w: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HS chơi</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HS nghe</w:t>
            </w:r>
          </w:p>
        </w:tc>
      </w:tr>
      <w:tr w:rsidR="0030631D" w:rsidRPr="001C48AF" w:rsidTr="00183DC6">
        <w:tc>
          <w:tcPr>
            <w:tcW w:w="894" w:type="dxa"/>
          </w:tcPr>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lastRenderedPageBreak/>
              <w:t>3’</w:t>
            </w:r>
          </w:p>
        </w:tc>
        <w:tc>
          <w:tcPr>
            <w:tcW w:w="5055" w:type="dxa"/>
          </w:tcPr>
          <w:p w:rsidR="0030631D" w:rsidRPr="001C48AF" w:rsidRDefault="0030631D" w:rsidP="00183DC6">
            <w:pPr>
              <w:rPr>
                <w:rFonts w:ascii="Times New Roman" w:hAnsi="Times New Roman" w:cs="Times New Roman"/>
                <w:b/>
                <w:bCs/>
                <w:sz w:val="28"/>
                <w:szCs w:val="28"/>
              </w:rPr>
            </w:pPr>
            <w:r w:rsidRPr="001C48AF">
              <w:rPr>
                <w:rFonts w:ascii="Times New Roman" w:hAnsi="Times New Roman" w:cs="Times New Roman"/>
                <w:b/>
                <w:bCs/>
                <w:sz w:val="28"/>
                <w:szCs w:val="28"/>
              </w:rPr>
              <w:t>4. Củng cố và nối tiếp</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xml:space="preserve">- GV cho HS thảo luận nhóm TL các câu hỏi sau: </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Qua trò chơi vừa rồi các con rút ra được điều gì?</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+Vì sao phải bảo vệ môi trường sống của thực vật và động vật?</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Chuẩn bị bài sau: Bảo vệ môi trường sống của động vật và thực vật</w:t>
            </w: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GV nhận xét, tuyên dương</w:t>
            </w:r>
          </w:p>
        </w:tc>
        <w:tc>
          <w:tcPr>
            <w:tcW w:w="3827" w:type="dxa"/>
          </w:tcPr>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HS thảo luận nhóm và đại diện nhóm TL</w:t>
            </w: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p>
          <w:p w:rsidR="0030631D" w:rsidRPr="001C48AF" w:rsidRDefault="0030631D" w:rsidP="00183DC6">
            <w:pPr>
              <w:rPr>
                <w:rFonts w:ascii="Times New Roman" w:hAnsi="Times New Roman" w:cs="Times New Roman"/>
                <w:sz w:val="28"/>
                <w:szCs w:val="28"/>
              </w:rPr>
            </w:pPr>
            <w:r w:rsidRPr="001C48AF">
              <w:rPr>
                <w:rFonts w:ascii="Times New Roman" w:hAnsi="Times New Roman" w:cs="Times New Roman"/>
                <w:sz w:val="28"/>
                <w:szCs w:val="28"/>
              </w:rPr>
              <w:t>- HS lắng nghe</w:t>
            </w:r>
          </w:p>
        </w:tc>
      </w:tr>
    </w:tbl>
    <w:p w:rsidR="0030631D" w:rsidRPr="001C48AF" w:rsidRDefault="0030631D" w:rsidP="0030631D">
      <w:pPr>
        <w:rPr>
          <w:rFonts w:ascii="Times New Roman" w:eastAsia="Calibri" w:hAnsi="Times New Roman" w:cs="Times New Roman"/>
          <w:b/>
          <w:bCs/>
          <w:sz w:val="28"/>
          <w:szCs w:val="28"/>
        </w:rPr>
      </w:pPr>
      <w:r w:rsidRPr="001C48AF">
        <w:rPr>
          <w:rFonts w:ascii="Times New Roman" w:eastAsia="Calibri" w:hAnsi="Times New Roman" w:cs="Times New Roman"/>
          <w:b/>
          <w:bCs/>
          <w:sz w:val="28"/>
          <w:szCs w:val="28"/>
        </w:rPr>
        <w:t>IV. ĐIỀU CHỈNH SAU TIẾT DẠY</w:t>
      </w:r>
    </w:p>
    <w:p w:rsidR="0030631D" w:rsidRDefault="0030631D" w:rsidP="0030631D">
      <w:pPr>
        <w:spacing w:after="0" w:line="288" w:lineRule="auto"/>
        <w:ind w:left="-567" w:right="-284"/>
        <w:jc w:val="center"/>
        <w:rPr>
          <w:rFonts w:ascii="Times New Roman" w:eastAsia="Times New Roman" w:hAnsi="Times New Roman" w:cs="Times New Roman"/>
          <w:b/>
          <w:bCs/>
          <w:color w:val="000000" w:themeColor="text1"/>
          <w:sz w:val="28"/>
          <w:szCs w:val="28"/>
        </w:rPr>
      </w:pPr>
      <w:r w:rsidRPr="001C48AF">
        <w:rPr>
          <w:rFonts w:ascii="Times New Roman" w:eastAsia="Calibri" w:hAnsi="Times New Roman" w:cs="Times New Roman"/>
          <w:sz w:val="28"/>
          <w:szCs w:val="28"/>
        </w:rPr>
        <w:t>……………………………………………………………………………………………………………………………………………………………………………………………………………………………………………………………………………….</w:t>
      </w:r>
    </w:p>
    <w:p w:rsidR="0030631D" w:rsidRPr="001C48AF" w:rsidRDefault="0030631D" w:rsidP="0030631D">
      <w:pPr>
        <w:rPr>
          <w:rFonts w:ascii="Times New Roman" w:hAnsi="Times New Roman" w:cs="Times New Roman"/>
          <w:b/>
          <w:bCs/>
          <w:sz w:val="28"/>
          <w:szCs w:val="28"/>
        </w:rPr>
      </w:pPr>
      <w:r w:rsidRPr="001C48AF">
        <w:rPr>
          <w:rFonts w:ascii="Times New Roman" w:hAnsi="Times New Roman" w:cs="Times New Roman"/>
          <w:b/>
          <w:bCs/>
          <w:sz w:val="28"/>
          <w:szCs w:val="28"/>
        </w:rPr>
        <w:br w:type="page"/>
      </w:r>
    </w:p>
    <w:p w:rsidR="000C79BB" w:rsidRDefault="000C79BB">
      <w:bookmarkStart w:id="1" w:name="_GoBack"/>
      <w:bookmarkEnd w:id="1"/>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8E"/>
    <w:rsid w:val="000C79BB"/>
    <w:rsid w:val="0022318E"/>
    <w:rsid w:val="0030631D"/>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3AF9A-8EFB-4868-ADCC-645655B6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31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31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2025-03-05T02:03:00Z</dcterms:created>
  <dcterms:modified xsi:type="dcterms:W3CDTF">2025-03-05T02:03:00Z</dcterms:modified>
</cp:coreProperties>
</file>