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45" w:rsidRPr="002F05F2" w:rsidRDefault="00214C45" w:rsidP="00214C45">
      <w:pPr>
        <w:widowControl w:val="0"/>
        <w:spacing w:line="360" w:lineRule="auto"/>
        <w:jc w:val="center"/>
        <w:rPr>
          <w:rFonts w:eastAsia="Courier New"/>
          <w:b/>
          <w:color w:val="000000"/>
          <w:sz w:val="36"/>
          <w:szCs w:val="26"/>
          <w:lang w:eastAsia="vi-VN" w:bidi="vi-VN"/>
        </w:rPr>
      </w:pPr>
      <w:r w:rsidRPr="002F05F2">
        <w:rPr>
          <w:rFonts w:eastAsia="Courier New"/>
          <w:b/>
          <w:color w:val="000000"/>
          <w:sz w:val="36"/>
          <w:szCs w:val="26"/>
          <w:lang w:eastAsia="vi-VN" w:bidi="vi-VN"/>
        </w:rPr>
        <w:t>KẾ HOẠCH BÀI DẠY</w:t>
      </w:r>
    </w:p>
    <w:p w:rsidR="00214C45" w:rsidRPr="002F05F2" w:rsidRDefault="00214C45" w:rsidP="00214C45">
      <w:pPr>
        <w:widowControl w:val="0"/>
        <w:shd w:val="clear" w:color="auto" w:fill="FFFFFF"/>
        <w:spacing w:line="295" w:lineRule="auto"/>
        <w:rPr>
          <w:rFonts w:eastAsia="Arial"/>
          <w:b/>
          <w:sz w:val="30"/>
          <w:szCs w:val="30"/>
          <w:lang w:eastAsia="zh-CN"/>
        </w:rPr>
      </w:pPr>
      <w:r>
        <w:rPr>
          <w:rFonts w:eastAsia="Arial"/>
          <w:b/>
          <w:sz w:val="30"/>
          <w:szCs w:val="30"/>
          <w:lang w:eastAsia="zh-CN"/>
        </w:rPr>
        <w:t xml:space="preserve">    </w:t>
      </w:r>
      <w:r w:rsidRPr="002F05F2">
        <w:rPr>
          <w:rFonts w:eastAsia="Arial"/>
          <w:b/>
          <w:sz w:val="30"/>
          <w:szCs w:val="30"/>
          <w:lang w:eastAsia="zh-CN"/>
        </w:rPr>
        <w:t xml:space="preserve"> </w:t>
      </w:r>
      <w:r w:rsidRPr="002F05F2">
        <w:rPr>
          <w:rFonts w:eastAsia="Arial"/>
          <w:b/>
          <w:iCs/>
          <w:sz w:val="30"/>
          <w:szCs w:val="30"/>
        </w:rPr>
        <w:t xml:space="preserve">Hoạt động trải nghiệm  </w:t>
      </w:r>
      <w:r w:rsidRPr="002F05F2">
        <w:rPr>
          <w:rFonts w:eastAsia="Arial"/>
          <w:b/>
          <w:sz w:val="30"/>
          <w:szCs w:val="30"/>
          <w:lang w:eastAsia="zh-CN"/>
        </w:rPr>
        <w:t>- LỚP 5</w:t>
      </w:r>
    </w:p>
    <w:p w:rsidR="00214C45" w:rsidRPr="003F3578" w:rsidRDefault="00214C45" w:rsidP="00214C45">
      <w:pPr>
        <w:spacing w:line="360" w:lineRule="auto"/>
        <w:ind w:right="-518"/>
        <w:rPr>
          <w:b/>
          <w:bCs/>
          <w:sz w:val="30"/>
          <w:szCs w:val="30"/>
          <w:lang w:val="nl-NL"/>
        </w:rPr>
      </w:pPr>
      <w:r>
        <w:rPr>
          <w:rFonts w:eastAsia="Arial"/>
          <w:b/>
          <w:sz w:val="30"/>
          <w:szCs w:val="30"/>
          <w:lang w:eastAsia="zh-CN"/>
        </w:rPr>
        <w:t xml:space="preserve">    </w:t>
      </w:r>
      <w:r w:rsidRPr="002F05F2">
        <w:rPr>
          <w:rFonts w:eastAsia="Arial"/>
          <w:b/>
          <w:sz w:val="30"/>
          <w:szCs w:val="30"/>
          <w:lang w:eastAsia="zh-CN"/>
        </w:rPr>
        <w:t xml:space="preserve">  </w:t>
      </w:r>
      <w:r w:rsidRPr="002F05F2">
        <w:rPr>
          <w:b/>
          <w:bCs/>
          <w:sz w:val="30"/>
          <w:szCs w:val="30"/>
          <w:lang w:val="nl-NL"/>
        </w:rPr>
        <w:t>SHL</w:t>
      </w:r>
      <w:r>
        <w:rPr>
          <w:b/>
          <w:bCs/>
          <w:sz w:val="30"/>
          <w:szCs w:val="30"/>
          <w:lang w:val="nl-NL"/>
        </w:rPr>
        <w:t>:</w:t>
      </w:r>
      <w:r w:rsidRPr="002F05F2">
        <w:rPr>
          <w:b/>
          <w:bCs/>
          <w:sz w:val="30"/>
          <w:szCs w:val="30"/>
          <w:lang w:val="nl-NL"/>
        </w:rPr>
        <w:t xml:space="preserve">  ẤN PHẨM TRUYỀN THÔNG DỰ ÁN KẾT NỐI CỘNG ĐỒNG</w:t>
      </w:r>
    </w:p>
    <w:p w:rsidR="00214C45" w:rsidRPr="002F05F2" w:rsidRDefault="00214C45" w:rsidP="00214C45">
      <w:pPr>
        <w:widowControl w:val="0"/>
        <w:shd w:val="clear" w:color="auto" w:fill="FFFFFF"/>
        <w:spacing w:line="295" w:lineRule="auto"/>
        <w:ind w:firstLine="340"/>
        <w:rPr>
          <w:rFonts w:eastAsia="Arial"/>
          <w:b/>
          <w:sz w:val="30"/>
          <w:szCs w:val="30"/>
          <w:lang w:eastAsia="zh-CN"/>
        </w:rPr>
      </w:pPr>
      <w:r w:rsidRPr="002F05F2">
        <w:rPr>
          <w:rFonts w:eastAsia="Arial"/>
          <w:b/>
          <w:sz w:val="30"/>
          <w:szCs w:val="30"/>
          <w:lang w:eastAsia="zh-CN"/>
        </w:rPr>
        <w:t>Tiết chương trình:  42</w:t>
      </w:r>
    </w:p>
    <w:p w:rsidR="00214C45" w:rsidRPr="002F05F2" w:rsidRDefault="00214C45" w:rsidP="00214C45">
      <w:pPr>
        <w:widowControl w:val="0"/>
        <w:shd w:val="clear" w:color="auto" w:fill="FFFFFF"/>
        <w:spacing w:line="295" w:lineRule="auto"/>
        <w:ind w:firstLine="340"/>
        <w:rPr>
          <w:rFonts w:eastAsia="Arial"/>
          <w:b/>
          <w:sz w:val="30"/>
          <w:szCs w:val="30"/>
          <w:lang w:eastAsia="zh-CN"/>
        </w:rPr>
      </w:pPr>
      <w:r w:rsidRPr="002F05F2">
        <w:rPr>
          <w:rFonts w:eastAsia="Arial"/>
          <w:b/>
          <w:sz w:val="30"/>
          <w:szCs w:val="30"/>
          <w:lang w:eastAsia="zh-CN"/>
        </w:rPr>
        <w:t>Thờ</w:t>
      </w:r>
      <w:r>
        <w:rPr>
          <w:rFonts w:eastAsia="Arial"/>
          <w:b/>
          <w:sz w:val="30"/>
          <w:szCs w:val="30"/>
          <w:lang w:eastAsia="zh-CN"/>
        </w:rPr>
        <w:t>i gian thực hiện</w:t>
      </w:r>
      <w:r w:rsidRPr="002F05F2">
        <w:rPr>
          <w:rFonts w:eastAsia="Arial"/>
          <w:b/>
          <w:sz w:val="30"/>
          <w:szCs w:val="30"/>
          <w:lang w:eastAsia="zh-CN"/>
        </w:rPr>
        <w:t>:   13/12/2024</w:t>
      </w:r>
    </w:p>
    <w:p w:rsidR="00214C45" w:rsidRPr="002F05F2" w:rsidRDefault="00214C45" w:rsidP="00214C45">
      <w:pPr>
        <w:rPr>
          <w:b/>
        </w:rPr>
      </w:pPr>
      <w:r w:rsidRPr="002F05F2">
        <w:rPr>
          <w:b/>
        </w:rPr>
        <w:t xml:space="preserve">   I.YÊU CẦU CẦN ĐẠT</w:t>
      </w:r>
    </w:p>
    <w:p w:rsidR="00214C45" w:rsidRPr="002F05F2" w:rsidRDefault="00214C45" w:rsidP="00214C45">
      <w:r w:rsidRPr="002F05F2">
        <w:t>Sau bài học này, HS sẽ:</w:t>
      </w:r>
    </w:p>
    <w:p w:rsidR="00214C45" w:rsidRPr="002F05F2" w:rsidRDefault="00214C45" w:rsidP="00214C45">
      <w:r w:rsidRPr="002F05F2">
        <w:t>-Hiểu được ý nghĩa của việc kết nối với các thành viên trong cộng đồng. </w:t>
      </w:r>
    </w:p>
    <w:p w:rsidR="00214C45" w:rsidRPr="002F05F2" w:rsidRDefault="00214C45" w:rsidP="00214C45">
      <w:pPr>
        <w:rPr>
          <w:sz w:val="26"/>
          <w:szCs w:val="26"/>
        </w:rPr>
      </w:pPr>
      <w:r w:rsidRPr="002F05F2">
        <w:rPr>
          <w:sz w:val="26"/>
          <w:szCs w:val="26"/>
        </w:rPr>
        <w:t>-Biết được các công việc cần làm để thực hiện dự án Kết nối cộng đồng.</w:t>
      </w:r>
    </w:p>
    <w:p w:rsidR="00214C45" w:rsidRPr="002F05F2" w:rsidRDefault="00214C45" w:rsidP="00214C45">
      <w:pPr>
        <w:rPr>
          <w:sz w:val="26"/>
          <w:szCs w:val="26"/>
        </w:rPr>
      </w:pPr>
      <w:r w:rsidRPr="002F05F2">
        <w:rPr>
          <w:sz w:val="26"/>
          <w:szCs w:val="26"/>
        </w:rPr>
        <w:t>-Có ý thức tham gia các hoạt động kết nối cộng đồng.</w:t>
      </w:r>
    </w:p>
    <w:p w:rsidR="00214C45" w:rsidRPr="002F05F2" w:rsidRDefault="00214C45" w:rsidP="00214C45">
      <w:pPr>
        <w:rPr>
          <w:sz w:val="26"/>
          <w:szCs w:val="26"/>
        </w:rPr>
      </w:pPr>
      <w:r w:rsidRPr="002F05F2">
        <w:rPr>
          <w:sz w:val="26"/>
          <w:szCs w:val="26"/>
        </w:rPr>
        <w:t>-Phát triển kĩ năng giải quyết vấn đề, kĩ năng hợp tác nhóm. </w:t>
      </w:r>
    </w:p>
    <w:p w:rsidR="00214C45" w:rsidRPr="002F05F2" w:rsidRDefault="00214C45" w:rsidP="00214C45">
      <w:pPr>
        <w:rPr>
          <w:sz w:val="26"/>
          <w:szCs w:val="26"/>
        </w:rPr>
      </w:pPr>
      <w:r w:rsidRPr="002F05F2">
        <w:rPr>
          <w:sz w:val="26"/>
          <w:szCs w:val="26"/>
        </w:rPr>
        <w:t>-Khả năng thực hiện nhiệm vụ một cách độc lập hay theo nhóm; Trao đổi tích cực với giáo viên và các bạn khác trong lớp.</w:t>
      </w:r>
    </w:p>
    <w:p w:rsidR="00214C45" w:rsidRDefault="00214C45" w:rsidP="00214C45">
      <w:pPr>
        <w:rPr>
          <w:sz w:val="26"/>
          <w:szCs w:val="26"/>
        </w:rPr>
      </w:pPr>
      <w:r w:rsidRPr="002F05F2">
        <w:rPr>
          <w:sz w:val="26"/>
          <w:szCs w:val="26"/>
        </w:rPr>
        <w:t>-Biết lắng nghe và chia sẻ ý kiến cá nhân với bạn, nhóm và GV. Tích cực tham gia các hoạt động trong lớp.</w:t>
      </w:r>
    </w:p>
    <w:p w:rsidR="00214C45" w:rsidRDefault="00214C45" w:rsidP="00214C45">
      <w:pPr>
        <w:rPr>
          <w:sz w:val="26"/>
          <w:szCs w:val="26"/>
        </w:rPr>
      </w:pPr>
      <w:r w:rsidRPr="002F05F2">
        <w:rPr>
          <w:sz w:val="26"/>
          <w:szCs w:val="26"/>
        </w:rPr>
        <w:t>-Biết phối hợp với bạn bè khi làm việc nhóm, tư duy logic, sáng tạo khi giải quyết vấn đề.</w:t>
      </w:r>
    </w:p>
    <w:p w:rsidR="00214C45" w:rsidRDefault="00214C45" w:rsidP="00214C45">
      <w:pPr>
        <w:rPr>
          <w:sz w:val="26"/>
          <w:szCs w:val="26"/>
        </w:rPr>
      </w:pPr>
      <w:r w:rsidRPr="002F05F2">
        <w:rPr>
          <w:b/>
          <w:bCs/>
          <w:color w:val="000000"/>
          <w:sz w:val="26"/>
          <w:szCs w:val="26"/>
        </w:rPr>
        <w:t>II. ĐỒ DÙNG DẠY HỌC</w:t>
      </w:r>
    </w:p>
    <w:p w:rsidR="00214C45" w:rsidRDefault="00214C45" w:rsidP="00214C45">
      <w:pPr>
        <w:rPr>
          <w:sz w:val="26"/>
          <w:szCs w:val="26"/>
        </w:rPr>
      </w:pPr>
      <w:r w:rsidRPr="002F05F2">
        <w:rPr>
          <w:color w:val="000000"/>
          <w:sz w:val="26"/>
          <w:szCs w:val="26"/>
        </w:rPr>
        <w:t>Giáo án, SGK, VBT Hoạt động trải nghiệm 5.</w:t>
      </w:r>
    </w:p>
    <w:p w:rsidR="00214C45" w:rsidRPr="00674288" w:rsidRDefault="00214C45" w:rsidP="00214C45">
      <w:pPr>
        <w:rPr>
          <w:sz w:val="26"/>
          <w:szCs w:val="26"/>
        </w:rPr>
      </w:pPr>
      <w:r w:rsidRPr="002F05F2">
        <w:rPr>
          <w:color w:val="000000"/>
          <w:sz w:val="26"/>
          <w:szCs w:val="26"/>
        </w:rPr>
        <w:t>Giấy A3, bút, bút màu. </w:t>
      </w:r>
    </w:p>
    <w:p w:rsidR="00214C45" w:rsidRPr="002F05F2" w:rsidRDefault="00214C45" w:rsidP="00214C45">
      <w:pPr>
        <w:keepNext/>
        <w:keepLines/>
        <w:spacing w:before="40"/>
        <w:outlineLvl w:val="1"/>
        <w:rPr>
          <w:color w:val="000000"/>
          <w:sz w:val="26"/>
          <w:szCs w:val="26"/>
        </w:rPr>
      </w:pPr>
      <w:r w:rsidRPr="002F05F2">
        <w:rPr>
          <w:color w:val="000000"/>
          <w:sz w:val="26"/>
          <w:szCs w:val="26"/>
        </w:rPr>
        <w:t>Các cuốn sách hay, sách đố vui, sách khoa học, sách lịch sử...</w:t>
      </w:r>
    </w:p>
    <w:p w:rsidR="00214C45" w:rsidRPr="002F05F2" w:rsidRDefault="00214C45" w:rsidP="00214C45">
      <w:pPr>
        <w:keepNext/>
        <w:keepLines/>
        <w:spacing w:before="40"/>
        <w:outlineLvl w:val="1"/>
        <w:rPr>
          <w:color w:val="000000"/>
          <w:sz w:val="26"/>
          <w:szCs w:val="26"/>
        </w:rPr>
      </w:pPr>
      <w:r w:rsidRPr="002F05F2">
        <w:rPr>
          <w:color w:val="000000"/>
          <w:sz w:val="26"/>
          <w:szCs w:val="26"/>
        </w:rPr>
        <w:t>Tranh, ảnh liên quan đến chủ đề</w:t>
      </w:r>
    </w:p>
    <w:p w:rsidR="00214C45" w:rsidRPr="002F05F2" w:rsidRDefault="00214C45" w:rsidP="00214C45">
      <w:pPr>
        <w:keepNext/>
        <w:keepLines/>
        <w:spacing w:before="40"/>
        <w:outlineLvl w:val="1"/>
        <w:rPr>
          <w:color w:val="000000"/>
          <w:sz w:val="26"/>
          <w:szCs w:val="26"/>
        </w:rPr>
      </w:pPr>
      <w:r w:rsidRPr="002F05F2">
        <w:rPr>
          <w:color w:val="000000"/>
          <w:sz w:val="26"/>
          <w:szCs w:val="26"/>
        </w:rPr>
        <w:t>SGK, VBT Hoạt động trải nghiệm 5.</w:t>
      </w:r>
    </w:p>
    <w:p w:rsidR="00214C45" w:rsidRPr="002F05F2" w:rsidRDefault="00214C45" w:rsidP="00214C45">
      <w:pPr>
        <w:keepNext/>
        <w:keepLines/>
        <w:spacing w:before="40"/>
        <w:outlineLvl w:val="1"/>
        <w:rPr>
          <w:color w:val="000000"/>
          <w:sz w:val="26"/>
          <w:szCs w:val="26"/>
        </w:rPr>
      </w:pPr>
      <w:r w:rsidRPr="002F05F2">
        <w:rPr>
          <w:color w:val="000000"/>
          <w:sz w:val="26"/>
          <w:szCs w:val="26"/>
        </w:rPr>
        <w:t>Thực hiện nhiệm vụ trong SBT trước khi đến lớp.</w:t>
      </w:r>
    </w:p>
    <w:p w:rsidR="00214C45" w:rsidRPr="002F05F2" w:rsidRDefault="00214C45" w:rsidP="00214C45">
      <w:pPr>
        <w:keepNext/>
        <w:keepLines/>
        <w:spacing w:before="40"/>
        <w:outlineLvl w:val="1"/>
        <w:rPr>
          <w:color w:val="000000"/>
          <w:sz w:val="26"/>
          <w:szCs w:val="26"/>
        </w:rPr>
      </w:pPr>
      <w:r w:rsidRPr="002F05F2">
        <w:rPr>
          <w:color w:val="000000"/>
          <w:sz w:val="26"/>
          <w:szCs w:val="26"/>
        </w:rPr>
        <w:t>Đồ dùng học tập theo yêu cầu của GV. </w:t>
      </w:r>
    </w:p>
    <w:p w:rsidR="00214C45" w:rsidRPr="002F05F2" w:rsidRDefault="00214C45" w:rsidP="00214C45">
      <w:pPr>
        <w:spacing w:line="360" w:lineRule="auto"/>
        <w:ind w:firstLine="360"/>
        <w:jc w:val="both"/>
        <w:outlineLvl w:val="0"/>
        <w:rPr>
          <w:b/>
          <w:bCs/>
          <w:sz w:val="26"/>
          <w:szCs w:val="26"/>
          <w:u w:val="single"/>
          <w:lang w:val="nl-NL"/>
        </w:rPr>
      </w:pPr>
      <w:r w:rsidRPr="002F05F2">
        <w:rPr>
          <w:b/>
          <w:sz w:val="26"/>
          <w:szCs w:val="26"/>
        </w:rPr>
        <w:t>III. HOẠT ĐỘNG DẠY HỌC</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4579"/>
      </w:tblGrid>
      <w:tr w:rsidR="00214C45" w:rsidRPr="002F05F2" w:rsidTr="008A4BB0">
        <w:trPr>
          <w:jc w:val="center"/>
        </w:trPr>
        <w:tc>
          <w:tcPr>
            <w:tcW w:w="5554" w:type="dxa"/>
          </w:tcPr>
          <w:p w:rsidR="00214C45" w:rsidRPr="002F05F2" w:rsidRDefault="00214C45" w:rsidP="008A4BB0">
            <w:pPr>
              <w:spacing w:line="360" w:lineRule="auto"/>
              <w:jc w:val="center"/>
              <w:rPr>
                <w:b/>
                <w:sz w:val="26"/>
                <w:szCs w:val="26"/>
                <w:lang w:val="nl-NL"/>
              </w:rPr>
            </w:pPr>
            <w:r w:rsidRPr="002F05F2">
              <w:rPr>
                <w:b/>
                <w:sz w:val="26"/>
                <w:szCs w:val="26"/>
                <w:lang w:val="nl-NL"/>
              </w:rPr>
              <w:t>HOẠT ĐỘNG CỦA GIÁO VIÊN</w:t>
            </w:r>
          </w:p>
        </w:tc>
        <w:tc>
          <w:tcPr>
            <w:tcW w:w="4579" w:type="dxa"/>
          </w:tcPr>
          <w:p w:rsidR="00214C45" w:rsidRPr="002F05F2" w:rsidRDefault="00214C45" w:rsidP="008A4BB0">
            <w:pPr>
              <w:spacing w:line="360" w:lineRule="auto"/>
              <w:jc w:val="center"/>
              <w:rPr>
                <w:b/>
                <w:sz w:val="26"/>
                <w:szCs w:val="26"/>
                <w:lang w:val="nl-NL"/>
              </w:rPr>
            </w:pPr>
            <w:r w:rsidRPr="002F05F2">
              <w:rPr>
                <w:b/>
                <w:sz w:val="26"/>
                <w:szCs w:val="26"/>
                <w:lang w:val="nl-NL"/>
              </w:rPr>
              <w:t>HOẠT ĐỘNG CỦA HỌC SINH</w:t>
            </w:r>
          </w:p>
        </w:tc>
      </w:tr>
      <w:tr w:rsidR="00214C45" w:rsidRPr="002F05F2" w:rsidTr="008A4BB0">
        <w:trPr>
          <w:jc w:val="center"/>
        </w:trPr>
        <w:tc>
          <w:tcPr>
            <w:tcW w:w="10133" w:type="dxa"/>
            <w:gridSpan w:val="2"/>
          </w:tcPr>
          <w:p w:rsidR="00214C45" w:rsidRPr="002F05F2" w:rsidRDefault="00214C45" w:rsidP="008A4BB0">
            <w:pPr>
              <w:spacing w:line="360" w:lineRule="auto"/>
              <w:jc w:val="both"/>
              <w:rPr>
                <w:b/>
                <w:bCs/>
                <w:sz w:val="26"/>
                <w:szCs w:val="26"/>
                <w:lang w:val="nl-NL"/>
              </w:rPr>
            </w:pPr>
            <w:r w:rsidRPr="002F05F2">
              <w:rPr>
                <w:b/>
                <w:bCs/>
                <w:sz w:val="26"/>
                <w:szCs w:val="26"/>
                <w:lang w:val="nl-NL"/>
              </w:rPr>
              <w:t>1. HOẠT ĐỘNG MỞ ĐẦU:</w:t>
            </w:r>
          </w:p>
          <w:p w:rsidR="00214C45" w:rsidRPr="002F05F2" w:rsidRDefault="00214C45" w:rsidP="008A4BB0">
            <w:pPr>
              <w:spacing w:line="360" w:lineRule="auto"/>
              <w:jc w:val="both"/>
              <w:rPr>
                <w:sz w:val="26"/>
                <w:szCs w:val="26"/>
                <w:lang w:val="nl-NL"/>
              </w:rPr>
            </w:pPr>
            <w:r w:rsidRPr="002F05F2">
              <w:rPr>
                <w:b/>
                <w:sz w:val="26"/>
                <w:szCs w:val="26"/>
                <w:lang w:val="nl-NL"/>
              </w:rPr>
              <w:t>Cách tiến hành</w:t>
            </w:r>
          </w:p>
        </w:tc>
      </w:tr>
      <w:tr w:rsidR="00214C45" w:rsidRPr="002F05F2" w:rsidTr="008A4BB0">
        <w:trPr>
          <w:jc w:val="center"/>
        </w:trPr>
        <w:tc>
          <w:tcPr>
            <w:tcW w:w="5554" w:type="dxa"/>
          </w:tcPr>
          <w:p w:rsidR="00214C45" w:rsidRPr="002F05F2" w:rsidRDefault="00214C45" w:rsidP="008A4BB0">
            <w:pPr>
              <w:autoSpaceDE w:val="0"/>
              <w:autoSpaceDN w:val="0"/>
              <w:adjustRightInd w:val="0"/>
              <w:spacing w:line="360" w:lineRule="auto"/>
              <w:rPr>
                <w:bCs/>
                <w:sz w:val="26"/>
                <w:szCs w:val="26"/>
                <w:lang w:val="nl-NL"/>
              </w:rPr>
            </w:pPr>
            <w:r w:rsidRPr="002F05F2">
              <w:rPr>
                <w:bCs/>
                <w:sz w:val="26"/>
                <w:szCs w:val="26"/>
                <w:lang w:val="nl-NL"/>
              </w:rPr>
              <w:t>- GV cho HS hát và vận động theo1 bài hát</w:t>
            </w:r>
          </w:p>
          <w:p w:rsidR="00214C45" w:rsidRPr="002F05F2" w:rsidRDefault="00214C45" w:rsidP="008A4BB0">
            <w:pPr>
              <w:spacing w:line="360" w:lineRule="auto"/>
              <w:jc w:val="both"/>
              <w:outlineLvl w:val="0"/>
              <w:rPr>
                <w:bCs/>
                <w:sz w:val="26"/>
                <w:szCs w:val="26"/>
                <w:lang w:val="nl-NL"/>
              </w:rPr>
            </w:pPr>
            <w:r w:rsidRPr="002F05F2">
              <w:rPr>
                <w:bCs/>
                <w:sz w:val="26"/>
                <w:szCs w:val="26"/>
                <w:lang w:val="nl-NL"/>
              </w:rPr>
              <w:t>- GV dẫn dắt vào bài mới.</w:t>
            </w:r>
          </w:p>
        </w:tc>
        <w:tc>
          <w:tcPr>
            <w:tcW w:w="4579" w:type="dxa"/>
          </w:tcPr>
          <w:p w:rsidR="00214C45" w:rsidRPr="002F05F2" w:rsidRDefault="00214C45" w:rsidP="008A4BB0">
            <w:pPr>
              <w:spacing w:line="360" w:lineRule="auto"/>
              <w:jc w:val="both"/>
              <w:rPr>
                <w:sz w:val="26"/>
                <w:szCs w:val="26"/>
                <w:lang w:val="nl-NL"/>
              </w:rPr>
            </w:pPr>
            <w:r w:rsidRPr="002F05F2">
              <w:rPr>
                <w:sz w:val="26"/>
                <w:szCs w:val="26"/>
                <w:lang w:val="nl-NL"/>
              </w:rPr>
              <w:t>- HS thực hiện.</w:t>
            </w:r>
          </w:p>
          <w:p w:rsidR="00214C45" w:rsidRPr="002F05F2" w:rsidRDefault="00214C45" w:rsidP="008A4BB0">
            <w:pPr>
              <w:spacing w:line="360" w:lineRule="auto"/>
              <w:jc w:val="both"/>
              <w:rPr>
                <w:sz w:val="26"/>
                <w:szCs w:val="26"/>
                <w:lang w:val="nl-NL"/>
              </w:rPr>
            </w:pPr>
            <w:r w:rsidRPr="002F05F2">
              <w:rPr>
                <w:sz w:val="26"/>
                <w:szCs w:val="26"/>
                <w:lang w:val="nl-NL"/>
              </w:rPr>
              <w:t>- HS lắng nghe.</w:t>
            </w:r>
          </w:p>
        </w:tc>
      </w:tr>
      <w:tr w:rsidR="00214C45" w:rsidRPr="002F05F2" w:rsidTr="008A4BB0">
        <w:trPr>
          <w:jc w:val="center"/>
        </w:trPr>
        <w:tc>
          <w:tcPr>
            <w:tcW w:w="10133" w:type="dxa"/>
            <w:gridSpan w:val="2"/>
          </w:tcPr>
          <w:p w:rsidR="00214C45" w:rsidRPr="002F05F2" w:rsidRDefault="00214C45" w:rsidP="008A4BB0">
            <w:pPr>
              <w:spacing w:line="360" w:lineRule="auto"/>
              <w:jc w:val="both"/>
              <w:rPr>
                <w:bCs/>
                <w:i/>
                <w:iCs/>
                <w:sz w:val="26"/>
                <w:szCs w:val="26"/>
                <w:lang w:val="nl-NL"/>
              </w:rPr>
            </w:pPr>
            <w:r w:rsidRPr="002F05F2">
              <w:rPr>
                <w:b/>
                <w:bCs/>
                <w:iCs/>
                <w:sz w:val="26"/>
                <w:szCs w:val="26"/>
                <w:lang w:val="nl-NL"/>
              </w:rPr>
              <w:t>2. SINH HOẠT CUỐI TUẦN</w:t>
            </w:r>
            <w:r w:rsidRPr="002F05F2">
              <w:rPr>
                <w:bCs/>
                <w:i/>
                <w:iCs/>
                <w:sz w:val="26"/>
                <w:szCs w:val="26"/>
                <w:lang w:val="nl-NL"/>
              </w:rPr>
              <w:t>:</w:t>
            </w:r>
            <w:r w:rsidRPr="002F05F2">
              <w:rPr>
                <w:rFonts w:eastAsia="Calibri"/>
                <w:b/>
                <w:sz w:val="26"/>
                <w:szCs w:val="26"/>
              </w:rPr>
              <w:t>(25 phút)</w:t>
            </w:r>
          </w:p>
          <w:p w:rsidR="00214C45" w:rsidRPr="002F05F2" w:rsidRDefault="00214C45" w:rsidP="008A4BB0">
            <w:pPr>
              <w:spacing w:line="360" w:lineRule="auto"/>
              <w:jc w:val="both"/>
              <w:rPr>
                <w:b/>
                <w:sz w:val="26"/>
                <w:szCs w:val="26"/>
                <w:lang w:val="nl-NL"/>
              </w:rPr>
            </w:pPr>
            <w:r w:rsidRPr="002F05F2">
              <w:rPr>
                <w:b/>
                <w:sz w:val="26"/>
                <w:szCs w:val="26"/>
                <w:lang w:val="nl-NL"/>
              </w:rPr>
              <w:t>* Hoạt động 1: Đánh giá kết quả cuối tuần 14. (Làm việc theo tổ)</w:t>
            </w:r>
          </w:p>
          <w:p w:rsidR="00214C45" w:rsidRPr="002F05F2" w:rsidRDefault="00214C45" w:rsidP="008A4BB0">
            <w:pPr>
              <w:spacing w:line="360" w:lineRule="auto"/>
              <w:jc w:val="both"/>
              <w:rPr>
                <w:sz w:val="26"/>
                <w:szCs w:val="26"/>
                <w:lang w:val="nl-NL"/>
              </w:rPr>
            </w:pPr>
            <w:r w:rsidRPr="002F05F2">
              <w:rPr>
                <w:b/>
                <w:sz w:val="26"/>
                <w:szCs w:val="26"/>
                <w:lang w:val="nl-NL"/>
              </w:rPr>
              <w:t>Cách tiến hành</w:t>
            </w:r>
          </w:p>
        </w:tc>
      </w:tr>
      <w:tr w:rsidR="00214C45" w:rsidRPr="002F05F2" w:rsidTr="008A4BB0">
        <w:trPr>
          <w:jc w:val="center"/>
        </w:trPr>
        <w:tc>
          <w:tcPr>
            <w:tcW w:w="5554" w:type="dxa"/>
          </w:tcPr>
          <w:p w:rsidR="00214C45" w:rsidRPr="002F05F2" w:rsidRDefault="00214C45" w:rsidP="008A4BB0">
            <w:pPr>
              <w:spacing w:line="360" w:lineRule="auto"/>
              <w:jc w:val="both"/>
              <w:rPr>
                <w:sz w:val="26"/>
                <w:szCs w:val="26"/>
                <w:lang w:val="nl-NL"/>
              </w:rPr>
            </w:pPr>
            <w:r w:rsidRPr="002F05F2">
              <w:rPr>
                <w:b/>
                <w:sz w:val="26"/>
                <w:szCs w:val="26"/>
                <w:lang w:val="nl-NL"/>
              </w:rPr>
              <w:t xml:space="preserve">- </w:t>
            </w:r>
            <w:r w:rsidRPr="002F05F2">
              <w:rPr>
                <w:sz w:val="26"/>
                <w:szCs w:val="26"/>
                <w:lang w:val="nl-NL"/>
              </w:rPr>
              <w:t xml:space="preserve">GV mời lớp trưởng điều hành phần sinh hoạt cuối tuần: Đánh giá kết quả hoạt động cuối tuần. </w:t>
            </w:r>
          </w:p>
          <w:p w:rsidR="00214C45" w:rsidRPr="002F05F2" w:rsidRDefault="00214C45" w:rsidP="008A4BB0">
            <w:pPr>
              <w:spacing w:line="360" w:lineRule="auto"/>
              <w:jc w:val="both"/>
              <w:rPr>
                <w:sz w:val="26"/>
                <w:szCs w:val="26"/>
                <w:lang w:val="nl-NL"/>
              </w:rPr>
            </w:pPr>
            <w:r w:rsidRPr="002F05F2">
              <w:rPr>
                <w:sz w:val="26"/>
                <w:szCs w:val="26"/>
                <w:lang w:val="nl-NL"/>
              </w:rPr>
              <w:t>- Lớp trưởng lên điều hành nội dung sinh hoạt: Mời các tổ thảo luận, tự đánh giá kết quả kết quả hoạt động trong tuần:</w:t>
            </w:r>
          </w:p>
          <w:p w:rsidR="00214C45" w:rsidRPr="002F05F2" w:rsidRDefault="00214C45" w:rsidP="008A4BB0">
            <w:pPr>
              <w:spacing w:line="360" w:lineRule="auto"/>
              <w:jc w:val="both"/>
              <w:rPr>
                <w:sz w:val="26"/>
                <w:szCs w:val="26"/>
                <w:lang w:val="nl-NL"/>
              </w:rPr>
            </w:pPr>
            <w:r w:rsidRPr="002F05F2">
              <w:rPr>
                <w:sz w:val="26"/>
                <w:szCs w:val="26"/>
                <w:lang w:val="nl-NL"/>
              </w:rPr>
              <w:lastRenderedPageBreak/>
              <w:t>+ Sinh hoạt nền nếp.</w:t>
            </w:r>
          </w:p>
          <w:p w:rsidR="00214C45" w:rsidRPr="002F05F2" w:rsidRDefault="00214C45" w:rsidP="008A4BB0">
            <w:pPr>
              <w:spacing w:line="360" w:lineRule="auto"/>
              <w:jc w:val="both"/>
              <w:rPr>
                <w:sz w:val="26"/>
                <w:szCs w:val="26"/>
                <w:lang w:val="nl-NL"/>
              </w:rPr>
            </w:pPr>
            <w:r w:rsidRPr="002F05F2">
              <w:rPr>
                <w:sz w:val="26"/>
                <w:szCs w:val="26"/>
                <w:lang w:val="nl-NL"/>
              </w:rPr>
              <w:t>+ Thi đua của đội cờ đỏ tổ chức.</w:t>
            </w:r>
          </w:p>
          <w:p w:rsidR="00214C45" w:rsidRPr="002F05F2" w:rsidRDefault="00214C45" w:rsidP="008A4BB0">
            <w:pPr>
              <w:spacing w:line="360" w:lineRule="auto"/>
              <w:jc w:val="both"/>
              <w:rPr>
                <w:sz w:val="26"/>
                <w:szCs w:val="26"/>
                <w:lang w:val="nl-NL"/>
              </w:rPr>
            </w:pPr>
            <w:r w:rsidRPr="002F05F2">
              <w:rPr>
                <w:sz w:val="26"/>
                <w:szCs w:val="26"/>
                <w:lang w:val="nl-NL"/>
              </w:rPr>
              <w:t>+ Kết quả hoạt động các phong trào.</w:t>
            </w:r>
          </w:p>
          <w:p w:rsidR="00214C45" w:rsidRPr="002F05F2" w:rsidRDefault="00214C45" w:rsidP="008A4BB0">
            <w:pPr>
              <w:spacing w:line="360" w:lineRule="auto"/>
              <w:jc w:val="both"/>
              <w:rPr>
                <w:sz w:val="26"/>
                <w:szCs w:val="26"/>
                <w:lang w:val="nl-NL"/>
              </w:rPr>
            </w:pPr>
            <w:r w:rsidRPr="002F05F2">
              <w:rPr>
                <w:sz w:val="26"/>
                <w:szCs w:val="26"/>
                <w:lang w:val="nl-NL"/>
              </w:rPr>
              <w:t>+ Một số nội dung phát sinh trong tuần...</w:t>
            </w:r>
          </w:p>
          <w:p w:rsidR="00214C45" w:rsidRPr="002F05F2" w:rsidRDefault="00214C45" w:rsidP="008A4BB0">
            <w:pPr>
              <w:spacing w:line="360" w:lineRule="auto"/>
              <w:jc w:val="both"/>
              <w:rPr>
                <w:sz w:val="26"/>
                <w:szCs w:val="26"/>
                <w:lang w:val="nl-NL"/>
              </w:rPr>
            </w:pPr>
            <w:r w:rsidRPr="002F05F2">
              <w:rPr>
                <w:sz w:val="26"/>
                <w:szCs w:val="26"/>
                <w:lang w:val="nl-NL"/>
              </w:rPr>
              <w:t>- Lớp trưởng mời Tổ trưởng các tổ báo cáo.</w:t>
            </w:r>
          </w:p>
          <w:p w:rsidR="00214C45" w:rsidRPr="002F05F2" w:rsidRDefault="00214C45" w:rsidP="008A4BB0">
            <w:pPr>
              <w:spacing w:line="360" w:lineRule="auto"/>
              <w:jc w:val="both"/>
              <w:rPr>
                <w:sz w:val="26"/>
                <w:szCs w:val="26"/>
                <w:lang w:val="nl-NL"/>
              </w:rPr>
            </w:pPr>
            <w:r w:rsidRPr="002F05F2">
              <w:rPr>
                <w:sz w:val="26"/>
                <w:szCs w:val="26"/>
                <w:lang w:val="nl-NL"/>
              </w:rPr>
              <w:t>- Lớp trưởng tổng hợp kết quả và mời giáo viên chủ nhiệm nhận xét chung.</w:t>
            </w:r>
          </w:p>
          <w:p w:rsidR="00214C45" w:rsidRPr="002F05F2" w:rsidRDefault="00214C45" w:rsidP="008A4BB0">
            <w:pPr>
              <w:spacing w:line="360" w:lineRule="auto"/>
              <w:jc w:val="both"/>
              <w:rPr>
                <w:sz w:val="26"/>
                <w:szCs w:val="26"/>
                <w:lang w:val="nl-NL"/>
              </w:rPr>
            </w:pPr>
            <w:r w:rsidRPr="002F05F2">
              <w:rPr>
                <w:sz w:val="26"/>
                <w:szCs w:val="26"/>
                <w:lang w:val="nl-NL"/>
              </w:rPr>
              <w:t>- GV nhận xét chung, tuyên dương. (Có thể khen, thưởng,...tuỳ vào kết quả trong tuần)</w:t>
            </w:r>
          </w:p>
        </w:tc>
        <w:tc>
          <w:tcPr>
            <w:tcW w:w="4579" w:type="dxa"/>
          </w:tcPr>
          <w:p w:rsidR="00214C45" w:rsidRPr="002F05F2" w:rsidRDefault="00214C45" w:rsidP="008A4BB0">
            <w:pPr>
              <w:spacing w:line="360" w:lineRule="auto"/>
              <w:jc w:val="both"/>
              <w:rPr>
                <w:sz w:val="26"/>
                <w:szCs w:val="26"/>
                <w:lang w:val="nl-NL"/>
              </w:rPr>
            </w:pPr>
            <w:r w:rsidRPr="002F05F2">
              <w:rPr>
                <w:sz w:val="26"/>
                <w:szCs w:val="26"/>
                <w:lang w:val="nl-NL"/>
              </w:rPr>
              <w:lastRenderedPageBreak/>
              <w:t xml:space="preserve">- Lớp trưởng lên điều hành phần sinh hoạt cuối tuần: Đánh giá kết quả hoạt động cuối tuần. </w:t>
            </w:r>
          </w:p>
          <w:p w:rsidR="00214C45" w:rsidRPr="002F05F2" w:rsidRDefault="00214C45" w:rsidP="008A4BB0">
            <w:pPr>
              <w:spacing w:line="360" w:lineRule="auto"/>
              <w:jc w:val="both"/>
              <w:rPr>
                <w:sz w:val="26"/>
                <w:szCs w:val="26"/>
                <w:lang w:val="nl-NL"/>
              </w:rPr>
            </w:pPr>
            <w:r w:rsidRPr="002F05F2">
              <w:rPr>
                <w:sz w:val="26"/>
                <w:szCs w:val="26"/>
                <w:lang w:val="nl-NL"/>
              </w:rPr>
              <w:t>- Mời các nhóm thảo luận, tự đánh giá kết quả kết quả hoạt động trong tuần.</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r w:rsidRPr="002F05F2">
              <w:rPr>
                <w:sz w:val="26"/>
                <w:szCs w:val="26"/>
                <w:lang w:val="nl-NL"/>
              </w:rPr>
              <w:t>- Các tổ trưởng lần lượt báo cáo kết quả hoạt động cuối tuần.</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r w:rsidRPr="002F05F2">
              <w:rPr>
                <w:sz w:val="26"/>
                <w:szCs w:val="26"/>
                <w:lang w:val="nl-NL"/>
              </w:rPr>
              <w:t>- Lắng nghe rút kinh nghiệm.</w:t>
            </w:r>
          </w:p>
          <w:p w:rsidR="00214C45" w:rsidRPr="002F05F2" w:rsidRDefault="00214C45" w:rsidP="008A4BB0">
            <w:pPr>
              <w:spacing w:line="360" w:lineRule="auto"/>
              <w:jc w:val="both"/>
              <w:rPr>
                <w:sz w:val="26"/>
                <w:szCs w:val="26"/>
                <w:lang w:val="nl-NL"/>
              </w:rPr>
            </w:pPr>
          </w:p>
        </w:tc>
      </w:tr>
      <w:tr w:rsidR="00214C45" w:rsidRPr="002F05F2" w:rsidTr="008A4BB0">
        <w:trPr>
          <w:jc w:val="center"/>
        </w:trPr>
        <w:tc>
          <w:tcPr>
            <w:tcW w:w="10133" w:type="dxa"/>
            <w:gridSpan w:val="2"/>
          </w:tcPr>
          <w:p w:rsidR="00214C45" w:rsidRPr="002F05F2" w:rsidRDefault="00214C45" w:rsidP="008A4BB0">
            <w:pPr>
              <w:spacing w:line="360" w:lineRule="auto"/>
              <w:jc w:val="both"/>
              <w:rPr>
                <w:b/>
                <w:sz w:val="26"/>
                <w:szCs w:val="26"/>
                <w:lang w:val="nl-NL"/>
              </w:rPr>
            </w:pPr>
            <w:r w:rsidRPr="002F05F2">
              <w:rPr>
                <w:b/>
                <w:sz w:val="26"/>
                <w:szCs w:val="26"/>
                <w:lang w:val="nl-NL"/>
              </w:rPr>
              <w:lastRenderedPageBreak/>
              <w:t>* Hoạt động 2: Kế hoạch tuần 15 . (Làm việc nhóm 4 hoặc theo tổ)</w:t>
            </w:r>
          </w:p>
          <w:p w:rsidR="00214C45" w:rsidRPr="002F05F2" w:rsidRDefault="00214C45" w:rsidP="008A4BB0">
            <w:pPr>
              <w:spacing w:line="360" w:lineRule="auto"/>
              <w:jc w:val="both"/>
              <w:rPr>
                <w:sz w:val="26"/>
                <w:szCs w:val="26"/>
                <w:lang w:val="nl-NL"/>
              </w:rPr>
            </w:pPr>
            <w:r w:rsidRPr="002F05F2">
              <w:rPr>
                <w:b/>
                <w:sz w:val="26"/>
                <w:szCs w:val="26"/>
                <w:lang w:val="nl-NL"/>
              </w:rPr>
              <w:t>Cách tiến hành</w:t>
            </w:r>
          </w:p>
        </w:tc>
      </w:tr>
      <w:tr w:rsidR="00214C45" w:rsidRPr="002F05F2" w:rsidTr="008A4BB0">
        <w:trPr>
          <w:jc w:val="center"/>
        </w:trPr>
        <w:tc>
          <w:tcPr>
            <w:tcW w:w="5554" w:type="dxa"/>
          </w:tcPr>
          <w:p w:rsidR="00214C45" w:rsidRPr="002F05F2" w:rsidRDefault="00214C45" w:rsidP="008A4BB0">
            <w:pPr>
              <w:spacing w:line="360" w:lineRule="auto"/>
              <w:jc w:val="both"/>
              <w:rPr>
                <w:sz w:val="26"/>
                <w:szCs w:val="26"/>
                <w:lang w:val="nl-NL"/>
              </w:rPr>
            </w:pPr>
            <w:r w:rsidRPr="002F05F2">
              <w:rPr>
                <w:sz w:val="26"/>
                <w:szCs w:val="26"/>
                <w:lang w:val="nl-NL"/>
              </w:rPr>
              <w:t xml:space="preserve"> </w:t>
            </w:r>
            <w:r w:rsidRPr="002F05F2">
              <w:rPr>
                <w:b/>
                <w:sz w:val="26"/>
                <w:szCs w:val="26"/>
                <w:lang w:val="nl-NL"/>
              </w:rPr>
              <w:t xml:space="preserve">- </w:t>
            </w:r>
            <w:r w:rsidRPr="002F05F2">
              <w:rPr>
                <w:sz w:val="26"/>
                <w:szCs w:val="26"/>
                <w:lang w:val="nl-NL"/>
              </w:rPr>
              <w:t>GV yêu cầu lớp Trưởng (hoặc lớp phó học tập) triển khai kế hoạch hoạt động tuần tới. Yêu cầu các nhóm (tổ) thảo luận, nhận xét, bổ sung các nội dung trong kế hoạch.</w:t>
            </w:r>
          </w:p>
          <w:p w:rsidR="00214C45" w:rsidRPr="002F05F2" w:rsidRDefault="00214C45" w:rsidP="008A4BB0">
            <w:pPr>
              <w:spacing w:line="360" w:lineRule="auto"/>
              <w:jc w:val="both"/>
              <w:rPr>
                <w:sz w:val="26"/>
                <w:szCs w:val="26"/>
                <w:lang w:val="nl-NL"/>
              </w:rPr>
            </w:pPr>
            <w:r w:rsidRPr="002F05F2">
              <w:rPr>
                <w:sz w:val="26"/>
                <w:szCs w:val="26"/>
                <w:lang w:val="nl-NL"/>
              </w:rPr>
              <w:t>+ Thực hiện nền nếp trong tuần.</w:t>
            </w:r>
          </w:p>
          <w:p w:rsidR="00214C45" w:rsidRPr="002F05F2" w:rsidRDefault="00214C45" w:rsidP="008A4BB0">
            <w:pPr>
              <w:spacing w:line="360" w:lineRule="auto"/>
              <w:jc w:val="both"/>
              <w:rPr>
                <w:sz w:val="26"/>
                <w:szCs w:val="26"/>
                <w:lang w:val="nl-NL"/>
              </w:rPr>
            </w:pPr>
            <w:r w:rsidRPr="002F05F2">
              <w:rPr>
                <w:sz w:val="26"/>
                <w:szCs w:val="26"/>
                <w:lang w:val="nl-NL"/>
              </w:rPr>
              <w:t>+ Thi đua học tập tốt theo chấm điểm của đội cờ đỏ.</w:t>
            </w:r>
          </w:p>
          <w:p w:rsidR="00214C45" w:rsidRPr="002F05F2" w:rsidRDefault="00214C45" w:rsidP="008A4BB0">
            <w:pPr>
              <w:spacing w:line="360" w:lineRule="auto"/>
              <w:jc w:val="both"/>
              <w:rPr>
                <w:sz w:val="26"/>
                <w:szCs w:val="26"/>
                <w:lang w:val="nl-NL"/>
              </w:rPr>
            </w:pPr>
            <w:r w:rsidRPr="002F05F2">
              <w:rPr>
                <w:sz w:val="26"/>
                <w:szCs w:val="26"/>
                <w:lang w:val="nl-NL"/>
              </w:rPr>
              <w:t>+ Thực hiện các hoạt động các phong trào.</w:t>
            </w:r>
          </w:p>
          <w:p w:rsidR="00214C45" w:rsidRPr="002F05F2" w:rsidRDefault="00214C45" w:rsidP="008A4BB0">
            <w:pPr>
              <w:spacing w:line="360" w:lineRule="auto"/>
              <w:jc w:val="both"/>
              <w:rPr>
                <w:sz w:val="26"/>
                <w:szCs w:val="26"/>
                <w:lang w:val="nl-NL"/>
              </w:rPr>
            </w:pPr>
            <w:r w:rsidRPr="002F05F2">
              <w:rPr>
                <w:sz w:val="26"/>
                <w:szCs w:val="26"/>
                <w:lang w:val="nl-NL"/>
              </w:rPr>
              <w:t>- Lớp trưởng báo cáo kết quả thảo luận kế hoạch và mời GV nhận xét, góp ý.</w:t>
            </w:r>
          </w:p>
          <w:p w:rsidR="00214C45" w:rsidRPr="002F05F2" w:rsidRDefault="00214C45" w:rsidP="008A4BB0">
            <w:pPr>
              <w:spacing w:line="360" w:lineRule="auto"/>
              <w:jc w:val="both"/>
              <w:rPr>
                <w:b/>
                <w:sz w:val="26"/>
                <w:szCs w:val="26"/>
                <w:lang w:val="nl-NL"/>
              </w:rPr>
            </w:pPr>
            <w:r w:rsidRPr="002F05F2">
              <w:rPr>
                <w:sz w:val="26"/>
                <w:szCs w:val="26"/>
                <w:lang w:val="nl-NL"/>
              </w:rPr>
              <w:t>- GV nhận xét chung, thống nhất, và biểu quyết hành động.</w:t>
            </w:r>
          </w:p>
        </w:tc>
        <w:tc>
          <w:tcPr>
            <w:tcW w:w="4579" w:type="dxa"/>
          </w:tcPr>
          <w:p w:rsidR="00214C45" w:rsidRPr="002F05F2" w:rsidRDefault="00214C45" w:rsidP="008A4BB0">
            <w:pPr>
              <w:spacing w:line="360" w:lineRule="auto"/>
              <w:jc w:val="both"/>
              <w:rPr>
                <w:sz w:val="26"/>
                <w:szCs w:val="26"/>
                <w:lang w:val="nl-NL"/>
              </w:rPr>
            </w:pPr>
            <w:r w:rsidRPr="002F05F2">
              <w:rPr>
                <w:sz w:val="26"/>
                <w:szCs w:val="26"/>
                <w:lang w:val="nl-NL"/>
              </w:rPr>
              <w:t>- HS thảo luận nhóm 4 hoặc tổ: Xem xét các nội dung trong tuần tới, bổ sung nếu cần.</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r w:rsidRPr="002F05F2">
              <w:rPr>
                <w:sz w:val="26"/>
                <w:szCs w:val="26"/>
                <w:lang w:val="nl-NL"/>
              </w:rPr>
              <w:t>- Một số nhóm nhận xét, bổ sung.</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r w:rsidRPr="002F05F2">
              <w:rPr>
                <w:sz w:val="26"/>
                <w:szCs w:val="26"/>
                <w:lang w:val="nl-NL"/>
              </w:rPr>
              <w:t>- Cả lớp biểu quyết hành động bằng giơ tay.</w:t>
            </w:r>
          </w:p>
        </w:tc>
      </w:tr>
      <w:tr w:rsidR="00214C45" w:rsidRPr="002F05F2" w:rsidTr="008A4BB0">
        <w:trPr>
          <w:jc w:val="center"/>
        </w:trPr>
        <w:tc>
          <w:tcPr>
            <w:tcW w:w="10133" w:type="dxa"/>
            <w:gridSpan w:val="2"/>
          </w:tcPr>
          <w:p w:rsidR="00214C45" w:rsidRPr="002F05F2" w:rsidRDefault="00214C45" w:rsidP="008A4BB0">
            <w:pPr>
              <w:spacing w:line="360" w:lineRule="auto"/>
              <w:jc w:val="both"/>
              <w:rPr>
                <w:b/>
                <w:bCs/>
                <w:sz w:val="26"/>
                <w:szCs w:val="26"/>
              </w:rPr>
            </w:pPr>
            <w:r w:rsidRPr="002F05F2">
              <w:rPr>
                <w:b/>
                <w:sz w:val="26"/>
                <w:szCs w:val="26"/>
                <w:lang w:val="nl-NL"/>
              </w:rPr>
              <w:t>3. THIẾT KẾ ẤN PHẨM TRUYỀN THÔNGDỰ ÁN KẾT NỐI CỘNG ĐỘNG</w:t>
            </w:r>
          </w:p>
          <w:p w:rsidR="00214C45" w:rsidRPr="002F05F2" w:rsidRDefault="00214C45" w:rsidP="008A4BB0">
            <w:pPr>
              <w:spacing w:line="360" w:lineRule="auto"/>
              <w:jc w:val="both"/>
              <w:rPr>
                <w:sz w:val="26"/>
                <w:szCs w:val="26"/>
                <w:lang w:val="nl-NL"/>
              </w:rPr>
            </w:pPr>
            <w:r w:rsidRPr="002F05F2">
              <w:rPr>
                <w:b/>
                <w:sz w:val="26"/>
                <w:szCs w:val="26"/>
                <w:lang w:val="nl-NL"/>
              </w:rPr>
              <w:t xml:space="preserve"> Cách tiến hành</w:t>
            </w:r>
          </w:p>
        </w:tc>
      </w:tr>
      <w:tr w:rsidR="00214C45" w:rsidRPr="002F05F2" w:rsidTr="008A4BB0">
        <w:trPr>
          <w:jc w:val="center"/>
        </w:trPr>
        <w:tc>
          <w:tcPr>
            <w:tcW w:w="5554" w:type="dxa"/>
          </w:tcPr>
          <w:p w:rsidR="00214C45" w:rsidRPr="002F05F2" w:rsidRDefault="00214C45" w:rsidP="008A4BB0">
            <w:pPr>
              <w:spacing w:line="360" w:lineRule="auto"/>
              <w:jc w:val="both"/>
              <w:rPr>
                <w:sz w:val="26"/>
                <w:szCs w:val="26"/>
              </w:rPr>
            </w:pPr>
            <w:r w:rsidRPr="002F05F2">
              <w:rPr>
                <w:sz w:val="26"/>
                <w:szCs w:val="26"/>
              </w:rPr>
              <w:t>GV tổ chức cho học sinh thiết kế ấn phẩm truyền thông về các hoạt động trong dự án kết nối cộng đồng.</w:t>
            </w:r>
          </w:p>
          <w:p w:rsidR="00214C45" w:rsidRPr="002F05F2" w:rsidRDefault="00214C45" w:rsidP="008A4BB0">
            <w:pPr>
              <w:spacing w:line="360" w:lineRule="auto"/>
              <w:jc w:val="both"/>
              <w:rPr>
                <w:sz w:val="26"/>
                <w:szCs w:val="26"/>
              </w:rPr>
            </w:pPr>
            <w:r w:rsidRPr="002F05F2">
              <w:rPr>
                <w:sz w:val="26"/>
                <w:szCs w:val="26"/>
              </w:rPr>
              <w:t>GV hướng dẫn</w:t>
            </w:r>
          </w:p>
          <w:p w:rsidR="00214C45" w:rsidRPr="002F05F2" w:rsidRDefault="00214C45" w:rsidP="008A4BB0">
            <w:pPr>
              <w:spacing w:line="360" w:lineRule="auto"/>
              <w:jc w:val="both"/>
              <w:rPr>
                <w:sz w:val="26"/>
                <w:szCs w:val="26"/>
              </w:rPr>
            </w:pPr>
            <w:r w:rsidRPr="002F05F2">
              <w:rPr>
                <w:sz w:val="26"/>
                <w:szCs w:val="26"/>
              </w:rPr>
              <w:t>-Chuẩn bị các đồ dùng cần thiết: Giấy,bìa cứng, bút, bút màu..</w:t>
            </w:r>
          </w:p>
          <w:p w:rsidR="00214C45" w:rsidRPr="002F05F2" w:rsidRDefault="00214C45" w:rsidP="008A4BB0">
            <w:pPr>
              <w:spacing w:line="360" w:lineRule="auto"/>
              <w:jc w:val="both"/>
              <w:rPr>
                <w:sz w:val="26"/>
                <w:szCs w:val="26"/>
              </w:rPr>
            </w:pPr>
            <w:r w:rsidRPr="002F05F2">
              <w:rPr>
                <w:sz w:val="26"/>
                <w:szCs w:val="26"/>
              </w:rPr>
              <w:lastRenderedPageBreak/>
              <w:t>- Liệt kê các hoạt động trong dự án kết nối cộng đồng.</w:t>
            </w:r>
          </w:p>
          <w:p w:rsidR="00214C45" w:rsidRPr="002F05F2" w:rsidRDefault="00214C45" w:rsidP="008A4BB0">
            <w:pPr>
              <w:spacing w:line="360" w:lineRule="auto"/>
              <w:jc w:val="both"/>
              <w:rPr>
                <w:sz w:val="26"/>
                <w:szCs w:val="26"/>
              </w:rPr>
            </w:pPr>
            <w:r w:rsidRPr="002F05F2">
              <w:rPr>
                <w:sz w:val="26"/>
                <w:szCs w:val="26"/>
              </w:rPr>
              <w:t>- Xác định thông điệp muốn truyền tải đễn mọi người.</w:t>
            </w:r>
          </w:p>
          <w:p w:rsidR="00214C45" w:rsidRPr="002F05F2" w:rsidRDefault="00214C45" w:rsidP="008A4BB0">
            <w:pPr>
              <w:spacing w:line="360" w:lineRule="auto"/>
              <w:jc w:val="both"/>
              <w:rPr>
                <w:sz w:val="26"/>
                <w:szCs w:val="26"/>
              </w:rPr>
            </w:pPr>
            <w:r w:rsidRPr="002F05F2">
              <w:rPr>
                <w:sz w:val="26"/>
                <w:szCs w:val="26"/>
              </w:rPr>
              <w:t>- Xác định ý tưởng thiết kế ấn phẩm truyền thông.</w:t>
            </w:r>
          </w:p>
          <w:p w:rsidR="00214C45" w:rsidRPr="002F05F2" w:rsidRDefault="00214C45" w:rsidP="008A4BB0">
            <w:pPr>
              <w:spacing w:line="360" w:lineRule="auto"/>
              <w:jc w:val="both"/>
              <w:rPr>
                <w:sz w:val="26"/>
                <w:szCs w:val="26"/>
              </w:rPr>
            </w:pPr>
            <w:r w:rsidRPr="002F05F2">
              <w:rPr>
                <w:sz w:val="26"/>
                <w:szCs w:val="26"/>
              </w:rPr>
              <w:t>-Sử dụng bút màu ... thiết  kế ấn phẩm truyền thông theo ý tưởng của mình.</w:t>
            </w:r>
          </w:p>
          <w:p w:rsidR="00214C45" w:rsidRPr="002F05F2" w:rsidRDefault="00214C45" w:rsidP="008A4BB0">
            <w:pPr>
              <w:spacing w:line="360" w:lineRule="auto"/>
              <w:jc w:val="both"/>
              <w:rPr>
                <w:sz w:val="26"/>
                <w:szCs w:val="26"/>
              </w:rPr>
            </w:pPr>
            <w:r w:rsidRPr="002F05F2">
              <w:rPr>
                <w:sz w:val="26"/>
                <w:szCs w:val="26"/>
              </w:rPr>
              <w:t>* Sau khi xong, GV tổ chức cho hoc sinh trưng bày các ấn phẩm truyền thông.</w:t>
            </w:r>
          </w:p>
          <w:p w:rsidR="00214C45" w:rsidRPr="002F05F2" w:rsidRDefault="00214C45" w:rsidP="008A4BB0">
            <w:pPr>
              <w:spacing w:line="360" w:lineRule="auto"/>
              <w:jc w:val="both"/>
              <w:rPr>
                <w:sz w:val="26"/>
                <w:szCs w:val="26"/>
              </w:rPr>
            </w:pPr>
            <w:r w:rsidRPr="002F05F2">
              <w:rPr>
                <w:sz w:val="26"/>
                <w:szCs w:val="26"/>
              </w:rPr>
              <w:t>- Phân công học sinh trưng bày các ấn phẩm truyền thông vào 4 góc của lớp.</w:t>
            </w:r>
          </w:p>
          <w:p w:rsidR="00214C45" w:rsidRPr="002F05F2" w:rsidRDefault="00214C45" w:rsidP="008A4BB0">
            <w:pPr>
              <w:spacing w:line="360" w:lineRule="auto"/>
              <w:jc w:val="both"/>
              <w:rPr>
                <w:sz w:val="26"/>
                <w:szCs w:val="26"/>
              </w:rPr>
            </w:pPr>
            <w:r w:rsidRPr="002F05F2">
              <w:rPr>
                <w:sz w:val="26"/>
                <w:szCs w:val="26"/>
              </w:rPr>
              <w:t>-Các nhóm học sinh vòng tròn tham quan các ấn phẩm truyền thông của các nhóm.</w:t>
            </w:r>
          </w:p>
          <w:p w:rsidR="00214C45" w:rsidRPr="002F05F2" w:rsidRDefault="00214C45" w:rsidP="008A4BB0">
            <w:pPr>
              <w:spacing w:line="360" w:lineRule="auto"/>
              <w:jc w:val="both"/>
              <w:rPr>
                <w:sz w:val="26"/>
                <w:szCs w:val="26"/>
              </w:rPr>
            </w:pPr>
            <w:r w:rsidRPr="002F05F2">
              <w:rPr>
                <w:sz w:val="26"/>
                <w:szCs w:val="26"/>
              </w:rPr>
              <w:t>-GV mời đại diện nhóm trình bày  ý tưởng của nhóm mình,</w:t>
            </w:r>
          </w:p>
          <w:p w:rsidR="00214C45" w:rsidRPr="002F05F2" w:rsidRDefault="00214C45" w:rsidP="008A4BB0">
            <w:pPr>
              <w:spacing w:line="360" w:lineRule="auto"/>
              <w:jc w:val="both"/>
              <w:rPr>
                <w:sz w:val="26"/>
                <w:szCs w:val="26"/>
              </w:rPr>
            </w:pPr>
            <w:r w:rsidRPr="002F05F2">
              <w:rPr>
                <w:sz w:val="26"/>
                <w:szCs w:val="26"/>
              </w:rPr>
              <w:t>- GV tổ chức cho học sinh chọnân sphẩm truyền thông ấn tượng nhất.</w:t>
            </w:r>
          </w:p>
          <w:p w:rsidR="00214C45" w:rsidRPr="002F05F2" w:rsidRDefault="00214C45" w:rsidP="008A4BB0">
            <w:pPr>
              <w:spacing w:line="360" w:lineRule="auto"/>
              <w:jc w:val="both"/>
              <w:rPr>
                <w:sz w:val="26"/>
                <w:szCs w:val="26"/>
              </w:rPr>
            </w:pPr>
            <w:r w:rsidRPr="002F05F2">
              <w:rPr>
                <w:sz w:val="26"/>
                <w:szCs w:val="26"/>
              </w:rPr>
              <w:t>- GV tổng kết hoạt động, khen ngợi học sinh đã thiết kế được các ấn phẩm truyền thông có ý nghĩa nhất.</w:t>
            </w:r>
          </w:p>
        </w:tc>
        <w:tc>
          <w:tcPr>
            <w:tcW w:w="4579" w:type="dxa"/>
          </w:tcPr>
          <w:p w:rsidR="00214C45" w:rsidRPr="002F05F2" w:rsidRDefault="00214C45" w:rsidP="008A4BB0">
            <w:pPr>
              <w:spacing w:line="360" w:lineRule="auto"/>
              <w:jc w:val="both"/>
              <w:rPr>
                <w:sz w:val="26"/>
                <w:szCs w:val="26"/>
                <w:lang w:val="nl-NL"/>
              </w:rPr>
            </w:pPr>
            <w:r w:rsidRPr="002F05F2">
              <w:rPr>
                <w:sz w:val="26"/>
                <w:szCs w:val="26"/>
                <w:lang w:val="nl-NL"/>
              </w:rPr>
              <w:lastRenderedPageBreak/>
              <w:t>- HS lắng nghe và tiếp nhận nhiệm vụ.</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p>
          <w:p w:rsidR="00214C45" w:rsidRPr="002F05F2" w:rsidRDefault="00214C45" w:rsidP="00214C45">
            <w:pPr>
              <w:numPr>
                <w:ilvl w:val="0"/>
                <w:numId w:val="1"/>
              </w:numPr>
              <w:tabs>
                <w:tab w:val="left" w:pos="187"/>
              </w:tabs>
              <w:spacing w:after="160" w:line="360" w:lineRule="auto"/>
              <w:ind w:left="34"/>
              <w:contextualSpacing/>
              <w:jc w:val="both"/>
              <w:rPr>
                <w:sz w:val="26"/>
                <w:szCs w:val="26"/>
                <w:lang w:val="nl-NL"/>
              </w:rPr>
            </w:pPr>
            <w:r w:rsidRPr="002F05F2">
              <w:rPr>
                <w:sz w:val="26"/>
                <w:szCs w:val="26"/>
                <w:lang w:val="nl-NL"/>
              </w:rPr>
              <w:lastRenderedPageBreak/>
              <w:t>HS làm việc cá nhân</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r w:rsidRPr="002F05F2">
              <w:rPr>
                <w:sz w:val="26"/>
                <w:szCs w:val="26"/>
                <w:lang w:val="nl-NL"/>
              </w:rPr>
              <w:t>- HS thảo luận nhóm chuẩn bị nội dung thuyết trình.</w:t>
            </w:r>
          </w:p>
          <w:p w:rsidR="00214C45" w:rsidRPr="002F05F2" w:rsidRDefault="00214C45" w:rsidP="008A4BB0">
            <w:pPr>
              <w:spacing w:line="360" w:lineRule="auto"/>
              <w:jc w:val="both"/>
              <w:rPr>
                <w:rFonts w:eastAsia="Calibri"/>
                <w:sz w:val="26"/>
                <w:szCs w:val="26"/>
              </w:rPr>
            </w:pPr>
          </w:p>
          <w:p w:rsidR="00214C45" w:rsidRPr="002F05F2" w:rsidRDefault="00214C45" w:rsidP="008A4BB0">
            <w:pPr>
              <w:spacing w:line="360" w:lineRule="auto"/>
              <w:jc w:val="both"/>
              <w:rPr>
                <w:sz w:val="26"/>
                <w:szCs w:val="26"/>
                <w:lang w:val="nl-NL"/>
              </w:rPr>
            </w:pPr>
            <w:r w:rsidRPr="002F05F2">
              <w:rPr>
                <w:sz w:val="26"/>
                <w:szCs w:val="26"/>
                <w:lang w:val="nl-NL"/>
              </w:rPr>
              <w:t>- HS chia sẻ bài thuyết trình.</w:t>
            </w:r>
          </w:p>
          <w:p w:rsidR="00214C45" w:rsidRPr="002F05F2" w:rsidRDefault="00214C45" w:rsidP="008A4BB0">
            <w:pPr>
              <w:spacing w:line="360" w:lineRule="auto"/>
              <w:jc w:val="both"/>
              <w:rPr>
                <w:sz w:val="26"/>
                <w:szCs w:val="26"/>
                <w:lang w:val="nl-NL"/>
              </w:rPr>
            </w:pPr>
          </w:p>
          <w:p w:rsidR="00214C45" w:rsidRPr="002F05F2" w:rsidRDefault="00214C45" w:rsidP="008A4BB0">
            <w:pPr>
              <w:autoSpaceDE w:val="0"/>
              <w:autoSpaceDN w:val="0"/>
              <w:adjustRightInd w:val="0"/>
              <w:spacing w:line="360" w:lineRule="auto"/>
              <w:jc w:val="both"/>
              <w:rPr>
                <w:rFonts w:eastAsia="Calibri"/>
                <w:sz w:val="26"/>
                <w:szCs w:val="26"/>
              </w:rPr>
            </w:pPr>
          </w:p>
          <w:p w:rsidR="00214C45" w:rsidRPr="002F05F2" w:rsidRDefault="00214C45" w:rsidP="00214C45">
            <w:pPr>
              <w:numPr>
                <w:ilvl w:val="0"/>
                <w:numId w:val="1"/>
              </w:numPr>
              <w:tabs>
                <w:tab w:val="left" w:pos="201"/>
              </w:tabs>
              <w:autoSpaceDE w:val="0"/>
              <w:autoSpaceDN w:val="0"/>
              <w:adjustRightInd w:val="0"/>
              <w:spacing w:after="160" w:line="360" w:lineRule="auto"/>
              <w:ind w:left="34"/>
              <w:contextualSpacing/>
              <w:jc w:val="both"/>
              <w:rPr>
                <w:rFonts w:eastAsia="Calibri"/>
                <w:sz w:val="26"/>
                <w:szCs w:val="26"/>
              </w:rPr>
            </w:pPr>
            <w:r w:rsidRPr="002F05F2">
              <w:rPr>
                <w:rFonts w:eastAsia="Calibri"/>
                <w:sz w:val="26"/>
                <w:szCs w:val="26"/>
              </w:rPr>
              <w:t>HS lắng nghe</w:t>
            </w:r>
          </w:p>
          <w:p w:rsidR="00214C45" w:rsidRPr="002F05F2" w:rsidRDefault="00214C45" w:rsidP="008A4BB0">
            <w:pPr>
              <w:tabs>
                <w:tab w:val="left" w:pos="201"/>
              </w:tabs>
              <w:autoSpaceDE w:val="0"/>
              <w:autoSpaceDN w:val="0"/>
              <w:adjustRightInd w:val="0"/>
              <w:spacing w:after="160" w:line="360" w:lineRule="auto"/>
              <w:contextualSpacing/>
              <w:jc w:val="both"/>
              <w:rPr>
                <w:rFonts w:eastAsia="Calibri"/>
                <w:sz w:val="26"/>
                <w:szCs w:val="26"/>
              </w:rPr>
            </w:pPr>
          </w:p>
          <w:p w:rsidR="00214C45" w:rsidRPr="002F05F2" w:rsidRDefault="00214C45" w:rsidP="008A4BB0">
            <w:pPr>
              <w:tabs>
                <w:tab w:val="left" w:pos="201"/>
              </w:tabs>
              <w:autoSpaceDE w:val="0"/>
              <w:autoSpaceDN w:val="0"/>
              <w:adjustRightInd w:val="0"/>
              <w:spacing w:after="160" w:line="360" w:lineRule="auto"/>
              <w:contextualSpacing/>
              <w:jc w:val="both"/>
              <w:rPr>
                <w:rFonts w:eastAsia="Calibri"/>
                <w:sz w:val="26"/>
                <w:szCs w:val="26"/>
              </w:rPr>
            </w:pPr>
          </w:p>
          <w:p w:rsidR="00214C45" w:rsidRPr="002F05F2" w:rsidRDefault="00214C45" w:rsidP="008A4BB0">
            <w:pPr>
              <w:tabs>
                <w:tab w:val="left" w:pos="201"/>
              </w:tabs>
              <w:autoSpaceDE w:val="0"/>
              <w:autoSpaceDN w:val="0"/>
              <w:adjustRightInd w:val="0"/>
              <w:spacing w:after="160" w:line="360" w:lineRule="auto"/>
              <w:contextualSpacing/>
              <w:jc w:val="both"/>
              <w:rPr>
                <w:rFonts w:eastAsia="Calibri"/>
                <w:sz w:val="26"/>
                <w:szCs w:val="26"/>
              </w:rPr>
            </w:pPr>
            <w:r w:rsidRPr="002F05F2">
              <w:rPr>
                <w:rFonts w:eastAsia="Calibri"/>
                <w:sz w:val="26"/>
                <w:szCs w:val="26"/>
              </w:rPr>
              <w:t>HS tham quan</w:t>
            </w:r>
          </w:p>
          <w:p w:rsidR="00214C45" w:rsidRPr="002F05F2" w:rsidRDefault="00214C45" w:rsidP="008A4BB0">
            <w:pPr>
              <w:tabs>
                <w:tab w:val="left" w:pos="201"/>
              </w:tabs>
              <w:autoSpaceDE w:val="0"/>
              <w:autoSpaceDN w:val="0"/>
              <w:adjustRightInd w:val="0"/>
              <w:spacing w:after="160" w:line="360" w:lineRule="auto"/>
              <w:contextualSpacing/>
              <w:jc w:val="both"/>
              <w:rPr>
                <w:rFonts w:eastAsia="Calibri"/>
                <w:sz w:val="26"/>
                <w:szCs w:val="26"/>
              </w:rPr>
            </w:pPr>
          </w:p>
          <w:p w:rsidR="00214C45" w:rsidRPr="002F05F2" w:rsidRDefault="00214C45" w:rsidP="008A4BB0">
            <w:pPr>
              <w:tabs>
                <w:tab w:val="left" w:pos="201"/>
              </w:tabs>
              <w:autoSpaceDE w:val="0"/>
              <w:autoSpaceDN w:val="0"/>
              <w:adjustRightInd w:val="0"/>
              <w:spacing w:after="160" w:line="360" w:lineRule="auto"/>
              <w:contextualSpacing/>
              <w:jc w:val="both"/>
              <w:rPr>
                <w:rFonts w:eastAsia="Calibri"/>
                <w:sz w:val="26"/>
                <w:szCs w:val="26"/>
              </w:rPr>
            </w:pPr>
            <w:r w:rsidRPr="002F05F2">
              <w:rPr>
                <w:rFonts w:eastAsia="Calibri"/>
                <w:sz w:val="26"/>
                <w:szCs w:val="26"/>
              </w:rPr>
              <w:t>Đại diện nhóm trình bày</w:t>
            </w:r>
          </w:p>
        </w:tc>
      </w:tr>
      <w:tr w:rsidR="00214C45" w:rsidRPr="002F05F2" w:rsidTr="008A4BB0">
        <w:trPr>
          <w:jc w:val="center"/>
        </w:trPr>
        <w:tc>
          <w:tcPr>
            <w:tcW w:w="5554" w:type="dxa"/>
          </w:tcPr>
          <w:p w:rsidR="00214C45" w:rsidRPr="002F05F2" w:rsidRDefault="00214C45" w:rsidP="008A4BB0">
            <w:pPr>
              <w:spacing w:line="360" w:lineRule="auto"/>
              <w:jc w:val="both"/>
              <w:rPr>
                <w:rFonts w:eastAsia="Calibri"/>
                <w:b/>
                <w:bCs/>
                <w:i/>
                <w:sz w:val="26"/>
                <w:szCs w:val="26"/>
                <w:lang w:val="nl-NL"/>
              </w:rPr>
            </w:pPr>
            <w:r w:rsidRPr="002F05F2">
              <w:rPr>
                <w:b/>
                <w:sz w:val="26"/>
                <w:szCs w:val="26"/>
                <w:lang w:val="nl-NL"/>
              </w:rPr>
              <w:lastRenderedPageBreak/>
              <w:t xml:space="preserve">4. HOẠT ĐỘNG TIẾP NỐI </w:t>
            </w:r>
          </w:p>
          <w:p w:rsidR="00214C45" w:rsidRPr="002F05F2" w:rsidRDefault="00214C45" w:rsidP="008A4BB0">
            <w:pPr>
              <w:spacing w:line="360" w:lineRule="auto"/>
              <w:jc w:val="both"/>
              <w:rPr>
                <w:rFonts w:eastAsia="Calibri"/>
                <w:b/>
                <w:bCs/>
                <w:i/>
                <w:sz w:val="26"/>
                <w:szCs w:val="26"/>
                <w:lang w:val="nl-NL"/>
              </w:rPr>
            </w:pPr>
            <w:r w:rsidRPr="002F05F2">
              <w:rPr>
                <w:b/>
                <w:sz w:val="26"/>
                <w:szCs w:val="26"/>
                <w:lang w:val="nl-NL"/>
              </w:rPr>
              <w:t xml:space="preserve"> Cách tiến hành</w:t>
            </w:r>
          </w:p>
        </w:tc>
        <w:tc>
          <w:tcPr>
            <w:tcW w:w="4579" w:type="dxa"/>
          </w:tcPr>
          <w:p w:rsidR="00214C45" w:rsidRPr="002F05F2" w:rsidRDefault="00214C45" w:rsidP="008A4BB0">
            <w:pPr>
              <w:spacing w:line="360" w:lineRule="auto"/>
              <w:jc w:val="both"/>
              <w:rPr>
                <w:sz w:val="26"/>
                <w:szCs w:val="26"/>
                <w:lang w:val="nl-NL"/>
              </w:rPr>
            </w:pPr>
          </w:p>
        </w:tc>
      </w:tr>
      <w:tr w:rsidR="00214C45" w:rsidRPr="002F05F2" w:rsidTr="008A4BB0">
        <w:trPr>
          <w:jc w:val="center"/>
        </w:trPr>
        <w:tc>
          <w:tcPr>
            <w:tcW w:w="5554" w:type="dxa"/>
          </w:tcPr>
          <w:p w:rsidR="00214C45" w:rsidRPr="002F05F2" w:rsidRDefault="00214C45" w:rsidP="008A4BB0">
            <w:pPr>
              <w:spacing w:line="360" w:lineRule="auto"/>
              <w:jc w:val="both"/>
              <w:rPr>
                <w:sz w:val="26"/>
                <w:szCs w:val="26"/>
                <w:lang w:val="nl-NL"/>
              </w:rPr>
            </w:pPr>
            <w:r w:rsidRPr="002F05F2">
              <w:rPr>
                <w:sz w:val="26"/>
                <w:szCs w:val="26"/>
                <w:lang w:val="nl-NL"/>
              </w:rPr>
              <w:t>- GV nêu yêu cầu và hướng dẫn học sinh về nhà chuẩn bị :Tấm áo  nghĩa tình</w:t>
            </w:r>
          </w:p>
          <w:p w:rsidR="00214C45" w:rsidRPr="002F05F2" w:rsidRDefault="00214C45" w:rsidP="008A4BB0">
            <w:pPr>
              <w:autoSpaceDE w:val="0"/>
              <w:autoSpaceDN w:val="0"/>
              <w:adjustRightInd w:val="0"/>
              <w:spacing w:line="360" w:lineRule="auto"/>
              <w:jc w:val="both"/>
              <w:rPr>
                <w:rFonts w:eastAsia="Calibri"/>
                <w:sz w:val="26"/>
                <w:szCs w:val="26"/>
              </w:rPr>
            </w:pPr>
            <w:r w:rsidRPr="002F05F2">
              <w:rPr>
                <w:sz w:val="26"/>
                <w:szCs w:val="26"/>
                <w:lang w:val="nl-NL"/>
              </w:rPr>
              <w:t xml:space="preserve">+ </w:t>
            </w:r>
            <w:r w:rsidRPr="002F05F2">
              <w:rPr>
                <w:rFonts w:eastAsia="Calibri"/>
                <w:sz w:val="26"/>
                <w:szCs w:val="26"/>
              </w:rPr>
              <w:t>Chia sẻ những thành quả đã cùng bạn thực hiện được.</w:t>
            </w:r>
          </w:p>
          <w:p w:rsidR="00214C45" w:rsidRPr="002F05F2" w:rsidRDefault="00214C45" w:rsidP="008A4BB0">
            <w:pPr>
              <w:spacing w:line="360" w:lineRule="auto"/>
              <w:jc w:val="both"/>
              <w:rPr>
                <w:sz w:val="26"/>
                <w:szCs w:val="26"/>
                <w:lang w:val="nl-NL"/>
              </w:rPr>
            </w:pPr>
            <w:r w:rsidRPr="002F05F2">
              <w:rPr>
                <w:sz w:val="26"/>
                <w:szCs w:val="26"/>
                <w:lang w:val="nl-NL"/>
              </w:rPr>
              <w:t xml:space="preserve"> - Nhận xét sau tiết dạy, dặn dò về nhà.</w:t>
            </w:r>
          </w:p>
        </w:tc>
        <w:tc>
          <w:tcPr>
            <w:tcW w:w="4579" w:type="dxa"/>
          </w:tcPr>
          <w:p w:rsidR="00214C45" w:rsidRPr="002F05F2" w:rsidRDefault="00214C45" w:rsidP="008A4BB0">
            <w:pPr>
              <w:spacing w:line="360" w:lineRule="auto"/>
              <w:jc w:val="both"/>
              <w:rPr>
                <w:sz w:val="26"/>
                <w:szCs w:val="26"/>
                <w:lang w:val="nl-NL"/>
              </w:rPr>
            </w:pPr>
            <w:r w:rsidRPr="002F05F2">
              <w:rPr>
                <w:sz w:val="26"/>
                <w:szCs w:val="26"/>
                <w:lang w:val="nl-NL"/>
              </w:rPr>
              <w:t>- Học sinh tiếp nhận thông tin và yêu cầu để về nhà ứng dụng với các thành viên trong gia đình.</w:t>
            </w:r>
          </w:p>
          <w:p w:rsidR="00214C45" w:rsidRPr="002F05F2" w:rsidRDefault="00214C45" w:rsidP="008A4BB0">
            <w:pPr>
              <w:spacing w:line="360" w:lineRule="auto"/>
              <w:jc w:val="both"/>
              <w:rPr>
                <w:sz w:val="26"/>
                <w:szCs w:val="26"/>
                <w:lang w:val="nl-NL"/>
              </w:rPr>
            </w:pPr>
          </w:p>
          <w:p w:rsidR="00214C45" w:rsidRPr="002F05F2" w:rsidRDefault="00214C45" w:rsidP="008A4BB0">
            <w:pPr>
              <w:spacing w:line="360" w:lineRule="auto"/>
              <w:jc w:val="both"/>
              <w:rPr>
                <w:sz w:val="26"/>
                <w:szCs w:val="26"/>
                <w:lang w:val="nl-NL"/>
              </w:rPr>
            </w:pPr>
            <w:r w:rsidRPr="002F05F2">
              <w:rPr>
                <w:sz w:val="26"/>
                <w:szCs w:val="26"/>
                <w:lang w:val="nl-NL"/>
              </w:rPr>
              <w:t>- HS lắng nghe, rút kinh nghiệm</w:t>
            </w:r>
          </w:p>
        </w:tc>
      </w:tr>
    </w:tbl>
    <w:p w:rsidR="00214C45" w:rsidRPr="002F05F2" w:rsidRDefault="00214C45" w:rsidP="00214C45">
      <w:pPr>
        <w:spacing w:line="360" w:lineRule="auto"/>
        <w:ind w:firstLine="720"/>
        <w:rPr>
          <w:b/>
          <w:sz w:val="26"/>
          <w:szCs w:val="26"/>
          <w:lang w:val="nl-NL"/>
        </w:rPr>
      </w:pPr>
      <w:r w:rsidRPr="002F05F2">
        <w:rPr>
          <w:b/>
          <w:sz w:val="26"/>
          <w:szCs w:val="26"/>
          <w:lang w:val="nl-NL"/>
        </w:rPr>
        <w:t>IV. ĐIỀU CHỈNH SAU BÀI DẠY:</w:t>
      </w:r>
    </w:p>
    <w:p w:rsidR="00214C45" w:rsidRPr="002F05F2" w:rsidRDefault="00214C45" w:rsidP="00214C45">
      <w:pPr>
        <w:spacing w:line="360" w:lineRule="auto"/>
        <w:rPr>
          <w:sz w:val="26"/>
          <w:szCs w:val="26"/>
          <w:lang w:val="nl-NL"/>
        </w:rPr>
      </w:pPr>
      <w:r w:rsidRPr="002F05F2">
        <w:rPr>
          <w:sz w:val="26"/>
          <w:szCs w:val="26"/>
          <w:lang w:val="nl-NL"/>
        </w:rPr>
        <w:t>..........................................................................................................................................</w:t>
      </w:r>
    </w:p>
    <w:p w:rsidR="00214C45" w:rsidRPr="002F05F2" w:rsidRDefault="00214C45" w:rsidP="00214C45">
      <w:pPr>
        <w:spacing w:line="360" w:lineRule="auto"/>
        <w:rPr>
          <w:sz w:val="26"/>
          <w:szCs w:val="26"/>
          <w:lang w:val="nl-NL"/>
        </w:rPr>
      </w:pPr>
      <w:r w:rsidRPr="002F05F2">
        <w:rPr>
          <w:sz w:val="26"/>
          <w:szCs w:val="26"/>
          <w:lang w:val="nl-NL"/>
        </w:rPr>
        <w:t>..........................................................................................................................................</w:t>
      </w:r>
    </w:p>
    <w:p w:rsidR="00214C45" w:rsidRPr="002F05F2" w:rsidRDefault="00214C45" w:rsidP="00214C45">
      <w:pPr>
        <w:spacing w:line="360" w:lineRule="auto"/>
        <w:jc w:val="center"/>
        <w:rPr>
          <w:rFonts w:eastAsia="Calibri"/>
          <w:sz w:val="26"/>
          <w:szCs w:val="26"/>
        </w:rPr>
      </w:pPr>
      <w:r w:rsidRPr="002F05F2">
        <w:rPr>
          <w:sz w:val="26"/>
          <w:szCs w:val="26"/>
          <w:lang w:val="nl-NL"/>
        </w:rPr>
        <w:t>..........................................................................................................................................</w:t>
      </w:r>
    </w:p>
    <w:p w:rsidR="00214C45" w:rsidRPr="002F05F2" w:rsidRDefault="00214C45" w:rsidP="00214C45">
      <w:pPr>
        <w:spacing w:line="360" w:lineRule="auto"/>
        <w:jc w:val="center"/>
        <w:rPr>
          <w:rFonts w:eastAsia="Calibri"/>
          <w:sz w:val="26"/>
          <w:szCs w:val="26"/>
        </w:rPr>
      </w:pPr>
    </w:p>
    <w:p w:rsidR="00214C45" w:rsidRPr="002F05F2" w:rsidRDefault="00214C45" w:rsidP="00214C45">
      <w:pPr>
        <w:tabs>
          <w:tab w:val="left" w:pos="0"/>
        </w:tabs>
        <w:spacing w:line="360" w:lineRule="auto"/>
        <w:rPr>
          <w:rFonts w:eastAsia="Calibri"/>
          <w:b/>
          <w:kern w:val="2"/>
          <w:sz w:val="26"/>
          <w:szCs w:val="26"/>
        </w:rPr>
      </w:pPr>
    </w:p>
    <w:p w:rsidR="00214C45" w:rsidRPr="002F05F2" w:rsidRDefault="00214C45" w:rsidP="00214C45">
      <w:pPr>
        <w:tabs>
          <w:tab w:val="left" w:pos="0"/>
        </w:tabs>
        <w:spacing w:line="360" w:lineRule="auto"/>
        <w:rPr>
          <w:rFonts w:eastAsia="Calibri"/>
          <w:b/>
          <w:kern w:val="2"/>
          <w:sz w:val="26"/>
          <w:szCs w:val="26"/>
        </w:rPr>
      </w:pPr>
    </w:p>
    <w:p w:rsidR="00214C45" w:rsidRPr="002F05F2" w:rsidRDefault="00214C45" w:rsidP="00214C45">
      <w:pPr>
        <w:rPr>
          <w:sz w:val="26"/>
          <w:szCs w:val="26"/>
        </w:rPr>
      </w:pPr>
    </w:p>
    <w:p w:rsidR="00214C45" w:rsidRPr="00ED68B1" w:rsidRDefault="00214C45" w:rsidP="00214C45">
      <w:pPr>
        <w:spacing w:line="360" w:lineRule="auto"/>
        <w:rPr>
          <w:rFonts w:eastAsia="Calibri"/>
          <w:kern w:val="2"/>
          <w:sz w:val="26"/>
          <w:szCs w:val="26"/>
          <w:lang w:val="en-GB"/>
        </w:rPr>
      </w:pPr>
    </w:p>
    <w:p w:rsidR="00214C45" w:rsidRPr="00ED68B1" w:rsidRDefault="00214C45" w:rsidP="00214C45">
      <w:pPr>
        <w:spacing w:line="360" w:lineRule="auto"/>
        <w:jc w:val="both"/>
        <w:rPr>
          <w:rFonts w:eastAsia="Calibri"/>
          <w:b/>
          <w:bCs/>
          <w:kern w:val="2"/>
          <w:sz w:val="26"/>
          <w:szCs w:val="26"/>
          <w:lang w:val="en-GB"/>
        </w:rPr>
      </w:pPr>
    </w:p>
    <w:p w:rsidR="00214C45" w:rsidRPr="00ED68B1" w:rsidRDefault="00214C45" w:rsidP="00214C45"/>
    <w:p w:rsidR="00F66C94" w:rsidRDefault="00F66C94">
      <w:bookmarkStart w:id="0" w:name="_GoBack"/>
      <w:bookmarkEnd w:id="0"/>
    </w:p>
    <w:sectPr w:rsidR="00F66C94" w:rsidSect="00495FC1">
      <w:headerReference w:type="default" r:id="rId5"/>
      <w:footerReference w:type="default" r:id="rId6"/>
      <w:pgSz w:w="11907" w:h="16840" w:code="9"/>
      <w:pgMar w:top="98" w:right="709" w:bottom="284" w:left="1418" w:header="0" w:footer="58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4D" w:rsidRPr="00EE3D4F" w:rsidRDefault="00214C45">
    <w:pPr>
      <w:pStyle w:val="Footer"/>
      <w:rPr>
        <w:b/>
        <w:i/>
        <w:sz w:val="24"/>
        <w:lang w:val="nl-NL"/>
      </w:rPr>
    </w:pPr>
    <w:r>
      <w:rPr>
        <w:b/>
        <w:i/>
        <w:noProof/>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6311900" cy="0"/>
              <wp:effectExtent l="9525"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54D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mx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9pRli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FjbmivYAAAABAEAAA8AAABkcnMvZG93bnJldi54bWxMj8FOwkAQhu8m&#10;vMNmSLwQ2IqGQO2WGLU3L4LG69Ad28bubOkuUH16Ry5y/Oaf/PNNth5cq47Uh8azgZtZAoq49Lbh&#10;ysDbtpguQYWIbLH1TAa+KcA6H11lmFp/4lc6bmKlpIRDigbqGLtU61DW5DDMfEcs2afvHUbBvtK2&#10;x5OUu1bPk2ShHTYsF2rs6LGm8mtzcAZC8U774mdSTpKP28rTfP/08ozGXI+Hh3tQkYb4vwx/+qIO&#10;uTjt/IFtUK0BeSTKdAFKwtXqTnh3Zp1n+lI+/wUAAP//AwBQSwECLQAUAAYACAAAACEAtoM4kv4A&#10;AADhAQAAEwAAAAAAAAAAAAAAAAAAAAAAW0NvbnRlbnRfVHlwZXNdLnhtbFBLAQItABQABgAIAAAA&#10;IQA4/SH/1gAAAJQBAAALAAAAAAAAAAAAAAAAAC8BAABfcmVscy8ucmVsc1BLAQItABQABgAIAAAA&#10;IQCOv4mxHAIAADYEAAAOAAAAAAAAAAAAAAAAAC4CAABkcnMvZTJvRG9jLnhtbFBLAQItABQABgAI&#10;AAAAIQBY25or2AAAAAQBAAAPAAAAAAAAAAAAAAAAAHYEAABkcnMvZG93bnJldi54bWxQSwUGAAAA&#10;AAQABADzAAAAewUAAAAA&#10;"/>
          </w:pict>
        </mc:Fallback>
      </mc:AlternateContent>
    </w:r>
    <w:r>
      <w:rPr>
        <w:b/>
        <w:i/>
        <w:sz w:val="24"/>
        <w:lang w:val="nl-NL"/>
      </w:rPr>
      <w:t>GV:Nguyễn Đặng Bảo Trân</w:t>
    </w:r>
    <w:r>
      <w:rPr>
        <w:b/>
        <w:i/>
        <w:sz w:val="24"/>
        <w:lang w:val="nl-NL"/>
      </w:rPr>
      <w:t xml:space="preserve">                                                                  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4D" w:rsidRDefault="00214C45">
    <w:pPr>
      <w:pStyle w:val="Header"/>
      <w:rPr>
        <w:b/>
        <w:i/>
        <w:szCs w:val="28"/>
        <w:lang w:val="nl-NL"/>
      </w:rPr>
    </w:pPr>
  </w:p>
  <w:p w:rsidR="0041430A" w:rsidRDefault="00214C45">
    <w:pPr>
      <w:pStyle w:val="Header"/>
      <w:rPr>
        <w:b/>
        <w:i/>
        <w:szCs w:val="28"/>
        <w:lang w:val="nl-NL"/>
      </w:rPr>
    </w:pPr>
    <w:r>
      <w:rPr>
        <w:b/>
        <w:i/>
        <w:szCs w:val="28"/>
        <w:lang w:val="nl-NL"/>
      </w:rPr>
      <w:t xml:space="preserve"> </w:t>
    </w:r>
  </w:p>
  <w:p w:rsidR="00A31A4D" w:rsidRPr="0041430A" w:rsidRDefault="00214C45">
    <w:pPr>
      <w:pStyle w:val="Header"/>
      <w:rPr>
        <w:b/>
        <w:i/>
        <w:szCs w:val="28"/>
        <w:lang w:val="nl-NL"/>
      </w:rPr>
    </w:pPr>
    <w:r w:rsidRPr="004975B9">
      <w:rPr>
        <w:b/>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-330835</wp:posOffset>
              </wp:positionH>
              <wp:positionV relativeFrom="paragraph">
                <wp:posOffset>251460</wp:posOffset>
              </wp:positionV>
              <wp:extent cx="6756400" cy="0"/>
              <wp:effectExtent l="12065"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B97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9.8pt" to="505.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D2NJ3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GuQoy3gAAAAoBAAAPAAAAZHJzL2Rvd25yZXYueG1sTI/BTsMwDIbv&#10;SLxDZCQu05a0E9NWmk4I6I0LA7Sr15i2onG6JtsKT0+mHeBo+9Pv78/Xo+3EkQbfOtaQzBQI4sqZ&#10;lmsN72/ldAnCB2SDnWPS8E0e1sX1VY6ZcSd+peMm1CKGsM9QQxNCn0npq4Ys+pnriePt0w0WQxyH&#10;WpoBTzHcdjJVaiEtthw/NNjTY0PV1+ZgNfjyg/blz6SaqO28dpTun16eUevbm/HhHkSgMfzBcNaP&#10;6lBEp507sPGi0zC9S5OIapivFiDOgEqSFYjdZSOLXP6vUPwCAAD//wMAUEsBAi0AFAAGAAgAAAAh&#10;ALaDOJL+AAAA4QEAABMAAAAAAAAAAAAAAAAAAAAAAFtDb250ZW50X1R5cGVzXS54bWxQSwECLQAU&#10;AAYACAAAACEAOP0h/9YAAACUAQAACwAAAAAAAAAAAAAAAAAvAQAAX3JlbHMvLnJlbHNQSwECLQAU&#10;AAYACAAAACEAPvUF4h0CAAA2BAAADgAAAAAAAAAAAAAAAAAuAgAAZHJzL2Uyb0RvYy54bWxQSwEC&#10;LQAUAAYACAAAACEAxrkKMt4AAAAKAQAADwAAAAAAAAAAAAAAAAB3BAAAZHJzL2Rvd25yZXYueG1s&#10;UEsFBgAAAAAEAAQA8wAAAIIFAAAAAA==&#10;"/>
          </w:pict>
        </mc:Fallback>
      </mc:AlternateContent>
    </w:r>
    <w:r>
      <w:rPr>
        <w:b/>
        <w:i/>
        <w:szCs w:val="28"/>
        <w:lang w:val="nl-NL"/>
      </w:rPr>
      <w:t>Kế hoạch b</w:t>
    </w:r>
    <w:r>
      <w:rPr>
        <w:b/>
        <w:i/>
        <w:szCs w:val="28"/>
        <w:lang w:val="nl-NL"/>
      </w:rPr>
      <w:t>ài dạy</w:t>
    </w:r>
    <w:r w:rsidRPr="004975B9">
      <w:rPr>
        <w:b/>
        <w:i/>
        <w:szCs w:val="28"/>
        <w:lang w:val="nl-NL"/>
      </w:rPr>
      <w:t xml:space="preserve">                                                                                     </w:t>
    </w:r>
    <w:r w:rsidRPr="004975B9">
      <w:rPr>
        <w:b/>
        <w:szCs w:val="28"/>
        <w:lang w:val="nl-NL"/>
      </w:rPr>
      <w:t>TUẦN  14</w:t>
    </w:r>
  </w:p>
  <w:p w:rsidR="00A31A4D" w:rsidRPr="004975B9" w:rsidRDefault="00214C45">
    <w:pPr>
      <w:pStyle w:val="Header"/>
      <w:rPr>
        <w:b/>
        <w:sz w:val="24"/>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67D"/>
    <w:multiLevelType w:val="hybridMultilevel"/>
    <w:tmpl w:val="A3AEB88A"/>
    <w:lvl w:ilvl="0" w:tplc="6602D2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36"/>
    <w:rsid w:val="00214C45"/>
    <w:rsid w:val="00552136"/>
    <w:rsid w:val="0069481D"/>
    <w:rsid w:val="00F6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C61C0-0D60-436D-88DE-F424811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4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C45"/>
    <w:pPr>
      <w:tabs>
        <w:tab w:val="center" w:pos="4320"/>
        <w:tab w:val="right" w:pos="8640"/>
      </w:tabs>
    </w:pPr>
  </w:style>
  <w:style w:type="character" w:customStyle="1" w:styleId="HeaderChar">
    <w:name w:val="Header Char"/>
    <w:basedOn w:val="DefaultParagraphFont"/>
    <w:link w:val="Header"/>
    <w:uiPriority w:val="99"/>
    <w:rsid w:val="00214C45"/>
    <w:rPr>
      <w:rFonts w:eastAsia="Times New Roman" w:cs="Times New Roman"/>
      <w:szCs w:val="24"/>
    </w:rPr>
  </w:style>
  <w:style w:type="paragraph" w:styleId="Footer">
    <w:name w:val="footer"/>
    <w:basedOn w:val="Normal"/>
    <w:link w:val="FooterChar"/>
    <w:uiPriority w:val="99"/>
    <w:rsid w:val="00214C45"/>
    <w:pPr>
      <w:tabs>
        <w:tab w:val="center" w:pos="4320"/>
        <w:tab w:val="right" w:pos="8640"/>
      </w:tabs>
    </w:pPr>
  </w:style>
  <w:style w:type="character" w:customStyle="1" w:styleId="FooterChar">
    <w:name w:val="Footer Char"/>
    <w:basedOn w:val="DefaultParagraphFont"/>
    <w:link w:val="Footer"/>
    <w:uiPriority w:val="99"/>
    <w:rsid w:val="00214C4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2024-12-13T02:38:00Z</dcterms:created>
  <dcterms:modified xsi:type="dcterms:W3CDTF">2024-12-13T02:39:00Z</dcterms:modified>
</cp:coreProperties>
</file>