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58" w:rsidRPr="006270BE" w:rsidRDefault="00291258" w:rsidP="00291258">
      <w:pPr>
        <w:widowControl w:val="0"/>
        <w:shd w:val="clear" w:color="auto" w:fill="FFFFFF"/>
        <w:spacing w:line="295" w:lineRule="auto"/>
        <w:ind w:firstLine="340"/>
        <w:jc w:val="center"/>
        <w:rPr>
          <w:rFonts w:eastAsia="Arial"/>
          <w:b/>
          <w:sz w:val="40"/>
          <w:szCs w:val="26"/>
          <w:lang w:eastAsia="zh-CN"/>
        </w:rPr>
      </w:pPr>
      <w:r w:rsidRPr="006270BE">
        <w:rPr>
          <w:rFonts w:eastAsia="Arial"/>
          <w:b/>
          <w:sz w:val="40"/>
          <w:szCs w:val="26"/>
          <w:lang w:eastAsia="zh-CN"/>
        </w:rPr>
        <w:t>KẾ HOẠCH BÀI DẠY</w:t>
      </w:r>
    </w:p>
    <w:p w:rsidR="00291258" w:rsidRPr="00F0022A" w:rsidRDefault="00291258" w:rsidP="00291258">
      <w:pPr>
        <w:widowControl w:val="0"/>
        <w:shd w:val="clear" w:color="auto" w:fill="FFFFFF"/>
        <w:spacing w:line="295" w:lineRule="auto"/>
        <w:rPr>
          <w:rFonts w:eastAsia="Arial"/>
          <w:b/>
          <w:sz w:val="30"/>
          <w:szCs w:val="30"/>
          <w:lang w:eastAsia="zh-CN"/>
        </w:rPr>
      </w:pPr>
      <w:r w:rsidRPr="00EF4D3C">
        <w:rPr>
          <w:rFonts w:eastAsia="Arial"/>
          <w:b/>
          <w:sz w:val="30"/>
          <w:szCs w:val="30"/>
          <w:lang w:eastAsia="zh-CN"/>
        </w:rPr>
        <w:t xml:space="preserve">     </w:t>
      </w:r>
      <w:r w:rsidRPr="00F0022A">
        <w:rPr>
          <w:rFonts w:eastAsia="Arial"/>
          <w:b/>
          <w:sz w:val="30"/>
          <w:szCs w:val="30"/>
          <w:lang w:eastAsia="zh-CN"/>
        </w:rPr>
        <w:t xml:space="preserve">MÔN HỌC:     </w:t>
      </w:r>
      <w:r w:rsidRPr="00F0022A">
        <w:rPr>
          <w:rFonts w:eastAsia="Calibri"/>
          <w:b/>
          <w:bCs/>
          <w:sz w:val="30"/>
          <w:szCs w:val="30"/>
        </w:rPr>
        <w:t>TIẾNG VI</w:t>
      </w:r>
      <w:r w:rsidR="005F5759">
        <w:rPr>
          <w:rFonts w:eastAsia="Calibri"/>
          <w:b/>
          <w:bCs/>
          <w:sz w:val="30"/>
          <w:szCs w:val="30"/>
        </w:rPr>
        <w:t>Ệ</w:t>
      </w:r>
      <w:bookmarkStart w:id="0" w:name="_GoBack"/>
      <w:bookmarkEnd w:id="0"/>
      <w:r w:rsidRPr="00F0022A">
        <w:rPr>
          <w:rFonts w:eastAsia="Calibri"/>
          <w:b/>
          <w:bCs/>
          <w:sz w:val="30"/>
          <w:szCs w:val="30"/>
        </w:rPr>
        <w:t>T</w:t>
      </w:r>
      <w:r w:rsidRPr="00F0022A">
        <w:rPr>
          <w:rFonts w:eastAsia="Arial"/>
          <w:b/>
          <w:sz w:val="30"/>
          <w:szCs w:val="30"/>
          <w:lang w:eastAsia="zh-CN"/>
        </w:rPr>
        <w:t xml:space="preserve">  </w:t>
      </w:r>
      <w:r w:rsidRPr="00F0022A">
        <w:rPr>
          <w:rFonts w:eastAsia="Arial"/>
          <w:b/>
          <w:iCs/>
          <w:sz w:val="30"/>
          <w:szCs w:val="30"/>
        </w:rPr>
        <w:t xml:space="preserve">     </w:t>
      </w:r>
      <w:r w:rsidRPr="00F0022A">
        <w:rPr>
          <w:rFonts w:eastAsia="Arial"/>
          <w:b/>
          <w:sz w:val="30"/>
          <w:szCs w:val="30"/>
          <w:lang w:eastAsia="zh-CN"/>
        </w:rPr>
        <w:t>- LỚP 5</w:t>
      </w:r>
    </w:p>
    <w:p w:rsidR="00291258" w:rsidRPr="00F0022A" w:rsidRDefault="00291258" w:rsidP="00291258">
      <w:pPr>
        <w:spacing w:line="360" w:lineRule="auto"/>
        <w:rPr>
          <w:rFonts w:eastAsia="DengXian"/>
          <w:b/>
          <w:sz w:val="30"/>
          <w:szCs w:val="30"/>
        </w:rPr>
      </w:pPr>
      <w:r w:rsidRPr="00F0022A">
        <w:rPr>
          <w:rFonts w:eastAsia="Arial"/>
          <w:b/>
          <w:sz w:val="30"/>
          <w:szCs w:val="30"/>
          <w:lang w:eastAsia="zh-CN"/>
        </w:rPr>
        <w:t xml:space="preserve">     Tên bài dạy:</w:t>
      </w:r>
      <w:r w:rsidRPr="00F0022A">
        <w:rPr>
          <w:rFonts w:eastAsia="Calibri"/>
          <w:b/>
          <w:sz w:val="30"/>
          <w:szCs w:val="30"/>
        </w:rPr>
        <w:t xml:space="preserve">     </w:t>
      </w:r>
      <w:r w:rsidRPr="00F0022A">
        <w:rPr>
          <w:rFonts w:eastAsia="DengXian"/>
          <w:b/>
          <w:sz w:val="30"/>
          <w:szCs w:val="30"/>
          <w:lang w:val="vi-VN"/>
        </w:rPr>
        <w:t xml:space="preserve">BÀI ĐỌC </w:t>
      </w:r>
      <w:r w:rsidRPr="00F0022A">
        <w:rPr>
          <w:rFonts w:eastAsia="DengXian"/>
          <w:b/>
          <w:sz w:val="30"/>
          <w:szCs w:val="30"/>
        </w:rPr>
        <w:t>4</w:t>
      </w:r>
    </w:p>
    <w:p w:rsidR="00291258" w:rsidRPr="00F0022A" w:rsidRDefault="00291258" w:rsidP="00291258">
      <w:pPr>
        <w:spacing w:line="360" w:lineRule="auto"/>
        <w:ind w:firstLine="426"/>
        <w:rPr>
          <w:rFonts w:eastAsia="DengXian"/>
          <w:b/>
          <w:sz w:val="30"/>
          <w:szCs w:val="30"/>
        </w:rPr>
      </w:pPr>
      <w:r>
        <w:rPr>
          <w:rFonts w:eastAsia="DengXian"/>
          <w:b/>
          <w:sz w:val="30"/>
          <w:szCs w:val="30"/>
        </w:rPr>
        <w:t xml:space="preserve">                          </w:t>
      </w:r>
      <w:r w:rsidRPr="00F0022A">
        <w:rPr>
          <w:rFonts w:eastAsia="DengXian"/>
          <w:b/>
          <w:sz w:val="30"/>
          <w:szCs w:val="30"/>
        </w:rPr>
        <w:t>TIẾNG RU</w:t>
      </w:r>
      <w:r w:rsidRPr="00F0022A">
        <w:rPr>
          <w:rFonts w:eastAsia="Calibri"/>
          <w:b/>
          <w:sz w:val="30"/>
          <w:szCs w:val="30"/>
        </w:rPr>
        <w:t xml:space="preserve">                                            </w:t>
      </w:r>
    </w:p>
    <w:p w:rsidR="00291258" w:rsidRPr="00F0022A" w:rsidRDefault="00291258" w:rsidP="00291258">
      <w:pPr>
        <w:shd w:val="clear" w:color="auto" w:fill="FFFFFF"/>
        <w:spacing w:line="360" w:lineRule="auto"/>
        <w:rPr>
          <w:rFonts w:eastAsia="Arial"/>
          <w:b/>
          <w:sz w:val="30"/>
          <w:szCs w:val="30"/>
          <w:lang w:eastAsia="zh-CN"/>
        </w:rPr>
      </w:pPr>
      <w:r w:rsidRPr="00F0022A">
        <w:rPr>
          <w:rFonts w:eastAsia="Arial"/>
          <w:b/>
          <w:sz w:val="30"/>
          <w:szCs w:val="30"/>
          <w:lang w:eastAsia="zh-CN"/>
        </w:rPr>
        <w:t xml:space="preserve">     Tiết chương trình:   89</w:t>
      </w:r>
    </w:p>
    <w:p w:rsidR="00291258" w:rsidRPr="00F22C61" w:rsidRDefault="00291258" w:rsidP="00291258">
      <w:pPr>
        <w:widowControl w:val="0"/>
        <w:shd w:val="clear" w:color="auto" w:fill="FFFFFF"/>
        <w:spacing w:line="295" w:lineRule="auto"/>
        <w:rPr>
          <w:rFonts w:eastAsia="Arial"/>
          <w:b/>
          <w:sz w:val="30"/>
          <w:szCs w:val="30"/>
          <w:lang w:eastAsia="zh-CN"/>
        </w:rPr>
      </w:pPr>
      <w:r w:rsidRPr="00F0022A">
        <w:rPr>
          <w:rFonts w:eastAsia="Arial"/>
          <w:b/>
          <w:sz w:val="30"/>
          <w:szCs w:val="30"/>
          <w:lang w:eastAsia="zh-CN"/>
        </w:rPr>
        <w:t xml:space="preserve">    Thời gian dạy:</w:t>
      </w:r>
      <w:r>
        <w:rPr>
          <w:rFonts w:eastAsia="Arial"/>
          <w:b/>
          <w:sz w:val="30"/>
          <w:szCs w:val="30"/>
          <w:lang w:eastAsia="zh-CN"/>
        </w:rPr>
        <w:t xml:space="preserve">   04/12/2024</w:t>
      </w:r>
    </w:p>
    <w:p w:rsidR="00291258" w:rsidRPr="00AB5861" w:rsidRDefault="00291258" w:rsidP="00291258">
      <w:pPr>
        <w:spacing w:line="360" w:lineRule="auto"/>
        <w:ind w:firstLine="426"/>
        <w:jc w:val="both"/>
        <w:rPr>
          <w:rFonts w:eastAsia="DengXian"/>
          <w:b/>
          <w:sz w:val="26"/>
          <w:szCs w:val="26"/>
          <w:lang w:val="vi-VN"/>
        </w:rPr>
      </w:pPr>
      <w:r w:rsidRPr="00AB5861">
        <w:rPr>
          <w:rFonts w:eastAsia="DengXian"/>
          <w:b/>
          <w:sz w:val="26"/>
          <w:szCs w:val="26"/>
          <w:lang w:val="vi-VN"/>
        </w:rPr>
        <w:t xml:space="preserve">I. YÊU CẦU CẦN ĐẠT                                                                       </w:t>
      </w:r>
    </w:p>
    <w:p w:rsidR="00291258" w:rsidRPr="00AB5861" w:rsidRDefault="00291258" w:rsidP="00291258">
      <w:pPr>
        <w:shd w:val="clear" w:color="auto" w:fill="FFFFFF"/>
        <w:spacing w:line="360" w:lineRule="auto"/>
        <w:ind w:firstLine="284"/>
        <w:jc w:val="both"/>
        <w:rPr>
          <w:rFonts w:eastAsia="Calibri"/>
          <w:sz w:val="26"/>
          <w:szCs w:val="26"/>
          <w:lang w:val="vi-VN"/>
        </w:rPr>
      </w:pPr>
      <w:r w:rsidRPr="00AB5861">
        <w:rPr>
          <w:rFonts w:eastAsia="Calibri"/>
          <w:sz w:val="26"/>
          <w:szCs w:val="26"/>
          <w:lang w:val="vi-VN"/>
        </w:rPr>
        <w:t>– Đọc thành tiếng toàn bài. Phát âm đúng các từ ngữ</w:t>
      </w:r>
      <w:r w:rsidRPr="00AB5861">
        <w:rPr>
          <w:rFonts w:eastAsia="Calibri"/>
          <w:sz w:val="26"/>
          <w:szCs w:val="26"/>
        </w:rPr>
        <w:t xml:space="preserve"> có âm, vần, thanh mà</w:t>
      </w:r>
      <w:r w:rsidRPr="00AB5861">
        <w:rPr>
          <w:rFonts w:eastAsia="Calibri"/>
          <w:sz w:val="26"/>
          <w:szCs w:val="26"/>
          <w:lang w:val="vi-VN"/>
        </w:rPr>
        <w:t xml:space="preserve"> HS dễ viết sai. Ngắt nghỉ hơi đúng.</w:t>
      </w:r>
      <w:r w:rsidRPr="00AB5861">
        <w:rPr>
          <w:rFonts w:eastAsia="Calibri"/>
          <w:sz w:val="26"/>
          <w:szCs w:val="26"/>
        </w:rPr>
        <w:t xml:space="preserve"> Nhấn mạnh được các từ ngữ chỉ đặc điểm và thể hiện được tình cảm, cảm xúc phù hợp với nội dung bài.</w:t>
      </w:r>
      <w:r w:rsidRPr="00AB5861">
        <w:rPr>
          <w:rFonts w:eastAsia="Calibri"/>
          <w:sz w:val="26"/>
          <w:szCs w:val="26"/>
          <w:lang w:val="vi-VN"/>
        </w:rPr>
        <w:t xml:space="preserve"> Tốc độ đọc khoảng 90 – 95 tiếng / phút. Đọc thầm nhanh hơn </w:t>
      </w:r>
      <w:r w:rsidRPr="00AB5861">
        <w:rPr>
          <w:rFonts w:eastAsia="Calibri"/>
          <w:sz w:val="26"/>
          <w:szCs w:val="26"/>
        </w:rPr>
        <w:t>nửa đầu học kì I</w:t>
      </w:r>
      <w:r w:rsidRPr="00AB5861">
        <w:rPr>
          <w:rFonts w:eastAsia="Calibri"/>
          <w:sz w:val="26"/>
          <w:szCs w:val="26"/>
          <w:lang w:val="vi-VN"/>
        </w:rPr>
        <w:t>.</w:t>
      </w:r>
    </w:p>
    <w:p w:rsidR="00291258" w:rsidRPr="00AB5861" w:rsidRDefault="00291258" w:rsidP="00291258">
      <w:pPr>
        <w:widowControl w:val="0"/>
        <w:tabs>
          <w:tab w:val="left" w:pos="1478"/>
        </w:tabs>
        <w:autoSpaceDE w:val="0"/>
        <w:autoSpaceDN w:val="0"/>
        <w:spacing w:line="360" w:lineRule="auto"/>
        <w:ind w:right="249"/>
        <w:jc w:val="both"/>
        <w:rPr>
          <w:rFonts w:eastAsia="Calibri"/>
          <w:sz w:val="26"/>
          <w:szCs w:val="26"/>
        </w:rPr>
      </w:pPr>
      <w:r w:rsidRPr="00AB5861">
        <w:rPr>
          <w:rFonts w:eastAsia="Calibri"/>
          <w:sz w:val="26"/>
          <w:szCs w:val="26"/>
        </w:rPr>
        <w:t xml:space="preserve">    -</w:t>
      </w:r>
      <w:r w:rsidRPr="00AB5861">
        <w:rPr>
          <w:rFonts w:eastAsia="Calibri"/>
          <w:sz w:val="26"/>
          <w:szCs w:val="26"/>
          <w:lang w:val="vi-VN"/>
        </w:rPr>
        <w:t xml:space="preserve"> Hiểu nghĩa của các từ ngữ được chú giải trong bài. Hiểu được nội dung và ý nghĩa của bài đọc</w:t>
      </w:r>
      <w:r w:rsidRPr="00AB5861">
        <w:rPr>
          <w:rFonts w:eastAsia="Calibri"/>
          <w:color w:val="231F20"/>
          <w:sz w:val="26"/>
          <w:szCs w:val="26"/>
        </w:rPr>
        <w:t xml:space="preserve"> Từ mối quan hệ của một số sự vật, hiện tượng tự nhiên,</w:t>
      </w:r>
      <w:r w:rsidRPr="00AB5861">
        <w:rPr>
          <w:rFonts w:eastAsia="Calibri"/>
          <w:color w:val="231F20"/>
          <w:spacing w:val="-5"/>
          <w:sz w:val="26"/>
          <w:szCs w:val="26"/>
        </w:rPr>
        <w:t xml:space="preserve"> </w:t>
      </w:r>
      <w:r w:rsidRPr="00AB5861">
        <w:rPr>
          <w:rFonts w:eastAsia="Calibri"/>
          <w:color w:val="231F20"/>
          <w:sz w:val="26"/>
          <w:szCs w:val="26"/>
        </w:rPr>
        <w:t>tác</w:t>
      </w:r>
      <w:r w:rsidRPr="00AB5861">
        <w:rPr>
          <w:rFonts w:eastAsia="Calibri"/>
          <w:color w:val="231F20"/>
          <w:spacing w:val="-5"/>
          <w:sz w:val="26"/>
          <w:szCs w:val="26"/>
        </w:rPr>
        <w:t xml:space="preserve"> </w:t>
      </w:r>
      <w:r w:rsidRPr="00AB5861">
        <w:rPr>
          <w:rFonts w:eastAsia="Calibri"/>
          <w:color w:val="231F20"/>
          <w:sz w:val="26"/>
          <w:szCs w:val="26"/>
        </w:rPr>
        <w:t>giả</w:t>
      </w:r>
      <w:r w:rsidRPr="00AB5861">
        <w:rPr>
          <w:rFonts w:eastAsia="Calibri"/>
          <w:color w:val="231F20"/>
          <w:spacing w:val="-5"/>
          <w:sz w:val="26"/>
          <w:szCs w:val="26"/>
        </w:rPr>
        <w:t xml:space="preserve"> </w:t>
      </w:r>
      <w:r w:rsidRPr="00AB5861">
        <w:rPr>
          <w:rFonts w:eastAsia="Calibri"/>
          <w:color w:val="231F20"/>
          <w:sz w:val="26"/>
          <w:szCs w:val="26"/>
        </w:rPr>
        <w:t>muốn</w:t>
      </w:r>
      <w:r w:rsidRPr="00AB5861">
        <w:rPr>
          <w:rFonts w:eastAsia="Calibri"/>
          <w:color w:val="231F20"/>
          <w:spacing w:val="-5"/>
          <w:sz w:val="26"/>
          <w:szCs w:val="26"/>
        </w:rPr>
        <w:t xml:space="preserve"> </w:t>
      </w:r>
      <w:r w:rsidRPr="00AB5861">
        <w:rPr>
          <w:rFonts w:eastAsia="Calibri"/>
          <w:color w:val="231F20"/>
          <w:sz w:val="26"/>
          <w:szCs w:val="26"/>
        </w:rPr>
        <w:t>gửi</w:t>
      </w:r>
      <w:r w:rsidRPr="00AB5861">
        <w:rPr>
          <w:rFonts w:eastAsia="Calibri"/>
          <w:color w:val="231F20"/>
          <w:spacing w:val="-5"/>
          <w:sz w:val="26"/>
          <w:szCs w:val="26"/>
        </w:rPr>
        <w:t xml:space="preserve"> </w:t>
      </w:r>
      <w:r w:rsidRPr="00AB5861">
        <w:rPr>
          <w:rFonts w:eastAsia="Calibri"/>
          <w:color w:val="231F20"/>
          <w:sz w:val="26"/>
          <w:szCs w:val="26"/>
        </w:rPr>
        <w:t>tới</w:t>
      </w:r>
      <w:r w:rsidRPr="00AB5861">
        <w:rPr>
          <w:rFonts w:eastAsia="Calibri"/>
          <w:color w:val="231F20"/>
          <w:spacing w:val="-5"/>
          <w:sz w:val="26"/>
          <w:szCs w:val="26"/>
        </w:rPr>
        <w:t xml:space="preserve"> </w:t>
      </w:r>
      <w:r w:rsidRPr="00AB5861">
        <w:rPr>
          <w:rFonts w:eastAsia="Calibri"/>
          <w:color w:val="231F20"/>
          <w:sz w:val="26"/>
          <w:szCs w:val="26"/>
        </w:rPr>
        <w:t>con</w:t>
      </w:r>
      <w:r w:rsidRPr="00AB5861">
        <w:rPr>
          <w:rFonts w:eastAsia="Calibri"/>
          <w:color w:val="231F20"/>
          <w:spacing w:val="-5"/>
          <w:sz w:val="26"/>
          <w:szCs w:val="26"/>
        </w:rPr>
        <w:t xml:space="preserve"> </w:t>
      </w:r>
      <w:r w:rsidRPr="00AB5861">
        <w:rPr>
          <w:rFonts w:eastAsia="Calibri"/>
          <w:color w:val="231F20"/>
          <w:sz w:val="26"/>
          <w:szCs w:val="26"/>
        </w:rPr>
        <w:t>người</w:t>
      </w:r>
      <w:r w:rsidRPr="00AB5861">
        <w:rPr>
          <w:rFonts w:eastAsia="Calibri"/>
          <w:color w:val="231F20"/>
          <w:spacing w:val="-5"/>
          <w:sz w:val="26"/>
          <w:szCs w:val="26"/>
        </w:rPr>
        <w:t xml:space="preserve"> </w:t>
      </w:r>
      <w:r w:rsidRPr="00AB5861">
        <w:rPr>
          <w:rFonts w:eastAsia="Calibri"/>
          <w:color w:val="231F20"/>
          <w:sz w:val="26"/>
          <w:szCs w:val="26"/>
        </w:rPr>
        <w:t>lời</w:t>
      </w:r>
      <w:r w:rsidRPr="00AB5861">
        <w:rPr>
          <w:rFonts w:eastAsia="Calibri"/>
          <w:color w:val="231F20"/>
          <w:spacing w:val="-5"/>
          <w:sz w:val="26"/>
          <w:szCs w:val="26"/>
        </w:rPr>
        <w:t xml:space="preserve"> </w:t>
      </w:r>
      <w:r w:rsidRPr="00AB5861">
        <w:rPr>
          <w:rFonts w:eastAsia="Calibri"/>
          <w:color w:val="231F20"/>
          <w:sz w:val="26"/>
          <w:szCs w:val="26"/>
        </w:rPr>
        <w:t>khuyên</w:t>
      </w:r>
      <w:r w:rsidRPr="00AB5861">
        <w:rPr>
          <w:rFonts w:eastAsia="Calibri"/>
          <w:color w:val="231F20"/>
          <w:spacing w:val="-5"/>
          <w:sz w:val="26"/>
          <w:szCs w:val="26"/>
        </w:rPr>
        <w:t xml:space="preserve"> </w:t>
      </w:r>
      <w:r w:rsidRPr="00AB5861">
        <w:rPr>
          <w:rFonts w:eastAsia="Calibri"/>
          <w:color w:val="231F20"/>
          <w:sz w:val="26"/>
          <w:szCs w:val="26"/>
        </w:rPr>
        <w:t>về</w:t>
      </w:r>
      <w:r w:rsidRPr="00AB5861">
        <w:rPr>
          <w:rFonts w:eastAsia="Calibri"/>
          <w:color w:val="231F20"/>
          <w:spacing w:val="-5"/>
          <w:sz w:val="26"/>
          <w:szCs w:val="26"/>
        </w:rPr>
        <w:t xml:space="preserve"> </w:t>
      </w:r>
      <w:r w:rsidRPr="00AB5861">
        <w:rPr>
          <w:rFonts w:eastAsia="Calibri"/>
          <w:color w:val="231F20"/>
          <w:sz w:val="26"/>
          <w:szCs w:val="26"/>
        </w:rPr>
        <w:t>lối</w:t>
      </w:r>
      <w:r w:rsidRPr="00AB5861">
        <w:rPr>
          <w:rFonts w:eastAsia="Calibri"/>
          <w:color w:val="231F20"/>
          <w:spacing w:val="-5"/>
          <w:sz w:val="26"/>
          <w:szCs w:val="26"/>
        </w:rPr>
        <w:t xml:space="preserve"> </w:t>
      </w:r>
      <w:r w:rsidRPr="00AB5861">
        <w:rPr>
          <w:rFonts w:eastAsia="Calibri"/>
          <w:color w:val="231F20"/>
          <w:sz w:val="26"/>
          <w:szCs w:val="26"/>
        </w:rPr>
        <w:t>sống</w:t>
      </w:r>
      <w:r w:rsidRPr="00AB5861">
        <w:rPr>
          <w:rFonts w:eastAsia="Calibri"/>
          <w:color w:val="231F20"/>
          <w:spacing w:val="-5"/>
          <w:sz w:val="26"/>
          <w:szCs w:val="26"/>
        </w:rPr>
        <w:t xml:space="preserve"> </w:t>
      </w:r>
      <w:r w:rsidRPr="00AB5861">
        <w:rPr>
          <w:rFonts w:eastAsia="Calibri"/>
          <w:color w:val="231F20"/>
          <w:sz w:val="26"/>
          <w:szCs w:val="26"/>
        </w:rPr>
        <w:t>đoàn</w:t>
      </w:r>
      <w:r w:rsidRPr="00AB5861">
        <w:rPr>
          <w:rFonts w:eastAsia="Calibri"/>
          <w:color w:val="231F20"/>
          <w:spacing w:val="-5"/>
          <w:sz w:val="26"/>
          <w:szCs w:val="26"/>
        </w:rPr>
        <w:t xml:space="preserve"> </w:t>
      </w:r>
      <w:r w:rsidRPr="00AB5861">
        <w:rPr>
          <w:rFonts w:eastAsia="Calibri"/>
          <w:color w:val="231F20"/>
          <w:sz w:val="26"/>
          <w:szCs w:val="26"/>
        </w:rPr>
        <w:t>kết,</w:t>
      </w:r>
      <w:r w:rsidRPr="00AB5861">
        <w:rPr>
          <w:rFonts w:eastAsia="Calibri"/>
          <w:color w:val="231F20"/>
          <w:spacing w:val="-5"/>
          <w:sz w:val="26"/>
          <w:szCs w:val="26"/>
        </w:rPr>
        <w:t xml:space="preserve"> </w:t>
      </w:r>
      <w:r w:rsidRPr="00AB5861">
        <w:rPr>
          <w:rFonts w:eastAsia="Calibri"/>
          <w:color w:val="231F20"/>
          <w:sz w:val="26"/>
          <w:szCs w:val="26"/>
        </w:rPr>
        <w:t>yêu</w:t>
      </w:r>
      <w:r w:rsidRPr="00AB5861">
        <w:rPr>
          <w:rFonts w:eastAsia="Calibri"/>
          <w:color w:val="231F20"/>
          <w:spacing w:val="-5"/>
          <w:sz w:val="26"/>
          <w:szCs w:val="26"/>
        </w:rPr>
        <w:t xml:space="preserve"> </w:t>
      </w:r>
      <w:r w:rsidRPr="00AB5861">
        <w:rPr>
          <w:rFonts w:eastAsia="Calibri"/>
          <w:color w:val="231F20"/>
          <w:sz w:val="26"/>
          <w:szCs w:val="26"/>
        </w:rPr>
        <w:t>thương, sự gắn bó, hoà quyện giữa cá nhân và cộng đồng.</w:t>
      </w:r>
    </w:p>
    <w:p w:rsidR="00291258" w:rsidRPr="00AB5861" w:rsidRDefault="00291258" w:rsidP="00291258">
      <w:pPr>
        <w:spacing w:line="360" w:lineRule="auto"/>
        <w:ind w:firstLine="426"/>
        <w:jc w:val="both"/>
        <w:rPr>
          <w:rFonts w:eastAsia="Tahoma"/>
          <w:b/>
          <w:sz w:val="26"/>
          <w:szCs w:val="26"/>
          <w:lang w:val="vi-VN"/>
        </w:rPr>
      </w:pPr>
      <w:r w:rsidRPr="00AB5861">
        <w:rPr>
          <w:rFonts w:eastAsia="Tahoma"/>
          <w:b/>
          <w:sz w:val="26"/>
          <w:szCs w:val="26"/>
          <w:lang w:val="vi-VN"/>
        </w:rPr>
        <w:t>II. ĐỒ DÙNG DẠY HỌC</w:t>
      </w:r>
    </w:p>
    <w:p w:rsidR="00291258" w:rsidRPr="00AB5861" w:rsidRDefault="00291258" w:rsidP="00291258">
      <w:pPr>
        <w:spacing w:line="360" w:lineRule="auto"/>
        <w:ind w:firstLine="426"/>
        <w:jc w:val="both"/>
        <w:rPr>
          <w:rFonts w:eastAsia="Tahoma"/>
          <w:bCs/>
          <w:sz w:val="26"/>
          <w:szCs w:val="26"/>
          <w:lang w:val="vi-VN"/>
        </w:rPr>
      </w:pPr>
      <w:r w:rsidRPr="00AB5861">
        <w:rPr>
          <w:rFonts w:eastAsia="DengXian"/>
          <w:sz w:val="26"/>
          <w:szCs w:val="26"/>
          <w:lang w:val="vi-VN"/>
        </w:rPr>
        <w:t xml:space="preserve">– </w:t>
      </w:r>
      <w:r w:rsidRPr="00AB5861">
        <w:rPr>
          <w:rFonts w:eastAsia="Tahoma"/>
          <w:bCs/>
          <w:sz w:val="26"/>
          <w:szCs w:val="26"/>
          <w:lang w:val="vi-VN"/>
        </w:rPr>
        <w:t>GV chuẩn bị: máy tính, máy chiếu, tranh minh hoạ nội dung bài đọc.</w:t>
      </w:r>
    </w:p>
    <w:p w:rsidR="00291258" w:rsidRPr="00AB5861" w:rsidRDefault="00291258" w:rsidP="00291258">
      <w:pPr>
        <w:spacing w:line="360" w:lineRule="auto"/>
        <w:ind w:firstLine="426"/>
        <w:jc w:val="both"/>
        <w:rPr>
          <w:rFonts w:eastAsia="Tahoma"/>
          <w:b/>
          <w:sz w:val="26"/>
          <w:szCs w:val="26"/>
          <w:lang w:val="vi-VN"/>
        </w:rPr>
      </w:pPr>
      <w:r w:rsidRPr="00AB5861">
        <w:rPr>
          <w:rFonts w:eastAsia="DengXian"/>
          <w:sz w:val="26"/>
          <w:szCs w:val="26"/>
          <w:lang w:val="vi-VN"/>
        </w:rPr>
        <w:t xml:space="preserve">– </w:t>
      </w:r>
      <w:r w:rsidRPr="00AB5861">
        <w:rPr>
          <w:rFonts w:eastAsia="Tahoma"/>
          <w:bCs/>
          <w:sz w:val="26"/>
          <w:szCs w:val="26"/>
          <w:lang w:val="vi-VN"/>
        </w:rPr>
        <w:t xml:space="preserve">HS chuẩn bị: SGK </w:t>
      </w:r>
      <w:r w:rsidRPr="00AB5861">
        <w:rPr>
          <w:rFonts w:eastAsia="Tahoma"/>
          <w:bCs/>
          <w:i/>
          <w:iCs/>
          <w:sz w:val="26"/>
          <w:szCs w:val="26"/>
          <w:lang w:val="vi-VN"/>
        </w:rPr>
        <w:t>Tiếng Việt 5</w:t>
      </w:r>
      <w:r w:rsidRPr="00AB5861">
        <w:rPr>
          <w:rFonts w:eastAsia="Tahoma"/>
          <w:bCs/>
          <w:sz w:val="26"/>
          <w:szCs w:val="26"/>
          <w:lang w:val="vi-VN"/>
        </w:rPr>
        <w:t>, tập một; vở ô li hoặc vở bài tập.</w:t>
      </w:r>
    </w:p>
    <w:p w:rsidR="00291258" w:rsidRPr="00AB5861" w:rsidRDefault="00291258" w:rsidP="00291258">
      <w:pPr>
        <w:spacing w:line="360" w:lineRule="auto"/>
        <w:ind w:firstLine="426"/>
        <w:jc w:val="both"/>
        <w:rPr>
          <w:rFonts w:eastAsia="DengXian"/>
          <w:b/>
          <w:sz w:val="26"/>
          <w:szCs w:val="26"/>
          <w:lang w:val="vi-VN"/>
        </w:rPr>
      </w:pPr>
      <w:r w:rsidRPr="00AB5861">
        <w:rPr>
          <w:rFonts w:eastAsia="DengXian"/>
          <w:b/>
          <w:sz w:val="26"/>
          <w:szCs w:val="26"/>
          <w:lang w:val="vi-VN"/>
        </w:rPr>
        <w:t>III. CÁC HOẠT ĐỘNG DẠY VÀ HỌC</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6"/>
        <w:gridCol w:w="5113"/>
      </w:tblGrid>
      <w:tr w:rsidR="00291258" w:rsidRPr="00AB5861" w:rsidTr="004607A3">
        <w:tc>
          <w:tcPr>
            <w:tcW w:w="5236" w:type="dxa"/>
            <w:shd w:val="clear" w:color="auto" w:fill="FFFFFF"/>
            <w:tcMar>
              <w:top w:w="60" w:type="dxa"/>
              <w:left w:w="0" w:type="dxa"/>
              <w:bottom w:w="60" w:type="dxa"/>
              <w:right w:w="60" w:type="dxa"/>
            </w:tcMar>
          </w:tcPr>
          <w:p w:rsidR="00291258" w:rsidRPr="00AB5861" w:rsidRDefault="00291258" w:rsidP="004607A3">
            <w:pPr>
              <w:spacing w:line="360" w:lineRule="auto"/>
              <w:jc w:val="center"/>
              <w:rPr>
                <w:rFonts w:eastAsia="SimSun"/>
                <w:sz w:val="26"/>
                <w:szCs w:val="26"/>
                <w:lang w:eastAsia="zh-CN"/>
              </w:rPr>
            </w:pPr>
            <w:r w:rsidRPr="00AB5861">
              <w:rPr>
                <w:rFonts w:eastAsia="Arial"/>
                <w:b/>
                <w:bCs/>
                <w:color w:val="000000"/>
                <w:sz w:val="26"/>
                <w:szCs w:val="26"/>
                <w:lang w:eastAsia="zh-CN"/>
              </w:rPr>
              <w:t>HOẠT ĐỘNG CỦA GIÁO VIÊN</w:t>
            </w:r>
          </w:p>
        </w:tc>
        <w:tc>
          <w:tcPr>
            <w:tcW w:w="5113" w:type="dxa"/>
            <w:shd w:val="clear" w:color="auto" w:fill="FFFFFF"/>
            <w:tcMar>
              <w:top w:w="60" w:type="dxa"/>
              <w:left w:w="60" w:type="dxa"/>
              <w:bottom w:w="60" w:type="dxa"/>
              <w:right w:w="0" w:type="dxa"/>
            </w:tcMar>
          </w:tcPr>
          <w:p w:rsidR="00291258" w:rsidRPr="00AB5861" w:rsidRDefault="00291258" w:rsidP="004607A3">
            <w:pPr>
              <w:spacing w:line="360" w:lineRule="auto"/>
              <w:jc w:val="center"/>
              <w:rPr>
                <w:rFonts w:eastAsia="SimSun"/>
                <w:sz w:val="26"/>
                <w:szCs w:val="26"/>
                <w:lang w:eastAsia="zh-CN"/>
              </w:rPr>
            </w:pPr>
            <w:r w:rsidRPr="00AB5861">
              <w:rPr>
                <w:rFonts w:eastAsia="Arial"/>
                <w:b/>
                <w:bCs/>
                <w:color w:val="000000"/>
                <w:sz w:val="26"/>
                <w:szCs w:val="26"/>
                <w:lang w:eastAsia="zh-CN"/>
              </w:rPr>
              <w:t xml:space="preserve">       HOẠT ĐỘNG CỦA HỌC SINH</w:t>
            </w:r>
          </w:p>
        </w:tc>
      </w:tr>
      <w:tr w:rsidR="00291258" w:rsidRPr="00AB5861" w:rsidTr="004607A3">
        <w:tc>
          <w:tcPr>
            <w:tcW w:w="10349" w:type="dxa"/>
            <w:gridSpan w:val="2"/>
            <w:shd w:val="clear" w:color="auto" w:fill="FFFFFF"/>
            <w:tcMar>
              <w:top w:w="60" w:type="dxa"/>
              <w:left w:w="0" w:type="dxa"/>
              <w:bottom w:w="60" w:type="dxa"/>
              <w:right w:w="60" w:type="dxa"/>
            </w:tcMar>
          </w:tcPr>
          <w:p w:rsidR="00291258" w:rsidRPr="00AB5861" w:rsidRDefault="00291258" w:rsidP="004607A3">
            <w:pPr>
              <w:spacing w:line="360" w:lineRule="auto"/>
              <w:jc w:val="both"/>
              <w:rPr>
                <w:rFonts w:eastAsia="Arial"/>
                <w:b/>
                <w:bCs/>
                <w:color w:val="000000"/>
                <w:sz w:val="26"/>
                <w:szCs w:val="26"/>
                <w:lang w:eastAsia="zh-CN"/>
              </w:rPr>
            </w:pPr>
            <w:r>
              <w:rPr>
                <w:rFonts w:eastAsia="Arial"/>
                <w:b/>
                <w:bCs/>
                <w:sz w:val="26"/>
                <w:szCs w:val="26"/>
                <w:lang w:eastAsia="zh-CN"/>
              </w:rPr>
              <w:t>1</w:t>
            </w:r>
            <w:r w:rsidRPr="00AB5861">
              <w:rPr>
                <w:rFonts w:eastAsia="Arial"/>
                <w:b/>
                <w:bCs/>
                <w:sz w:val="26"/>
                <w:szCs w:val="26"/>
                <w:lang w:eastAsia="zh-CN"/>
              </w:rPr>
              <w:t>. HOẠT ĐỘ</w:t>
            </w:r>
            <w:r>
              <w:rPr>
                <w:rFonts w:eastAsia="Arial"/>
                <w:b/>
                <w:bCs/>
                <w:sz w:val="26"/>
                <w:szCs w:val="26"/>
                <w:lang w:eastAsia="zh-CN"/>
              </w:rPr>
              <w:t>NG MỞ ĐẦU (4 phút)</w:t>
            </w:r>
          </w:p>
        </w:tc>
      </w:tr>
      <w:tr w:rsidR="00291258" w:rsidRPr="00AB5861" w:rsidTr="004607A3">
        <w:tc>
          <w:tcPr>
            <w:tcW w:w="5236" w:type="dxa"/>
            <w:shd w:val="clear" w:color="auto" w:fill="FFFFFF"/>
            <w:tcMar>
              <w:top w:w="60" w:type="dxa"/>
              <w:left w:w="0" w:type="dxa"/>
              <w:bottom w:w="60" w:type="dxa"/>
              <w:right w:w="60" w:type="dxa"/>
            </w:tcMar>
          </w:tcPr>
          <w:p w:rsidR="00291258" w:rsidRPr="00AB5861" w:rsidRDefault="00291258" w:rsidP="004607A3">
            <w:pPr>
              <w:spacing w:line="360" w:lineRule="auto"/>
              <w:jc w:val="both"/>
              <w:rPr>
                <w:rFonts w:eastAsia="Arial"/>
                <w:sz w:val="26"/>
                <w:szCs w:val="26"/>
              </w:rPr>
            </w:pPr>
            <w:r w:rsidRPr="00AB5861">
              <w:rPr>
                <w:rFonts w:eastAsia="Arial"/>
                <w:sz w:val="26"/>
                <w:szCs w:val="26"/>
              </w:rPr>
              <w:t xml:space="preserve">- Trò chơi: </w:t>
            </w:r>
            <w:r w:rsidRPr="00AB5861">
              <w:rPr>
                <w:rFonts w:eastAsia="Arial"/>
                <w:b/>
                <w:sz w:val="26"/>
                <w:szCs w:val="26"/>
              </w:rPr>
              <w:t>Đoán ý đồng đội</w:t>
            </w:r>
            <w:r w:rsidRPr="00AB5861">
              <w:rPr>
                <w:rFonts w:eastAsia="Arial"/>
                <w:sz w:val="26"/>
                <w:szCs w:val="26"/>
              </w:rPr>
              <w:t xml:space="preserve"> (Thể hiện các hành động, lời nói thể hiện tình cảm của người mẹ giành cho con)</w:t>
            </w:r>
          </w:p>
          <w:p w:rsidR="00291258" w:rsidRPr="00AB5861" w:rsidRDefault="00291258" w:rsidP="004607A3">
            <w:pPr>
              <w:spacing w:line="360" w:lineRule="auto"/>
              <w:jc w:val="both"/>
              <w:rPr>
                <w:rFonts w:eastAsia="Arial"/>
                <w:bCs/>
                <w:sz w:val="26"/>
                <w:szCs w:val="26"/>
              </w:rPr>
            </w:pPr>
            <w:r w:rsidRPr="00AB5861">
              <w:rPr>
                <w:rFonts w:eastAsia="Arial"/>
                <w:bCs/>
                <w:sz w:val="26"/>
                <w:szCs w:val="26"/>
              </w:rPr>
              <w:t>+ GV phổ biến trò chơi, luật chơi và cách chơi</w:t>
            </w:r>
          </w:p>
          <w:p w:rsidR="00291258" w:rsidRPr="00AB5861" w:rsidRDefault="00291258" w:rsidP="004607A3">
            <w:pPr>
              <w:spacing w:line="360" w:lineRule="auto"/>
              <w:jc w:val="both"/>
              <w:rPr>
                <w:rFonts w:eastAsia="Arial"/>
                <w:b/>
                <w:bCs/>
                <w:sz w:val="26"/>
                <w:szCs w:val="26"/>
              </w:rPr>
            </w:pPr>
          </w:p>
          <w:p w:rsidR="00291258" w:rsidRPr="00AB5861" w:rsidRDefault="00291258" w:rsidP="004607A3">
            <w:pPr>
              <w:spacing w:line="360" w:lineRule="auto"/>
              <w:jc w:val="both"/>
              <w:rPr>
                <w:rFonts w:eastAsia="Arial"/>
                <w:sz w:val="26"/>
                <w:szCs w:val="26"/>
              </w:rPr>
            </w:pPr>
          </w:p>
          <w:p w:rsidR="00291258" w:rsidRPr="00AB5861" w:rsidRDefault="00291258" w:rsidP="004607A3">
            <w:pPr>
              <w:spacing w:line="360" w:lineRule="auto"/>
              <w:jc w:val="both"/>
              <w:rPr>
                <w:rFonts w:eastAsia="Arial"/>
                <w:sz w:val="26"/>
                <w:szCs w:val="26"/>
              </w:rPr>
            </w:pPr>
          </w:p>
          <w:p w:rsidR="00291258" w:rsidRPr="00AB5861" w:rsidRDefault="00291258" w:rsidP="004607A3">
            <w:pPr>
              <w:spacing w:line="360" w:lineRule="auto"/>
              <w:jc w:val="both"/>
              <w:rPr>
                <w:rFonts w:eastAsia="Arial"/>
                <w:sz w:val="26"/>
                <w:szCs w:val="26"/>
              </w:rPr>
            </w:pPr>
          </w:p>
          <w:p w:rsidR="00291258" w:rsidRPr="00AB5861" w:rsidRDefault="00291258" w:rsidP="004607A3">
            <w:pPr>
              <w:spacing w:line="360" w:lineRule="auto"/>
              <w:jc w:val="both"/>
              <w:rPr>
                <w:rFonts w:eastAsia="Arial"/>
                <w:sz w:val="26"/>
                <w:szCs w:val="26"/>
              </w:rPr>
            </w:pPr>
          </w:p>
          <w:p w:rsidR="00291258" w:rsidRPr="00AB5861" w:rsidRDefault="00291258" w:rsidP="004607A3">
            <w:pPr>
              <w:spacing w:line="360" w:lineRule="auto"/>
              <w:jc w:val="both"/>
              <w:rPr>
                <w:rFonts w:eastAsia="Arial"/>
                <w:sz w:val="26"/>
                <w:szCs w:val="26"/>
              </w:rPr>
            </w:pPr>
          </w:p>
          <w:p w:rsidR="00291258" w:rsidRPr="00AB5861" w:rsidRDefault="00291258" w:rsidP="004607A3">
            <w:pPr>
              <w:spacing w:line="360" w:lineRule="auto"/>
              <w:jc w:val="both"/>
              <w:rPr>
                <w:rFonts w:eastAsia="Arial"/>
                <w:sz w:val="26"/>
                <w:szCs w:val="26"/>
              </w:rPr>
            </w:pPr>
          </w:p>
          <w:p w:rsidR="00291258" w:rsidRPr="00AB5861" w:rsidRDefault="00291258" w:rsidP="004607A3">
            <w:pPr>
              <w:spacing w:line="360" w:lineRule="auto"/>
              <w:jc w:val="both"/>
              <w:rPr>
                <w:rFonts w:eastAsia="Arial"/>
                <w:sz w:val="26"/>
                <w:szCs w:val="26"/>
              </w:rPr>
            </w:pPr>
            <w:r w:rsidRPr="00AB5861">
              <w:rPr>
                <w:rFonts w:eastAsia="Arial"/>
                <w:sz w:val="26"/>
                <w:szCs w:val="26"/>
              </w:rPr>
              <w:t>- GV nhận xét, tuyên dương cả lớp</w:t>
            </w:r>
          </w:p>
          <w:p w:rsidR="00291258" w:rsidRPr="00AB5861" w:rsidRDefault="00291258" w:rsidP="004607A3">
            <w:pPr>
              <w:spacing w:line="360" w:lineRule="auto"/>
              <w:jc w:val="both"/>
              <w:rPr>
                <w:rFonts w:eastAsia="DengXian"/>
                <w:bCs/>
                <w:sz w:val="26"/>
                <w:szCs w:val="26"/>
              </w:rPr>
            </w:pPr>
            <w:r w:rsidRPr="00AB5861">
              <w:rPr>
                <w:rFonts w:eastAsia="Arial"/>
                <w:sz w:val="26"/>
                <w:szCs w:val="26"/>
              </w:rPr>
              <w:t xml:space="preserve">- Giới thiệu bài: </w:t>
            </w:r>
            <w:r w:rsidRPr="00AB5861">
              <w:rPr>
                <w:rFonts w:eastAsia="DengXian"/>
                <w:bCs/>
                <w:sz w:val="26"/>
                <w:szCs w:val="26"/>
              </w:rPr>
              <w:t>Qua trò chơi chúng ta có thể thấy được tình cảm của mẹ giành cho con là vô cùng lớn lao, không gì sánh bằng được. Hôm nay chúng ta sẽ cùng tìm hiểu bài đọc 4: Tiếng ru. Là lời ru của mẹ giành cho con, cùng tìm hiểu xem trong lời ru đó mẹ đã dạy con những điều gì nhé?</w:t>
            </w:r>
          </w:p>
          <w:p w:rsidR="00291258" w:rsidRPr="00AB5861" w:rsidRDefault="00291258" w:rsidP="004607A3">
            <w:pPr>
              <w:spacing w:line="360" w:lineRule="auto"/>
              <w:jc w:val="both"/>
              <w:rPr>
                <w:rFonts w:eastAsia="DengXian"/>
                <w:bCs/>
                <w:sz w:val="26"/>
                <w:szCs w:val="26"/>
              </w:rPr>
            </w:pPr>
            <w:r w:rsidRPr="00AB5861">
              <w:rPr>
                <w:rFonts w:eastAsia="DengXian"/>
                <w:bCs/>
                <w:sz w:val="26"/>
                <w:szCs w:val="26"/>
              </w:rPr>
              <w:t xml:space="preserve">- GV ghi bảng: </w:t>
            </w:r>
            <w:r w:rsidRPr="00AB5861">
              <w:rPr>
                <w:rFonts w:eastAsia="DengXian"/>
                <w:b/>
                <w:bCs/>
                <w:sz w:val="26"/>
                <w:szCs w:val="26"/>
              </w:rPr>
              <w:t>Tiếng ru</w:t>
            </w:r>
          </w:p>
        </w:tc>
        <w:tc>
          <w:tcPr>
            <w:tcW w:w="5113" w:type="dxa"/>
            <w:shd w:val="clear" w:color="auto" w:fill="FFFFFF"/>
            <w:tcMar>
              <w:top w:w="60" w:type="dxa"/>
              <w:left w:w="60" w:type="dxa"/>
              <w:bottom w:w="60" w:type="dxa"/>
              <w:right w:w="0" w:type="dxa"/>
            </w:tcMar>
          </w:tcPr>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xml:space="preserve">-Cả lớp tham gia trò chơi: Chia làm 2 đội </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VD: Mẹ hát ru – bồng bế con</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xml:space="preserve">Mẹ cho con ăn </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Mẹ chở con đi học</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Mẹ bế bồng con lúc nhỏ</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lastRenderedPageBreak/>
              <w:t>- HS nhận xét, bổ sung</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bình chọn đội thắng cuộc</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lắng nghe</w:t>
            </w: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đọc tên bài nối tiếp và ghi vào vở.</w:t>
            </w:r>
          </w:p>
        </w:tc>
      </w:tr>
      <w:tr w:rsidR="00291258" w:rsidRPr="00AB5861" w:rsidTr="004607A3">
        <w:tc>
          <w:tcPr>
            <w:tcW w:w="10349" w:type="dxa"/>
            <w:gridSpan w:val="2"/>
            <w:shd w:val="clear" w:color="auto" w:fill="FFFFFF"/>
            <w:tcMar>
              <w:top w:w="60" w:type="dxa"/>
              <w:left w:w="0" w:type="dxa"/>
              <w:bottom w:w="60" w:type="dxa"/>
              <w:right w:w="60" w:type="dxa"/>
            </w:tcMar>
          </w:tcPr>
          <w:p w:rsidR="00291258" w:rsidRPr="00F0022A" w:rsidRDefault="00291258" w:rsidP="004607A3">
            <w:pPr>
              <w:spacing w:line="360" w:lineRule="auto"/>
              <w:jc w:val="both"/>
              <w:rPr>
                <w:rFonts w:eastAsia="Arial"/>
                <w:b/>
                <w:bCs/>
                <w:sz w:val="26"/>
                <w:szCs w:val="26"/>
                <w:lang w:eastAsia="zh-CN"/>
              </w:rPr>
            </w:pPr>
            <w:r>
              <w:rPr>
                <w:rFonts w:eastAsia="Arial"/>
                <w:b/>
                <w:bCs/>
                <w:sz w:val="26"/>
                <w:szCs w:val="26"/>
                <w:lang w:eastAsia="zh-CN"/>
              </w:rPr>
              <w:lastRenderedPageBreak/>
              <w:t>2</w:t>
            </w:r>
            <w:r w:rsidRPr="00AB5861">
              <w:rPr>
                <w:rFonts w:eastAsia="Arial"/>
                <w:b/>
                <w:bCs/>
                <w:sz w:val="26"/>
                <w:szCs w:val="26"/>
                <w:lang w:eastAsia="zh-CN"/>
              </w:rPr>
              <w:t>. HOẠT ĐỘNG HÌNH THÀNH KIẾN</w:t>
            </w:r>
            <w:r w:rsidRPr="00AB5861">
              <w:rPr>
                <w:rFonts w:eastAsia="Arial"/>
                <w:sz w:val="26"/>
                <w:szCs w:val="26"/>
                <w:lang w:eastAsia="zh-CN"/>
              </w:rPr>
              <w:t> </w:t>
            </w:r>
            <w:r w:rsidRPr="00AB5861">
              <w:rPr>
                <w:rFonts w:eastAsia="Arial"/>
                <w:b/>
                <w:bCs/>
                <w:sz w:val="26"/>
                <w:szCs w:val="26"/>
                <w:lang w:eastAsia="zh-CN"/>
              </w:rPr>
              <w:t>THỨC</w:t>
            </w:r>
            <w:r>
              <w:rPr>
                <w:rFonts w:eastAsia="Arial"/>
                <w:b/>
                <w:bCs/>
                <w:sz w:val="26"/>
                <w:szCs w:val="26"/>
                <w:lang w:eastAsia="zh-CN"/>
              </w:rPr>
              <w:t xml:space="preserve"> (27 phút)</w:t>
            </w:r>
          </w:p>
        </w:tc>
      </w:tr>
      <w:tr w:rsidR="00291258" w:rsidRPr="00AB5861" w:rsidTr="004607A3">
        <w:trPr>
          <w:trHeight w:val="1915"/>
        </w:trPr>
        <w:tc>
          <w:tcPr>
            <w:tcW w:w="5236" w:type="dxa"/>
            <w:shd w:val="clear" w:color="auto" w:fill="FFFFFF"/>
            <w:tcMar>
              <w:top w:w="60" w:type="dxa"/>
              <w:left w:w="0" w:type="dxa"/>
              <w:bottom w:w="60" w:type="dxa"/>
              <w:right w:w="60" w:type="dxa"/>
            </w:tcMar>
          </w:tcPr>
          <w:p w:rsidR="00291258" w:rsidRPr="00AB5861" w:rsidRDefault="00291258" w:rsidP="004607A3">
            <w:pPr>
              <w:spacing w:line="360" w:lineRule="auto"/>
              <w:jc w:val="both"/>
              <w:rPr>
                <w:rFonts w:eastAsia="SimSun"/>
                <w:sz w:val="26"/>
                <w:szCs w:val="26"/>
                <w:lang w:eastAsia="zh-CN"/>
              </w:rPr>
            </w:pPr>
            <w:r w:rsidRPr="00AB5861">
              <w:rPr>
                <w:rFonts w:eastAsia="Arial"/>
                <w:b/>
                <w:bCs/>
                <w:sz w:val="26"/>
                <w:szCs w:val="26"/>
                <w:lang w:eastAsia="zh-CN"/>
              </w:rPr>
              <w:t>- Cách tiến hành:</w:t>
            </w:r>
          </w:p>
          <w:p w:rsidR="00291258" w:rsidRPr="00AB5861" w:rsidRDefault="00291258" w:rsidP="004607A3">
            <w:pPr>
              <w:spacing w:line="360" w:lineRule="auto"/>
              <w:jc w:val="both"/>
              <w:rPr>
                <w:rFonts w:eastAsia="SimSun"/>
                <w:sz w:val="26"/>
                <w:szCs w:val="26"/>
                <w:lang w:eastAsia="zh-CN"/>
              </w:rPr>
            </w:pPr>
            <w:r w:rsidRPr="00AB5861">
              <w:rPr>
                <w:rFonts w:eastAsia="Arial"/>
                <w:b/>
                <w:bCs/>
                <w:sz w:val="26"/>
                <w:szCs w:val="26"/>
                <w:lang w:eastAsia="zh-CN"/>
              </w:rPr>
              <w:t>Hoạt động 1: Đọc thành tiếng</w:t>
            </w:r>
          </w:p>
          <w:p w:rsidR="00291258" w:rsidRPr="00AB5861" w:rsidRDefault="00291258" w:rsidP="004607A3">
            <w:pPr>
              <w:spacing w:line="360" w:lineRule="auto"/>
              <w:jc w:val="both"/>
              <w:rPr>
                <w:rFonts w:eastAsia="DengXian"/>
                <w:sz w:val="26"/>
                <w:szCs w:val="26"/>
              </w:rPr>
            </w:pPr>
            <w:r w:rsidRPr="00AB5861">
              <w:rPr>
                <w:rFonts w:eastAsia="DengXian"/>
                <w:sz w:val="26"/>
                <w:szCs w:val="26"/>
                <w:lang w:val="vi-VN"/>
              </w:rPr>
              <w:t xml:space="preserve">– </w:t>
            </w:r>
            <w:r w:rsidRPr="00AB5861">
              <w:rPr>
                <w:rFonts w:eastAsia="DengXian"/>
                <w:bCs/>
                <w:sz w:val="26"/>
                <w:szCs w:val="26"/>
                <w:lang w:val="vi-VN"/>
              </w:rPr>
              <w:t>GV đọc mẫu bài đọc, g</w:t>
            </w:r>
            <w:r w:rsidRPr="00AB5861">
              <w:rPr>
                <w:rFonts w:eastAsia="DengXian"/>
                <w:sz w:val="26"/>
                <w:szCs w:val="26"/>
                <w:lang w:val="vi-VN"/>
              </w:rPr>
              <w:t xml:space="preserve">iọng nhẹ nhàng, tình cảm, nhấn mạnh ở những </w:t>
            </w:r>
            <w:r w:rsidRPr="00AB5861">
              <w:rPr>
                <w:rFonts w:eastAsia="DengXian"/>
                <w:sz w:val="26"/>
                <w:szCs w:val="26"/>
              </w:rPr>
              <w:t>từ so sánh</w:t>
            </w:r>
            <w:r w:rsidRPr="00AB5861">
              <w:rPr>
                <w:rFonts w:eastAsia="DengXian"/>
                <w:sz w:val="26"/>
                <w:szCs w:val="26"/>
                <w:lang w:val="vi-VN"/>
              </w:rPr>
              <w:t>.</w:t>
            </w:r>
            <w:r w:rsidRPr="00AB5861">
              <w:rPr>
                <w:rFonts w:eastAsia="DengXian"/>
                <w:sz w:val="26"/>
                <w:szCs w:val="26"/>
              </w:rPr>
              <w:t xml:space="preserve"> Nhấn mạnh thể thơ của bài.</w:t>
            </w:r>
          </w:p>
          <w:p w:rsidR="00291258" w:rsidRPr="00AB5861" w:rsidRDefault="00291258" w:rsidP="004607A3">
            <w:pPr>
              <w:spacing w:line="360" w:lineRule="auto"/>
              <w:jc w:val="both"/>
              <w:rPr>
                <w:rFonts w:eastAsia="DengXian"/>
                <w:sz w:val="26"/>
                <w:szCs w:val="26"/>
                <w:lang w:val="vi-VN"/>
              </w:rPr>
            </w:pPr>
            <w:r>
              <w:rPr>
                <w:rFonts w:eastAsia="DengXian"/>
                <w:sz w:val="26"/>
                <w:szCs w:val="26"/>
              </w:rPr>
              <w:t>-</w:t>
            </w:r>
            <w:r w:rsidRPr="00AB5861">
              <w:rPr>
                <w:rFonts w:eastAsia="DengXian"/>
                <w:sz w:val="26"/>
                <w:szCs w:val="26"/>
                <w:lang w:val="vi-VN"/>
              </w:rPr>
              <w:t xml:space="preserve"> GV kết hợp giải nghĩa từ ngữ khó</w:t>
            </w:r>
            <w:r w:rsidRPr="00AB5861">
              <w:rPr>
                <w:rFonts w:eastAsia="DengXian"/>
                <w:sz w:val="26"/>
                <w:szCs w:val="26"/>
              </w:rPr>
              <w:t xml:space="preserve">. </w:t>
            </w:r>
            <w:r w:rsidRPr="00AB5861">
              <w:rPr>
                <w:rFonts w:eastAsia="DengXian"/>
                <w:sz w:val="26"/>
                <w:szCs w:val="26"/>
                <w:lang w:val="vi-VN"/>
              </w:rPr>
              <w:t xml:space="preserve">Chú ý nghỉ hơi ở các câu văn dài để câu liền mạch về nghĩa không bị ngắt quãng; nhấn giọng, gây ấn tượng ở những từ ngữ quan trọng. </w:t>
            </w:r>
          </w:p>
          <w:p w:rsidR="00291258" w:rsidRPr="00AB5861" w:rsidRDefault="00291258" w:rsidP="004607A3">
            <w:pPr>
              <w:shd w:val="clear" w:color="auto" w:fill="FFFFFF"/>
              <w:spacing w:line="360" w:lineRule="auto"/>
              <w:jc w:val="both"/>
              <w:rPr>
                <w:rFonts w:eastAsia="Calibri"/>
                <w:bCs/>
                <w:sz w:val="26"/>
                <w:szCs w:val="26"/>
                <w:lang w:val="vi-VN"/>
              </w:rPr>
            </w:pPr>
            <w:r w:rsidRPr="00AB5861">
              <w:rPr>
                <w:rFonts w:eastAsia="Calibri"/>
                <w:sz w:val="26"/>
                <w:szCs w:val="26"/>
              </w:rPr>
              <w:t xml:space="preserve">- </w:t>
            </w:r>
            <w:r w:rsidRPr="00AB5861">
              <w:rPr>
                <w:rFonts w:eastAsia="Calibri"/>
                <w:sz w:val="26"/>
                <w:szCs w:val="26"/>
                <w:lang w:val="vi-VN"/>
              </w:rPr>
              <w:t xml:space="preserve"> </w:t>
            </w:r>
            <w:r w:rsidRPr="00AB5861">
              <w:rPr>
                <w:rFonts w:eastAsia="Calibri"/>
                <w:bCs/>
                <w:sz w:val="26"/>
                <w:szCs w:val="26"/>
                <w:lang w:val="vi-VN"/>
              </w:rPr>
              <w:t xml:space="preserve">GV tổ chức cho HS </w:t>
            </w:r>
            <w:r w:rsidRPr="00AB5861">
              <w:rPr>
                <w:rFonts w:eastAsia="Calibri"/>
                <w:bCs/>
                <w:sz w:val="26"/>
                <w:szCs w:val="26"/>
              </w:rPr>
              <w:t xml:space="preserve">chia khổ thơ và </w:t>
            </w:r>
            <w:r w:rsidRPr="00AB5861">
              <w:rPr>
                <w:rFonts w:eastAsia="Calibri"/>
                <w:bCs/>
                <w:sz w:val="26"/>
                <w:szCs w:val="26"/>
                <w:lang w:val="vi-VN"/>
              </w:rPr>
              <w:t xml:space="preserve">đọc nối tiếp </w:t>
            </w:r>
            <w:r w:rsidRPr="00AB5861">
              <w:rPr>
                <w:rFonts w:eastAsia="Calibri"/>
                <w:bCs/>
                <w:sz w:val="26"/>
                <w:szCs w:val="26"/>
              </w:rPr>
              <w:t>các</w:t>
            </w:r>
            <w:r w:rsidRPr="00AB5861">
              <w:rPr>
                <w:rFonts w:eastAsia="Calibri"/>
                <w:bCs/>
                <w:sz w:val="26"/>
                <w:szCs w:val="26"/>
                <w:lang w:val="vi-VN"/>
              </w:rPr>
              <w:t xml:space="preserve"> </w:t>
            </w:r>
            <w:r w:rsidRPr="00AB5861">
              <w:rPr>
                <w:rFonts w:eastAsia="Calibri"/>
                <w:bCs/>
                <w:sz w:val="26"/>
                <w:szCs w:val="26"/>
              </w:rPr>
              <w:t>khổ thơ theo nhóm</w:t>
            </w:r>
            <w:r w:rsidRPr="00AB5861">
              <w:rPr>
                <w:rFonts w:eastAsia="Calibri"/>
                <w:bCs/>
                <w:sz w:val="26"/>
                <w:szCs w:val="26"/>
                <w:lang w:val="vi-VN"/>
              </w:rPr>
              <w:t xml:space="preserve">. </w:t>
            </w:r>
          </w:p>
          <w:p w:rsidR="00291258" w:rsidRPr="00AB5861" w:rsidRDefault="00291258" w:rsidP="004607A3">
            <w:pPr>
              <w:spacing w:line="360" w:lineRule="auto"/>
              <w:jc w:val="both"/>
              <w:rPr>
                <w:rFonts w:eastAsia="Arial"/>
                <w:sz w:val="26"/>
                <w:szCs w:val="26"/>
                <w:lang w:eastAsia="zh-CN"/>
              </w:rPr>
            </w:pPr>
            <w:r w:rsidRPr="00AB5861">
              <w:rPr>
                <w:rFonts w:eastAsia="Arial"/>
                <w:i/>
                <w:iCs/>
                <w:sz w:val="26"/>
                <w:szCs w:val="26"/>
                <w:lang w:eastAsia="zh-CN"/>
              </w:rPr>
              <w:t>- </w:t>
            </w:r>
            <w:r w:rsidRPr="00AB5861">
              <w:rPr>
                <w:rFonts w:eastAsia="Arial"/>
                <w:sz w:val="26"/>
                <w:szCs w:val="26"/>
                <w:lang w:eastAsia="zh-CN"/>
              </w:rPr>
              <w:t>GV tổ chức và hướng dẫn cho HS luyện đọc theo nhóm.</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GV quan sát, bao quát lớp và sửa lỗi cho HS.</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xml:space="preserve">+ GV sửa lỗi phát âm, uốn nắn tư thế đọc cho HS. Nhắc HS ngắt nghỉ hơi ở các dấu chấm, dấu phẩy, đọc đúng giọng đọc. </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lastRenderedPageBreak/>
              <w:t>- GV mời đại diện nhóm đọc (ít nhất là 2 nhóm), sau đó cho các HS khác nhận xét.</w:t>
            </w: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GV tuyên dương và nhấn mạnh vào những từ ngữ khó đọc và những từ ngữ dễ mắc lỗi sai khi đọc.</w:t>
            </w: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Arial"/>
                <w:b/>
                <w:bCs/>
                <w:sz w:val="26"/>
                <w:szCs w:val="26"/>
                <w:lang w:eastAsia="zh-CN"/>
              </w:rPr>
              <w:t>Hoạt động 2: Đọc hiểu</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GV mời 4 HS tiếp nối nhau đọc to, rõ ràng 4 câu hỏi</w:t>
            </w: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GV giao nhiệm vụ thảo luận nhóm 2, trả lời câu hỏi (1)</w:t>
            </w: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GV nhận xét, tuyên dương.</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GV giới thiệu hình ảnh mẹ ru con trong bài và hoàn ảnh của bức hình (hình ảnh mẹ ôm con vào lòng và hát ru cho em bé ngủ, vừa thể hiện tình yêu của người mẹ, vừa giúp em bé ngủ ngon và sâu giấc hơn.)</w:t>
            </w:r>
          </w:p>
          <w:p w:rsidR="00291258" w:rsidRPr="00AB5861" w:rsidRDefault="00291258" w:rsidP="004607A3">
            <w:pPr>
              <w:spacing w:line="360" w:lineRule="auto"/>
              <w:jc w:val="both"/>
              <w:rPr>
                <w:rFonts w:eastAsia="SimSun"/>
                <w:sz w:val="26"/>
                <w:szCs w:val="26"/>
                <w:lang w:eastAsia="zh-CN"/>
              </w:rPr>
            </w:pPr>
            <w:r w:rsidRPr="00AB5861">
              <w:rPr>
                <w:rFonts w:eastAsia="Arial"/>
                <w:i/>
                <w:iCs/>
                <w:sz w:val="26"/>
                <w:szCs w:val="26"/>
                <w:lang w:eastAsia="zh-CN"/>
              </w:rPr>
              <w:t>- </w:t>
            </w:r>
            <w:r w:rsidRPr="00AB5861">
              <w:rPr>
                <w:rFonts w:eastAsia="Arial"/>
                <w:sz w:val="26"/>
                <w:szCs w:val="26"/>
                <w:lang w:eastAsia="zh-CN"/>
              </w:rPr>
              <w:t>GV giao nhiệm vụ cho HS đọc thầm bài đọc, thảo luận nhóm 4 người theo các câu hỏi  (2) , (3) phần tìm hiểu bài vào phiếu:</w:t>
            </w:r>
          </w:p>
          <w:p w:rsidR="00291258" w:rsidRPr="00AB5861" w:rsidRDefault="00291258" w:rsidP="004607A3">
            <w:pPr>
              <w:spacing w:line="360" w:lineRule="auto"/>
              <w:jc w:val="both"/>
              <w:rPr>
                <w:rFonts w:eastAsia="DengXian"/>
                <w:i/>
                <w:iCs/>
                <w:sz w:val="26"/>
                <w:szCs w:val="26"/>
                <w:lang w:eastAsia="zh-CN"/>
              </w:rPr>
            </w:pPr>
            <w:r w:rsidRPr="00AB5861">
              <w:rPr>
                <w:rFonts w:eastAsia="Arial"/>
                <w:sz w:val="26"/>
                <w:szCs w:val="26"/>
                <w:lang w:eastAsia="zh-CN"/>
              </w:rPr>
              <w:t xml:space="preserve">       </w:t>
            </w:r>
            <w:r w:rsidRPr="00AB5861">
              <w:rPr>
                <w:rFonts w:eastAsia="Calibri"/>
                <w:sz w:val="26"/>
                <w:szCs w:val="26"/>
                <w:lang w:eastAsia="zh-CN"/>
              </w:rPr>
              <w:t>(2</w:t>
            </w:r>
            <w:r w:rsidRPr="00AB5861">
              <w:rPr>
                <w:rFonts w:eastAsia="Calibri"/>
                <w:sz w:val="26"/>
                <w:szCs w:val="26"/>
                <w:lang w:val="vi-VN" w:eastAsia="zh-CN"/>
              </w:rPr>
              <w:t>) </w:t>
            </w:r>
            <w:r w:rsidRPr="00AB5861">
              <w:rPr>
                <w:rFonts w:eastAsia="SimSun"/>
                <w:i/>
                <w:color w:val="231F20"/>
                <w:sz w:val="26"/>
                <w:szCs w:val="26"/>
                <w:lang w:eastAsia="zh-CN"/>
              </w:rPr>
              <w:t>Tìm những hình ảnh trong bài thơ nói lên sự gắn bó giữa các sự vật, hiện tượng</w:t>
            </w:r>
            <w:r w:rsidRPr="00AB5861">
              <w:rPr>
                <w:rFonts w:eastAsia="SimSun"/>
                <w:i/>
                <w:color w:val="231F20"/>
                <w:spacing w:val="-3"/>
                <w:sz w:val="26"/>
                <w:szCs w:val="26"/>
                <w:lang w:eastAsia="zh-CN"/>
              </w:rPr>
              <w:t xml:space="preserve"> </w:t>
            </w:r>
            <w:r w:rsidRPr="00AB5861">
              <w:rPr>
                <w:rFonts w:eastAsia="SimSun"/>
                <w:i/>
                <w:color w:val="231F20"/>
                <w:sz w:val="26"/>
                <w:szCs w:val="26"/>
                <w:lang w:eastAsia="zh-CN"/>
              </w:rPr>
              <w:t>tự</w:t>
            </w:r>
            <w:r w:rsidRPr="00AB5861">
              <w:rPr>
                <w:rFonts w:eastAsia="SimSun"/>
                <w:i/>
                <w:color w:val="231F20"/>
                <w:spacing w:val="-3"/>
                <w:sz w:val="26"/>
                <w:szCs w:val="26"/>
                <w:lang w:eastAsia="zh-CN"/>
              </w:rPr>
              <w:t xml:space="preserve"> </w:t>
            </w:r>
            <w:r w:rsidRPr="00AB5861">
              <w:rPr>
                <w:rFonts w:eastAsia="SimSun"/>
                <w:i/>
                <w:color w:val="231F20"/>
                <w:sz w:val="26"/>
                <w:szCs w:val="26"/>
                <w:lang w:eastAsia="zh-CN"/>
              </w:rPr>
              <w:t>nhiên”?</w:t>
            </w:r>
          </w:p>
          <w:p w:rsidR="00291258" w:rsidRPr="00AB5861" w:rsidRDefault="00291258" w:rsidP="004607A3">
            <w:pPr>
              <w:shd w:val="clear" w:color="auto" w:fill="FFFFFF"/>
              <w:spacing w:line="360" w:lineRule="auto"/>
              <w:jc w:val="both"/>
              <w:rPr>
                <w:rFonts w:eastAsia="DengXian"/>
                <w:iCs/>
                <w:sz w:val="26"/>
                <w:szCs w:val="26"/>
              </w:rPr>
            </w:pPr>
            <w:r w:rsidRPr="00AB5861">
              <w:rPr>
                <w:rFonts w:eastAsia="DengXian"/>
                <w:iCs/>
                <w:sz w:val="26"/>
                <w:szCs w:val="26"/>
              </w:rPr>
              <w:t xml:space="preserve">- GV giới thiệu hình ảnh cho HS quan sát và hỏi HS vì sao những hình ảnh đó gắn bó với nhau? </w:t>
            </w:r>
          </w:p>
          <w:p w:rsidR="00291258" w:rsidRPr="00AB5861" w:rsidRDefault="00291258" w:rsidP="004607A3">
            <w:pPr>
              <w:shd w:val="clear" w:color="auto" w:fill="FFFFFF"/>
              <w:spacing w:line="360" w:lineRule="auto"/>
              <w:jc w:val="both"/>
              <w:rPr>
                <w:rFonts w:eastAsia="DengXian"/>
                <w:iCs/>
                <w:sz w:val="26"/>
                <w:szCs w:val="26"/>
              </w:rPr>
            </w:pPr>
          </w:p>
          <w:p w:rsidR="00291258" w:rsidRPr="00AB5861" w:rsidRDefault="00291258" w:rsidP="004607A3">
            <w:pPr>
              <w:shd w:val="clear" w:color="auto" w:fill="FFFFFF"/>
              <w:spacing w:line="360" w:lineRule="auto"/>
              <w:jc w:val="both"/>
              <w:rPr>
                <w:rFonts w:eastAsia="DengXian"/>
                <w:iCs/>
                <w:sz w:val="26"/>
                <w:szCs w:val="26"/>
              </w:rPr>
            </w:pPr>
          </w:p>
          <w:p w:rsidR="00291258" w:rsidRPr="00AB5861" w:rsidRDefault="00291258" w:rsidP="004607A3">
            <w:pPr>
              <w:shd w:val="clear" w:color="auto" w:fill="FFFFFF"/>
              <w:spacing w:line="360" w:lineRule="auto"/>
              <w:jc w:val="both"/>
              <w:rPr>
                <w:rFonts w:eastAsia="DengXian"/>
                <w:iCs/>
                <w:sz w:val="26"/>
                <w:szCs w:val="26"/>
              </w:rPr>
            </w:pPr>
          </w:p>
          <w:p w:rsidR="00291258" w:rsidRPr="00AB5861" w:rsidRDefault="00291258" w:rsidP="004607A3">
            <w:pPr>
              <w:shd w:val="clear" w:color="auto" w:fill="FFFFFF"/>
              <w:spacing w:line="360" w:lineRule="auto"/>
              <w:jc w:val="both"/>
              <w:rPr>
                <w:rFonts w:eastAsia="DengXian"/>
                <w:iCs/>
                <w:sz w:val="26"/>
                <w:szCs w:val="26"/>
              </w:rPr>
            </w:pPr>
          </w:p>
          <w:p w:rsidR="00291258" w:rsidRPr="00AB5861" w:rsidRDefault="00291258" w:rsidP="004607A3">
            <w:pPr>
              <w:shd w:val="clear" w:color="auto" w:fill="FFFFFF"/>
              <w:spacing w:line="360" w:lineRule="auto"/>
              <w:jc w:val="both"/>
              <w:rPr>
                <w:rFonts w:eastAsia="DengXian"/>
                <w:iCs/>
                <w:sz w:val="26"/>
                <w:szCs w:val="26"/>
              </w:rPr>
            </w:pPr>
          </w:p>
          <w:p w:rsidR="00291258" w:rsidRPr="00AB5861" w:rsidRDefault="00291258" w:rsidP="004607A3">
            <w:pPr>
              <w:shd w:val="clear" w:color="auto" w:fill="FFFFFF"/>
              <w:spacing w:line="360" w:lineRule="auto"/>
              <w:jc w:val="both"/>
              <w:rPr>
                <w:rFonts w:eastAsia="DengXian"/>
                <w:iCs/>
                <w:sz w:val="26"/>
                <w:szCs w:val="26"/>
              </w:rPr>
            </w:pPr>
          </w:p>
          <w:p w:rsidR="00291258" w:rsidRPr="00AB5861" w:rsidRDefault="00291258" w:rsidP="004607A3">
            <w:pPr>
              <w:shd w:val="clear" w:color="auto" w:fill="FFFFFF"/>
              <w:spacing w:line="360" w:lineRule="auto"/>
              <w:jc w:val="both"/>
              <w:rPr>
                <w:rFonts w:eastAsia="DengXian"/>
                <w:iCs/>
                <w:sz w:val="26"/>
                <w:szCs w:val="26"/>
              </w:rPr>
            </w:pPr>
          </w:p>
          <w:p w:rsidR="00291258" w:rsidRPr="00AB5861" w:rsidRDefault="00291258" w:rsidP="004607A3">
            <w:pPr>
              <w:shd w:val="clear" w:color="auto" w:fill="FFFFFF"/>
              <w:spacing w:line="360" w:lineRule="auto"/>
              <w:jc w:val="both"/>
              <w:rPr>
                <w:rFonts w:eastAsia="DengXian"/>
                <w:iCs/>
                <w:sz w:val="26"/>
                <w:szCs w:val="26"/>
              </w:rPr>
            </w:pPr>
            <w:r w:rsidRPr="00AB5861">
              <w:rPr>
                <w:rFonts w:eastAsia="DengXian"/>
                <w:iCs/>
                <w:sz w:val="26"/>
                <w:szCs w:val="26"/>
              </w:rPr>
              <w:t>- GV nhận xét theo ý kiến của bản thân và tuyên dương HS.</w:t>
            </w:r>
          </w:p>
          <w:p w:rsidR="00291258" w:rsidRPr="00AB5861" w:rsidRDefault="00291258" w:rsidP="004607A3">
            <w:pPr>
              <w:widowControl w:val="0"/>
              <w:tabs>
                <w:tab w:val="left" w:pos="1463"/>
              </w:tabs>
              <w:autoSpaceDE w:val="0"/>
              <w:autoSpaceDN w:val="0"/>
              <w:spacing w:line="360" w:lineRule="auto"/>
              <w:ind w:right="418"/>
              <w:jc w:val="both"/>
              <w:rPr>
                <w:rFonts w:eastAsia="Calibri"/>
                <w:sz w:val="26"/>
                <w:szCs w:val="26"/>
              </w:rPr>
            </w:pPr>
            <w:r w:rsidRPr="00AB5861">
              <w:rPr>
                <w:rFonts w:eastAsia="Calibri"/>
                <w:sz w:val="26"/>
                <w:szCs w:val="26"/>
              </w:rPr>
              <w:t xml:space="preserve"> </w:t>
            </w:r>
            <w:r w:rsidRPr="00AB5861">
              <w:rPr>
                <w:rFonts w:eastAsia="Calibri"/>
                <w:sz w:val="26"/>
                <w:szCs w:val="26"/>
                <w:lang w:val="vi-VN"/>
              </w:rPr>
              <w:t>(3) </w:t>
            </w:r>
            <w:r w:rsidRPr="00AB5861">
              <w:rPr>
                <w:rFonts w:eastAsia="Calibri"/>
                <w:i/>
                <w:color w:val="231F20"/>
                <w:sz w:val="26"/>
                <w:szCs w:val="26"/>
              </w:rPr>
              <w:t>Em</w:t>
            </w:r>
            <w:r w:rsidRPr="00AB5861">
              <w:rPr>
                <w:rFonts w:eastAsia="Calibri"/>
                <w:i/>
                <w:color w:val="231F20"/>
                <w:spacing w:val="-11"/>
                <w:sz w:val="26"/>
                <w:szCs w:val="26"/>
              </w:rPr>
              <w:t xml:space="preserve"> </w:t>
            </w:r>
            <w:r w:rsidRPr="00AB5861">
              <w:rPr>
                <w:rFonts w:eastAsia="Calibri"/>
                <w:i/>
                <w:color w:val="231F20"/>
                <w:sz w:val="26"/>
                <w:szCs w:val="26"/>
              </w:rPr>
              <w:t>hiểu</w:t>
            </w:r>
            <w:r w:rsidRPr="00AB5861">
              <w:rPr>
                <w:rFonts w:eastAsia="Calibri"/>
                <w:i/>
                <w:color w:val="231F20"/>
                <w:spacing w:val="-11"/>
                <w:sz w:val="26"/>
                <w:szCs w:val="26"/>
              </w:rPr>
              <w:t xml:space="preserve"> </w:t>
            </w:r>
            <w:r w:rsidRPr="00AB5861">
              <w:rPr>
                <w:rFonts w:eastAsia="Calibri"/>
                <w:i/>
                <w:color w:val="231F20"/>
                <w:sz w:val="26"/>
                <w:szCs w:val="26"/>
              </w:rPr>
              <w:t>như</w:t>
            </w:r>
            <w:r w:rsidRPr="00AB5861">
              <w:rPr>
                <w:rFonts w:eastAsia="Calibri"/>
                <w:i/>
                <w:color w:val="231F20"/>
                <w:spacing w:val="-11"/>
                <w:sz w:val="26"/>
                <w:szCs w:val="26"/>
              </w:rPr>
              <w:t xml:space="preserve"> </w:t>
            </w:r>
            <w:r w:rsidRPr="00AB5861">
              <w:rPr>
                <w:rFonts w:eastAsia="Calibri"/>
                <w:i/>
                <w:color w:val="231F20"/>
                <w:sz w:val="26"/>
                <w:szCs w:val="26"/>
              </w:rPr>
              <w:t>thế</w:t>
            </w:r>
            <w:r w:rsidRPr="00AB5861">
              <w:rPr>
                <w:rFonts w:eastAsia="Calibri"/>
                <w:i/>
                <w:color w:val="231F20"/>
                <w:spacing w:val="-11"/>
                <w:sz w:val="26"/>
                <w:szCs w:val="26"/>
              </w:rPr>
              <w:t xml:space="preserve"> </w:t>
            </w:r>
            <w:r w:rsidRPr="00AB5861">
              <w:rPr>
                <w:rFonts w:eastAsia="Calibri"/>
                <w:i/>
                <w:color w:val="231F20"/>
                <w:sz w:val="26"/>
                <w:szCs w:val="26"/>
              </w:rPr>
              <w:t>nào</w:t>
            </w:r>
            <w:r w:rsidRPr="00AB5861">
              <w:rPr>
                <w:rFonts w:eastAsia="Calibri"/>
                <w:i/>
                <w:color w:val="231F20"/>
                <w:spacing w:val="-11"/>
                <w:sz w:val="26"/>
                <w:szCs w:val="26"/>
              </w:rPr>
              <w:t xml:space="preserve"> </w:t>
            </w:r>
            <w:r w:rsidRPr="00AB5861">
              <w:rPr>
                <w:rFonts w:eastAsia="Calibri"/>
                <w:i/>
                <w:color w:val="231F20"/>
                <w:sz w:val="26"/>
                <w:szCs w:val="26"/>
              </w:rPr>
              <w:t>về</w:t>
            </w:r>
            <w:r w:rsidRPr="00AB5861">
              <w:rPr>
                <w:rFonts w:eastAsia="Calibri"/>
                <w:i/>
                <w:color w:val="231F20"/>
                <w:spacing w:val="-11"/>
                <w:sz w:val="26"/>
                <w:szCs w:val="26"/>
              </w:rPr>
              <w:t xml:space="preserve"> </w:t>
            </w:r>
            <w:r w:rsidRPr="00AB5861">
              <w:rPr>
                <w:rFonts w:eastAsia="Calibri"/>
                <w:i/>
                <w:color w:val="231F20"/>
                <w:sz w:val="26"/>
                <w:szCs w:val="26"/>
              </w:rPr>
              <w:t>2</w:t>
            </w:r>
            <w:r w:rsidRPr="00AB5861">
              <w:rPr>
                <w:rFonts w:eastAsia="Calibri"/>
                <w:i/>
                <w:color w:val="231F20"/>
                <w:spacing w:val="-11"/>
                <w:sz w:val="26"/>
                <w:szCs w:val="26"/>
              </w:rPr>
              <w:t xml:space="preserve"> </w:t>
            </w:r>
            <w:r w:rsidRPr="00AB5861">
              <w:rPr>
                <w:rFonts w:eastAsia="Calibri"/>
                <w:i/>
                <w:color w:val="231F20"/>
                <w:sz w:val="26"/>
                <w:szCs w:val="26"/>
              </w:rPr>
              <w:t>dòng</w:t>
            </w:r>
            <w:r w:rsidRPr="00AB5861">
              <w:rPr>
                <w:rFonts w:eastAsia="Calibri"/>
                <w:i/>
                <w:color w:val="231F20"/>
                <w:spacing w:val="-11"/>
                <w:sz w:val="26"/>
                <w:szCs w:val="26"/>
              </w:rPr>
              <w:t xml:space="preserve"> </w:t>
            </w:r>
            <w:r w:rsidRPr="00AB5861">
              <w:rPr>
                <w:rFonts w:eastAsia="Calibri"/>
                <w:i/>
                <w:color w:val="231F20"/>
                <w:sz w:val="26"/>
                <w:szCs w:val="26"/>
              </w:rPr>
              <w:t>thơ</w:t>
            </w:r>
            <w:r w:rsidRPr="00AB5861">
              <w:rPr>
                <w:rFonts w:eastAsia="Calibri"/>
                <w:i/>
                <w:color w:val="231F20"/>
                <w:spacing w:val="-11"/>
                <w:sz w:val="26"/>
                <w:szCs w:val="26"/>
              </w:rPr>
              <w:t xml:space="preserve"> </w:t>
            </w:r>
            <w:r w:rsidRPr="00AB5861">
              <w:rPr>
                <w:rFonts w:eastAsia="Calibri"/>
                <w:i/>
                <w:color w:val="231F20"/>
                <w:sz w:val="26"/>
                <w:szCs w:val="26"/>
              </w:rPr>
              <w:t>“Một</w:t>
            </w:r>
            <w:r w:rsidRPr="00AB5861">
              <w:rPr>
                <w:rFonts w:eastAsia="Calibri"/>
                <w:i/>
                <w:color w:val="231F20"/>
                <w:spacing w:val="-11"/>
                <w:sz w:val="26"/>
                <w:szCs w:val="26"/>
              </w:rPr>
              <w:t xml:space="preserve"> </w:t>
            </w:r>
            <w:r w:rsidRPr="00AB5861">
              <w:rPr>
                <w:rFonts w:eastAsia="Calibri"/>
                <w:i/>
                <w:color w:val="231F20"/>
                <w:sz w:val="26"/>
                <w:szCs w:val="26"/>
              </w:rPr>
              <w:t>người</w:t>
            </w:r>
            <w:r w:rsidRPr="00AB5861">
              <w:rPr>
                <w:rFonts w:eastAsia="Calibri"/>
                <w:i/>
                <w:color w:val="231F20"/>
                <w:spacing w:val="-11"/>
                <w:sz w:val="26"/>
                <w:szCs w:val="26"/>
              </w:rPr>
              <w:t xml:space="preserve"> </w:t>
            </w:r>
            <w:r w:rsidRPr="00AB5861">
              <w:rPr>
                <w:rFonts w:eastAsia="Calibri"/>
                <w:i/>
                <w:color w:val="231F20"/>
                <w:sz w:val="26"/>
                <w:szCs w:val="26"/>
              </w:rPr>
              <w:t>–</w:t>
            </w:r>
            <w:r w:rsidRPr="00AB5861">
              <w:rPr>
                <w:rFonts w:eastAsia="Calibri"/>
                <w:i/>
                <w:color w:val="231F20"/>
                <w:spacing w:val="-11"/>
                <w:sz w:val="26"/>
                <w:szCs w:val="26"/>
              </w:rPr>
              <w:t xml:space="preserve"> </w:t>
            </w:r>
            <w:r w:rsidRPr="00AB5861">
              <w:rPr>
                <w:rFonts w:eastAsia="Calibri"/>
                <w:i/>
                <w:color w:val="231F20"/>
                <w:sz w:val="26"/>
                <w:szCs w:val="26"/>
              </w:rPr>
              <w:t>đâu</w:t>
            </w:r>
            <w:r w:rsidRPr="00AB5861">
              <w:rPr>
                <w:rFonts w:eastAsia="Calibri"/>
                <w:i/>
                <w:color w:val="231F20"/>
                <w:spacing w:val="-11"/>
                <w:sz w:val="26"/>
                <w:szCs w:val="26"/>
              </w:rPr>
              <w:t xml:space="preserve"> </w:t>
            </w:r>
            <w:r w:rsidRPr="00AB5861">
              <w:rPr>
                <w:rFonts w:eastAsia="Calibri"/>
                <w:i/>
                <w:color w:val="231F20"/>
                <w:sz w:val="26"/>
                <w:szCs w:val="26"/>
              </w:rPr>
              <w:t>phải</w:t>
            </w:r>
            <w:r w:rsidRPr="00AB5861">
              <w:rPr>
                <w:rFonts w:eastAsia="Calibri"/>
                <w:i/>
                <w:color w:val="231F20"/>
                <w:spacing w:val="-11"/>
                <w:sz w:val="26"/>
                <w:szCs w:val="26"/>
              </w:rPr>
              <w:t xml:space="preserve"> </w:t>
            </w:r>
            <w:r w:rsidRPr="00AB5861">
              <w:rPr>
                <w:rFonts w:eastAsia="Calibri"/>
                <w:i/>
                <w:color w:val="231F20"/>
                <w:sz w:val="26"/>
                <w:szCs w:val="26"/>
              </w:rPr>
              <w:t>nhân</w:t>
            </w:r>
            <w:r w:rsidRPr="00AB5861">
              <w:rPr>
                <w:rFonts w:eastAsia="Calibri"/>
                <w:i/>
                <w:color w:val="231F20"/>
                <w:spacing w:val="-11"/>
                <w:sz w:val="26"/>
                <w:szCs w:val="26"/>
              </w:rPr>
              <w:t xml:space="preserve"> </w:t>
            </w:r>
            <w:r w:rsidRPr="00AB5861">
              <w:rPr>
                <w:rFonts w:eastAsia="Calibri"/>
                <w:i/>
                <w:color w:val="231F20"/>
                <w:sz w:val="26"/>
                <w:szCs w:val="26"/>
              </w:rPr>
              <w:t>gian?</w:t>
            </w:r>
            <w:r w:rsidRPr="00AB5861">
              <w:rPr>
                <w:rFonts w:eastAsia="Calibri"/>
                <w:i/>
                <w:color w:val="231F20"/>
                <w:spacing w:val="-11"/>
                <w:sz w:val="26"/>
                <w:szCs w:val="26"/>
              </w:rPr>
              <w:t xml:space="preserve"> </w:t>
            </w:r>
            <w:r w:rsidRPr="00AB5861">
              <w:rPr>
                <w:rFonts w:eastAsia="Calibri"/>
                <w:i/>
                <w:color w:val="231F20"/>
                <w:sz w:val="26"/>
                <w:szCs w:val="26"/>
              </w:rPr>
              <w:t>/</w:t>
            </w:r>
            <w:r w:rsidRPr="00AB5861">
              <w:rPr>
                <w:rFonts w:eastAsia="Calibri"/>
                <w:i/>
                <w:color w:val="231F20"/>
                <w:spacing w:val="-11"/>
                <w:sz w:val="26"/>
                <w:szCs w:val="26"/>
              </w:rPr>
              <w:t xml:space="preserve"> </w:t>
            </w:r>
            <w:r w:rsidRPr="00AB5861">
              <w:rPr>
                <w:rFonts w:eastAsia="Calibri"/>
                <w:i/>
                <w:color w:val="231F20"/>
                <w:sz w:val="26"/>
                <w:szCs w:val="26"/>
              </w:rPr>
              <w:t xml:space="preserve">Sống chăng, một đốm lửa tàn mà thôi”? </w:t>
            </w:r>
          </w:p>
          <w:p w:rsidR="00291258" w:rsidRPr="00AB5861" w:rsidRDefault="00291258" w:rsidP="004607A3">
            <w:pPr>
              <w:spacing w:line="360" w:lineRule="auto"/>
              <w:jc w:val="both"/>
              <w:rPr>
                <w:rFonts w:eastAsia="DengXian"/>
                <w:i/>
                <w:iCs/>
                <w:sz w:val="26"/>
                <w:szCs w:val="26"/>
                <w:lang w:val="vi-VN" w:eastAsia="zh-CN"/>
              </w:rPr>
            </w:pPr>
          </w:p>
          <w:p w:rsidR="00291258" w:rsidRPr="00AB5861" w:rsidRDefault="00291258" w:rsidP="004607A3">
            <w:pPr>
              <w:shd w:val="clear" w:color="auto" w:fill="FFFFFF"/>
              <w:spacing w:line="360" w:lineRule="auto"/>
              <w:jc w:val="both"/>
              <w:rPr>
                <w:rFonts w:eastAsia="DengXian"/>
                <w:i/>
                <w:iCs/>
                <w:sz w:val="26"/>
                <w:szCs w:val="26"/>
              </w:rPr>
            </w:pPr>
          </w:p>
          <w:p w:rsidR="00291258" w:rsidRPr="00AB5861" w:rsidRDefault="00291258" w:rsidP="004607A3">
            <w:pPr>
              <w:shd w:val="clear" w:color="auto" w:fill="FFFFFF"/>
              <w:spacing w:line="360" w:lineRule="auto"/>
              <w:jc w:val="both"/>
              <w:rPr>
                <w:rFonts w:eastAsia="DengXian"/>
                <w:iCs/>
                <w:sz w:val="26"/>
                <w:szCs w:val="26"/>
              </w:rPr>
            </w:pPr>
            <w:r w:rsidRPr="00AB5861">
              <w:rPr>
                <w:rFonts w:eastAsia="DengXian"/>
                <w:iCs/>
                <w:sz w:val="26"/>
                <w:szCs w:val="26"/>
              </w:rPr>
              <w:t>- GV quan sát, hỗ trợ các nhóm HS</w:t>
            </w:r>
          </w:p>
          <w:p w:rsidR="00291258" w:rsidRPr="00AB5861" w:rsidRDefault="00291258" w:rsidP="004607A3">
            <w:pPr>
              <w:shd w:val="clear" w:color="auto" w:fill="FFFFFF"/>
              <w:spacing w:line="360" w:lineRule="auto"/>
              <w:jc w:val="both"/>
              <w:rPr>
                <w:rFonts w:eastAsia="DengXian"/>
                <w:iCs/>
                <w:sz w:val="26"/>
                <w:szCs w:val="26"/>
              </w:rPr>
            </w:pPr>
            <w:r w:rsidRPr="00AB5861">
              <w:rPr>
                <w:rFonts w:eastAsia="DengXian"/>
                <w:iCs/>
                <w:sz w:val="26"/>
                <w:szCs w:val="26"/>
              </w:rPr>
              <w:t>- GV nhận xét, tuyên dương. Liên hệ thực tế về tình đoàn kết của dân tộc ta trong các cuộc kháng chiến chống giặc ngoại xâm, bồi dưỡng phẩm chất yêu nước cho HS.</w:t>
            </w:r>
          </w:p>
          <w:p w:rsidR="00291258" w:rsidRPr="00AB5861" w:rsidRDefault="00291258" w:rsidP="004607A3">
            <w:pPr>
              <w:widowControl w:val="0"/>
              <w:tabs>
                <w:tab w:val="left" w:pos="1488"/>
              </w:tabs>
              <w:autoSpaceDE w:val="0"/>
              <w:autoSpaceDN w:val="0"/>
              <w:spacing w:line="360" w:lineRule="auto"/>
              <w:ind w:right="418"/>
              <w:jc w:val="both"/>
              <w:rPr>
                <w:rFonts w:eastAsia="Calibri"/>
                <w:sz w:val="26"/>
                <w:szCs w:val="26"/>
              </w:rPr>
            </w:pPr>
            <w:r w:rsidRPr="00AB5861">
              <w:rPr>
                <w:rFonts w:eastAsia="Calibri"/>
                <w:sz w:val="26"/>
                <w:szCs w:val="26"/>
              </w:rPr>
              <w:t xml:space="preserve">       </w:t>
            </w:r>
            <w:r w:rsidRPr="00AB5861">
              <w:rPr>
                <w:rFonts w:eastAsia="Calibri"/>
                <w:sz w:val="26"/>
                <w:szCs w:val="26"/>
                <w:lang w:val="vi-VN"/>
              </w:rPr>
              <w:t>(</w:t>
            </w:r>
            <w:r w:rsidRPr="00AB5861">
              <w:rPr>
                <w:rFonts w:eastAsia="Calibri"/>
                <w:sz w:val="26"/>
                <w:szCs w:val="26"/>
              </w:rPr>
              <w:t>4</w:t>
            </w:r>
            <w:r w:rsidRPr="00AB5861">
              <w:rPr>
                <w:rFonts w:eastAsia="Calibri"/>
                <w:sz w:val="26"/>
                <w:szCs w:val="26"/>
                <w:lang w:val="vi-VN"/>
              </w:rPr>
              <w:t>) </w:t>
            </w:r>
            <w:r w:rsidRPr="00AB5861">
              <w:rPr>
                <w:rFonts w:eastAsia="Calibri"/>
                <w:i/>
                <w:color w:val="231F20"/>
                <w:sz w:val="26"/>
                <w:szCs w:val="26"/>
              </w:rPr>
              <w:t xml:space="preserve">Tình thương yêu và niềm hi vọng cha mẹ dành cho con được thể hiện qua những hình ảnh nào? </w:t>
            </w:r>
            <w:r w:rsidRPr="00AB5861">
              <w:rPr>
                <w:rFonts w:eastAsia="Calibri"/>
                <w:color w:val="231F20"/>
                <w:sz w:val="26"/>
                <w:szCs w:val="26"/>
              </w:rPr>
              <w:t xml:space="preserve">Tình thương yêu và niềm hi vọng của cha mẹ dành cho con được thể hiện qua những hình ảnh vừa gần gũi vừa mang ý nghĩa sâu sắc: </w:t>
            </w:r>
            <w:r w:rsidRPr="00AB5861">
              <w:rPr>
                <w:rFonts w:eastAsia="Calibri"/>
                <w:i/>
                <w:color w:val="231F20"/>
                <w:sz w:val="26"/>
                <w:szCs w:val="26"/>
              </w:rPr>
              <w:t xml:space="preserve">Tre già yêu lấy măng non </w:t>
            </w:r>
            <w:r w:rsidRPr="00AB5861">
              <w:rPr>
                <w:rFonts w:eastAsia="Calibri"/>
                <w:color w:val="231F20"/>
                <w:sz w:val="26"/>
                <w:szCs w:val="26"/>
              </w:rPr>
              <w:t xml:space="preserve">(thương yêu, che chở); </w:t>
            </w:r>
            <w:r w:rsidRPr="00AB5861">
              <w:rPr>
                <w:rFonts w:eastAsia="Calibri"/>
                <w:i/>
                <w:color w:val="231F20"/>
                <w:sz w:val="26"/>
                <w:szCs w:val="26"/>
              </w:rPr>
              <w:t xml:space="preserve">Các con ôm cả hai tay đất tròn </w:t>
            </w:r>
            <w:r w:rsidRPr="00AB5861">
              <w:rPr>
                <w:rFonts w:eastAsia="Calibri"/>
                <w:color w:val="231F20"/>
                <w:sz w:val="26"/>
                <w:szCs w:val="26"/>
              </w:rPr>
              <w:t>(kì vọng về những điều lớn lao, kì diệu mà con sẽ thực hiện được).</w:t>
            </w:r>
          </w:p>
          <w:p w:rsidR="00291258" w:rsidRPr="00AB5861" w:rsidRDefault="00291258" w:rsidP="004607A3">
            <w:pPr>
              <w:spacing w:line="360" w:lineRule="auto"/>
              <w:jc w:val="both"/>
              <w:rPr>
                <w:rFonts w:eastAsia="Calibri"/>
                <w:sz w:val="26"/>
                <w:szCs w:val="26"/>
              </w:rPr>
            </w:pP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GV nhận xét, đánh giá, khen ngợi.</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GV cho HS liên hệ với bản thân, bồi dưỡng tình cảm gia đình.</w:t>
            </w:r>
          </w:p>
          <w:p w:rsidR="00291258" w:rsidRPr="00AB5861" w:rsidRDefault="00291258" w:rsidP="004607A3">
            <w:pPr>
              <w:spacing w:line="360" w:lineRule="auto"/>
              <w:jc w:val="both"/>
              <w:rPr>
                <w:rFonts w:eastAsia="SimSun"/>
                <w:color w:val="231F20"/>
                <w:sz w:val="26"/>
                <w:szCs w:val="26"/>
                <w:lang w:eastAsia="zh-CN"/>
              </w:rPr>
            </w:pPr>
            <w:r w:rsidRPr="00AB5861">
              <w:rPr>
                <w:rFonts w:eastAsia="SimSun"/>
                <w:sz w:val="26"/>
                <w:szCs w:val="26"/>
                <w:lang w:eastAsia="zh-CN"/>
              </w:rPr>
              <w:t xml:space="preserve">- GV nhận xét, tuyên dương: </w:t>
            </w:r>
            <w:r w:rsidRPr="00AB5861">
              <w:rPr>
                <w:rFonts w:eastAsia="SimSun"/>
                <w:color w:val="231F20"/>
                <w:sz w:val="26"/>
                <w:szCs w:val="26"/>
                <w:lang w:eastAsia="zh-CN"/>
              </w:rPr>
              <w:t>Từ mối quan hệ của một số sự vật, hiện tượng tự nhiên,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tác</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giả</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muốn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gửi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tới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con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người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lời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khuyên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về</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lối</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sống</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đoàn</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kết,</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yêu</w:t>
            </w:r>
            <w:r w:rsidRPr="00AB5861">
              <w:rPr>
                <w:rFonts w:eastAsia="SimSun"/>
                <w:color w:val="231F20"/>
                <w:spacing w:val="-5"/>
                <w:sz w:val="26"/>
                <w:szCs w:val="26"/>
                <w:lang w:eastAsia="zh-CN"/>
              </w:rPr>
              <w:t xml:space="preserve"> </w:t>
            </w:r>
            <w:r w:rsidRPr="00AB5861">
              <w:rPr>
                <w:rFonts w:eastAsia="SimSun"/>
                <w:color w:val="231F20"/>
                <w:sz w:val="26"/>
                <w:szCs w:val="26"/>
                <w:lang w:eastAsia="zh-CN"/>
              </w:rPr>
              <w:t>thương, sự gắn bó, hoà quyện giữa cá nhân và cộng đồng.</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xml:space="preserve">- GV chiếu nội dung bài học. </w:t>
            </w:r>
          </w:p>
        </w:tc>
        <w:tc>
          <w:tcPr>
            <w:tcW w:w="5113" w:type="dxa"/>
            <w:shd w:val="clear" w:color="auto" w:fill="FFFFFF"/>
            <w:tcMar>
              <w:top w:w="60" w:type="dxa"/>
              <w:left w:w="60" w:type="dxa"/>
              <w:bottom w:w="60" w:type="dxa"/>
              <w:right w:w="0" w:type="dxa"/>
            </w:tcMar>
          </w:tcPr>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lastRenderedPageBreak/>
              <w:t> </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w:t>
            </w: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xml:space="preserve"> - HS lắng nghe GV đọc mẫu, đọc thầm theo.</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 HS cùng GV giải nghĩa từ khó.</w:t>
            </w:r>
          </w:p>
          <w:p w:rsidR="00291258" w:rsidRPr="00AB5861" w:rsidRDefault="00291258" w:rsidP="004607A3">
            <w:pPr>
              <w:widowControl w:val="0"/>
              <w:tabs>
                <w:tab w:val="left" w:pos="386"/>
              </w:tabs>
              <w:spacing w:line="360" w:lineRule="auto"/>
              <w:ind w:firstLine="140"/>
              <w:jc w:val="both"/>
              <w:rPr>
                <w:rFonts w:eastAsia="Arial"/>
                <w:kern w:val="2"/>
                <w:sz w:val="26"/>
                <w:szCs w:val="26"/>
              </w:rPr>
            </w:pPr>
            <w:r w:rsidRPr="00AB5861">
              <w:rPr>
                <w:rFonts w:eastAsia="Arial"/>
                <w:i/>
                <w:color w:val="000000"/>
                <w:kern w:val="2"/>
                <w:sz w:val="26"/>
                <w:szCs w:val="26"/>
              </w:rPr>
              <w:t>- Đồng chí: người cùng tổ chức cách mạng hoặc cùng chí hướng.</w:t>
            </w:r>
          </w:p>
          <w:p w:rsidR="00291258" w:rsidRPr="00AB5861" w:rsidRDefault="00291258" w:rsidP="004607A3">
            <w:pPr>
              <w:widowControl w:val="0"/>
              <w:tabs>
                <w:tab w:val="left" w:pos="386"/>
              </w:tabs>
              <w:spacing w:line="360" w:lineRule="auto"/>
              <w:ind w:firstLine="140"/>
              <w:jc w:val="both"/>
              <w:rPr>
                <w:rFonts w:eastAsia="Arial"/>
                <w:color w:val="231F20"/>
                <w:kern w:val="2"/>
                <w:sz w:val="26"/>
                <w:szCs w:val="26"/>
              </w:rPr>
            </w:pPr>
            <w:r w:rsidRPr="00AB5861">
              <w:rPr>
                <w:rFonts w:eastAsia="Arial"/>
                <w:i/>
                <w:iCs/>
                <w:color w:val="231F20"/>
                <w:kern w:val="2"/>
                <w:sz w:val="26"/>
                <w:szCs w:val="26"/>
                <w:lang w:bidi="en-US"/>
              </w:rPr>
              <w:t xml:space="preserve">- </w:t>
            </w:r>
            <w:r w:rsidRPr="00AB5861">
              <w:rPr>
                <w:rFonts w:eastAsia="Arial"/>
                <w:i/>
                <w:iCs/>
                <w:color w:val="231F20"/>
                <w:kern w:val="2"/>
                <w:sz w:val="26"/>
                <w:szCs w:val="26"/>
              </w:rPr>
              <w:t>Nhân gian: loài người</w:t>
            </w:r>
            <w:r w:rsidRPr="00AB5861">
              <w:rPr>
                <w:rFonts w:eastAsia="Arial"/>
                <w:color w:val="231F20"/>
                <w:kern w:val="2"/>
                <w:sz w:val="26"/>
                <w:szCs w:val="26"/>
              </w:rPr>
              <w:t>.</w:t>
            </w:r>
          </w:p>
          <w:p w:rsidR="00291258" w:rsidRPr="00AB5861" w:rsidRDefault="00291258" w:rsidP="004607A3">
            <w:pPr>
              <w:widowControl w:val="0"/>
              <w:tabs>
                <w:tab w:val="left" w:pos="793"/>
              </w:tabs>
              <w:spacing w:line="360" w:lineRule="auto"/>
              <w:jc w:val="both"/>
              <w:rPr>
                <w:rFonts w:eastAsia="Arial"/>
                <w:color w:val="231F20"/>
                <w:kern w:val="2"/>
                <w:sz w:val="26"/>
                <w:szCs w:val="26"/>
              </w:rPr>
            </w:pPr>
            <w:r w:rsidRPr="00AB5861">
              <w:rPr>
                <w:rFonts w:eastAsia="Arial"/>
                <w:i/>
                <w:iCs/>
                <w:color w:val="231F20"/>
                <w:kern w:val="2"/>
                <w:sz w:val="26"/>
                <w:szCs w:val="26"/>
              </w:rPr>
              <w:t xml:space="preserve">  - Thầy: cha(từ được dùng ở một số địa phương)</w:t>
            </w:r>
            <w:r w:rsidRPr="00AB5861">
              <w:rPr>
                <w:rFonts w:eastAsia="Arial"/>
                <w:color w:val="231F20"/>
                <w:kern w:val="2"/>
                <w:sz w:val="26"/>
                <w:szCs w:val="26"/>
              </w:rPr>
              <w:t>.</w:t>
            </w:r>
          </w:p>
          <w:p w:rsidR="00291258" w:rsidRPr="00AB5861" w:rsidRDefault="00291258" w:rsidP="004607A3">
            <w:pPr>
              <w:spacing w:line="360" w:lineRule="auto"/>
              <w:jc w:val="both"/>
              <w:rPr>
                <w:rFonts w:eastAsia="Arial"/>
                <w:sz w:val="26"/>
                <w:szCs w:val="26"/>
                <w:lang w:eastAsia="zh-CN"/>
              </w:rPr>
            </w:pPr>
            <w:r w:rsidRPr="00AB5861">
              <w:rPr>
                <w:rFonts w:eastAsia="SimSun"/>
                <w:i/>
                <w:iCs/>
                <w:sz w:val="26"/>
                <w:szCs w:val="26"/>
                <w:lang w:eastAsia="zh-CN"/>
              </w:rPr>
              <w:lastRenderedPageBreak/>
              <w:t xml:space="preserve">-  </w:t>
            </w:r>
            <w:r w:rsidRPr="00AB5861">
              <w:rPr>
                <w:rFonts w:eastAsia="Arial"/>
                <w:sz w:val="26"/>
                <w:szCs w:val="26"/>
                <w:lang w:eastAsia="zh-CN"/>
              </w:rPr>
              <w:t>Một số nhóm đọc to trước lớp theo yêu cầu của giáo viên. Các nhóm còn lại nhận xét bạn đọc.</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Học sinh phát hiện những từ khó đọc, thực hành luyện đọc từ khó.</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+đồng chí</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nhân gian</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đất bồi</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chắt chiu</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xml:space="preserve">- HS đọc theo nhóm, </w:t>
            </w:r>
            <w:r w:rsidRPr="00AB5861">
              <w:rPr>
                <w:rFonts w:eastAsia="Arial"/>
                <w:sz w:val="26"/>
                <w:szCs w:val="26"/>
                <w:lang w:eastAsia="zh-CN"/>
              </w:rPr>
              <w:t>yêu cầu từng nhóm HS đọc bài, mỗi nhóm 5 em đọc tiếp nối đến hết bài</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-2 nhóm đọc nối tiếp</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nhận xét, chọn ra HS đọc hay.</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chia sẻ cách đọc: to, rõ ràng, phát âm và ngắt nghỉ đúng dấu câu.</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lắng nghe</w:t>
            </w: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 HS đọc nối tiếp 4 câu hỏi theo yêu cầu của GV.</w:t>
            </w:r>
          </w:p>
          <w:p w:rsidR="00291258" w:rsidRPr="00AB5861" w:rsidRDefault="00291258" w:rsidP="004607A3">
            <w:pPr>
              <w:spacing w:line="360" w:lineRule="auto"/>
              <w:jc w:val="both"/>
              <w:rPr>
                <w:rFonts w:eastAsia="Calibri"/>
                <w:i/>
                <w:sz w:val="26"/>
                <w:szCs w:val="26"/>
                <w:lang w:eastAsia="zh-CN"/>
              </w:rPr>
            </w:pPr>
            <w:r w:rsidRPr="00AB5861">
              <w:rPr>
                <w:rFonts w:eastAsia="Calibri"/>
                <w:sz w:val="26"/>
                <w:szCs w:val="26"/>
                <w:lang w:val="vi-VN" w:eastAsia="zh-CN"/>
              </w:rPr>
              <w:t>(1) </w:t>
            </w:r>
            <w:r w:rsidRPr="00AB5861">
              <w:rPr>
                <w:rFonts w:eastAsia="Calibri"/>
                <w:i/>
                <w:sz w:val="26"/>
                <w:szCs w:val="26"/>
                <w:lang w:eastAsia="zh-CN"/>
              </w:rPr>
              <w:t xml:space="preserve">Bài thơ là lời của ai, nói với ai, khi nào? </w:t>
            </w:r>
          </w:p>
          <w:p w:rsidR="00291258" w:rsidRPr="00AB5861" w:rsidRDefault="00291258" w:rsidP="004607A3">
            <w:pPr>
              <w:spacing w:line="360" w:lineRule="auto"/>
              <w:jc w:val="both"/>
              <w:rPr>
                <w:rFonts w:eastAsia="DengXian"/>
                <w:i/>
                <w:iCs/>
                <w:sz w:val="26"/>
                <w:szCs w:val="26"/>
                <w:lang w:eastAsia="zh-CN"/>
              </w:rPr>
            </w:pPr>
            <w:r w:rsidRPr="00AB5861">
              <w:rPr>
                <w:rFonts w:eastAsia="Calibri"/>
                <w:sz w:val="26"/>
                <w:szCs w:val="26"/>
                <w:lang w:eastAsia="zh-CN"/>
              </w:rPr>
              <w:t>(2</w:t>
            </w:r>
            <w:r w:rsidRPr="00AB5861">
              <w:rPr>
                <w:rFonts w:eastAsia="Calibri"/>
                <w:sz w:val="26"/>
                <w:szCs w:val="26"/>
                <w:lang w:val="vi-VN" w:eastAsia="zh-CN"/>
              </w:rPr>
              <w:t>) </w:t>
            </w:r>
            <w:r w:rsidRPr="00AB5861">
              <w:rPr>
                <w:rFonts w:eastAsia="SimSun"/>
                <w:i/>
                <w:color w:val="231F20"/>
                <w:sz w:val="26"/>
                <w:szCs w:val="26"/>
                <w:lang w:eastAsia="zh-CN"/>
              </w:rPr>
              <w:t>Tìm những hình ảnh trong bài thơ nói lên sự gắn bố giữa các sự vật, hiện tượng tự nhiên?</w:t>
            </w:r>
          </w:p>
          <w:p w:rsidR="00291258" w:rsidRPr="00AB5861" w:rsidRDefault="00291258" w:rsidP="004607A3">
            <w:pPr>
              <w:spacing w:line="360" w:lineRule="auto"/>
              <w:jc w:val="both"/>
              <w:rPr>
                <w:rFonts w:eastAsia="DengXian"/>
                <w:i/>
                <w:iCs/>
                <w:sz w:val="26"/>
                <w:szCs w:val="26"/>
                <w:lang w:val="vi-VN" w:eastAsia="zh-CN"/>
              </w:rPr>
            </w:pPr>
            <w:r w:rsidRPr="00AB5861">
              <w:rPr>
                <w:rFonts w:eastAsia="Calibri"/>
                <w:sz w:val="26"/>
                <w:szCs w:val="26"/>
                <w:lang w:val="vi-VN" w:eastAsia="zh-CN"/>
              </w:rPr>
              <w:t>(3) </w:t>
            </w:r>
            <w:r w:rsidRPr="00AB5861">
              <w:rPr>
                <w:rFonts w:eastAsia="SimSun"/>
                <w:i/>
                <w:color w:val="231F20"/>
                <w:sz w:val="26"/>
                <w:szCs w:val="26"/>
                <w:lang w:eastAsia="zh-CN"/>
              </w:rPr>
              <w:t>Em hiểu thế nào về hai dòng thơ “Một người -đâu phải nhân gian/ Sống chăng, một đốm lửa tàn mà thôi”?</w:t>
            </w:r>
          </w:p>
          <w:p w:rsidR="00291258" w:rsidRPr="00AB5861" w:rsidRDefault="00291258" w:rsidP="004607A3">
            <w:pPr>
              <w:spacing w:line="360" w:lineRule="auto"/>
              <w:jc w:val="both"/>
              <w:rPr>
                <w:rFonts w:eastAsia="SimSun"/>
                <w:i/>
                <w:color w:val="231F20"/>
                <w:spacing w:val="-10"/>
                <w:sz w:val="26"/>
                <w:szCs w:val="26"/>
                <w:lang w:eastAsia="zh-CN"/>
              </w:rPr>
            </w:pPr>
            <w:r w:rsidRPr="00AB5861">
              <w:rPr>
                <w:rFonts w:eastAsia="Calibri"/>
                <w:sz w:val="26"/>
                <w:szCs w:val="26"/>
                <w:lang w:val="vi-VN" w:eastAsia="zh-CN"/>
              </w:rPr>
              <w:t>(4) </w:t>
            </w:r>
            <w:r w:rsidRPr="00AB5861">
              <w:rPr>
                <w:rFonts w:eastAsia="SimSun"/>
                <w:i/>
                <w:color w:val="231F20"/>
                <w:sz w:val="26"/>
                <w:szCs w:val="26"/>
                <w:lang w:eastAsia="zh-CN"/>
              </w:rPr>
              <w:t>Tình thương yêu và niềm hi vọng cha mẹ dành cho con  được thể hiện qua những hình ảnh nào?</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HS thảo luận và trả lời câu hỏi: Bài thơ là lời yêu thương tâm tình của bố hoặc mẹ nói với con, khi ru con ngủ.</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HS nhận xét, bổ sung</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lastRenderedPageBreak/>
              <w:t>- HS lắng nghe, quan sát.</w:t>
            </w: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xml:space="preserve">  </w:t>
            </w: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-Thảo luận nhóm và đại diện nhóm trình bày trên phiếu thảo luận:</w:t>
            </w:r>
          </w:p>
          <w:p w:rsidR="00291258" w:rsidRPr="00AB5861" w:rsidRDefault="00291258" w:rsidP="004607A3">
            <w:pPr>
              <w:widowControl w:val="0"/>
              <w:shd w:val="clear" w:color="auto" w:fill="FFFFFF"/>
              <w:spacing w:line="360" w:lineRule="auto"/>
              <w:ind w:right="247"/>
              <w:jc w:val="both"/>
              <w:rPr>
                <w:rFonts w:eastAsia="Arial"/>
                <w:i/>
                <w:color w:val="231F20"/>
                <w:kern w:val="2"/>
                <w:sz w:val="26"/>
                <w:szCs w:val="26"/>
              </w:rPr>
            </w:pPr>
            <w:r w:rsidRPr="00AB5861">
              <w:rPr>
                <w:rFonts w:eastAsia="Arial"/>
                <w:color w:val="231F20"/>
                <w:kern w:val="2"/>
                <w:sz w:val="26"/>
                <w:szCs w:val="26"/>
              </w:rPr>
              <w:t xml:space="preserve">(2) Những hình ảnh đó là: </w:t>
            </w:r>
            <w:r w:rsidRPr="00AB5861">
              <w:rPr>
                <w:rFonts w:eastAsia="Arial"/>
                <w:i/>
                <w:color w:val="231F20"/>
                <w:kern w:val="2"/>
                <w:sz w:val="26"/>
                <w:szCs w:val="26"/>
              </w:rPr>
              <w:t>con</w:t>
            </w:r>
            <w:r w:rsidRPr="00AB5861">
              <w:rPr>
                <w:rFonts w:eastAsia="Arial"/>
                <w:i/>
                <w:color w:val="231F20"/>
                <w:spacing w:val="-3"/>
                <w:kern w:val="2"/>
                <w:sz w:val="26"/>
                <w:szCs w:val="26"/>
              </w:rPr>
              <w:t xml:space="preserve"> </w:t>
            </w:r>
            <w:r w:rsidRPr="00AB5861">
              <w:rPr>
                <w:rFonts w:eastAsia="Arial"/>
                <w:i/>
                <w:color w:val="231F20"/>
                <w:kern w:val="2"/>
                <w:sz w:val="26"/>
                <w:szCs w:val="26"/>
              </w:rPr>
              <w:t>ong</w:t>
            </w:r>
            <w:r w:rsidRPr="00AB5861">
              <w:rPr>
                <w:rFonts w:eastAsia="Arial"/>
                <w:i/>
                <w:color w:val="231F20"/>
                <w:spacing w:val="-3"/>
                <w:kern w:val="2"/>
                <w:sz w:val="26"/>
                <w:szCs w:val="26"/>
              </w:rPr>
              <w:t xml:space="preserve"> </w:t>
            </w:r>
            <w:r w:rsidRPr="00AB5861">
              <w:rPr>
                <w:rFonts w:eastAsia="Arial"/>
                <w:i/>
                <w:color w:val="231F20"/>
                <w:kern w:val="2"/>
                <w:sz w:val="26"/>
                <w:szCs w:val="26"/>
              </w:rPr>
              <w:t>–</w:t>
            </w:r>
            <w:r w:rsidRPr="00AB5861">
              <w:rPr>
                <w:rFonts w:eastAsia="Arial"/>
                <w:i/>
                <w:color w:val="231F20"/>
                <w:spacing w:val="-3"/>
                <w:kern w:val="2"/>
                <w:sz w:val="26"/>
                <w:szCs w:val="26"/>
              </w:rPr>
              <w:t xml:space="preserve"> </w:t>
            </w:r>
            <w:r w:rsidRPr="00AB5861">
              <w:rPr>
                <w:rFonts w:eastAsia="Arial"/>
                <w:i/>
                <w:color w:val="231F20"/>
                <w:kern w:val="2"/>
                <w:sz w:val="26"/>
                <w:szCs w:val="26"/>
              </w:rPr>
              <w:t>hoa</w:t>
            </w:r>
            <w:r w:rsidRPr="00AB5861">
              <w:rPr>
                <w:rFonts w:eastAsia="Arial"/>
                <w:color w:val="231F20"/>
                <w:kern w:val="2"/>
                <w:sz w:val="26"/>
                <w:szCs w:val="26"/>
              </w:rPr>
              <w:t>;</w:t>
            </w:r>
            <w:r w:rsidRPr="00AB5861">
              <w:rPr>
                <w:rFonts w:eastAsia="Arial"/>
                <w:color w:val="231F20"/>
                <w:spacing w:val="-3"/>
                <w:kern w:val="2"/>
                <w:sz w:val="26"/>
                <w:szCs w:val="26"/>
              </w:rPr>
              <w:t xml:space="preserve"> </w:t>
            </w:r>
            <w:r w:rsidRPr="00AB5861">
              <w:rPr>
                <w:rFonts w:eastAsia="Arial"/>
                <w:i/>
                <w:color w:val="231F20"/>
                <w:kern w:val="2"/>
                <w:sz w:val="26"/>
                <w:szCs w:val="26"/>
              </w:rPr>
              <w:t>cá</w:t>
            </w:r>
            <w:r w:rsidRPr="00AB5861">
              <w:rPr>
                <w:rFonts w:eastAsia="Arial"/>
                <w:i/>
                <w:color w:val="231F20"/>
                <w:spacing w:val="-3"/>
                <w:kern w:val="2"/>
                <w:sz w:val="26"/>
                <w:szCs w:val="26"/>
              </w:rPr>
              <w:t xml:space="preserve"> </w:t>
            </w:r>
            <w:r w:rsidRPr="00AB5861">
              <w:rPr>
                <w:rFonts w:eastAsia="Arial"/>
                <w:i/>
                <w:color w:val="231F20"/>
                <w:kern w:val="2"/>
                <w:sz w:val="26"/>
                <w:szCs w:val="26"/>
              </w:rPr>
              <w:t>–</w:t>
            </w:r>
            <w:r w:rsidRPr="00AB5861">
              <w:rPr>
                <w:rFonts w:eastAsia="Arial"/>
                <w:i/>
                <w:color w:val="231F20"/>
                <w:spacing w:val="-3"/>
                <w:kern w:val="2"/>
                <w:sz w:val="26"/>
                <w:szCs w:val="26"/>
              </w:rPr>
              <w:t xml:space="preserve"> </w:t>
            </w:r>
            <w:r w:rsidRPr="00AB5861">
              <w:rPr>
                <w:rFonts w:eastAsia="Arial"/>
                <w:i/>
                <w:color w:val="231F20"/>
                <w:kern w:val="2"/>
                <w:sz w:val="26"/>
                <w:szCs w:val="26"/>
              </w:rPr>
              <w:t>nước</w:t>
            </w:r>
            <w:r w:rsidRPr="00AB5861">
              <w:rPr>
                <w:rFonts w:eastAsia="Arial"/>
                <w:color w:val="231F20"/>
                <w:kern w:val="2"/>
                <w:sz w:val="26"/>
                <w:szCs w:val="26"/>
              </w:rPr>
              <w:t>;</w:t>
            </w:r>
            <w:r w:rsidRPr="00AB5861">
              <w:rPr>
                <w:rFonts w:eastAsia="Arial"/>
                <w:color w:val="231F20"/>
                <w:spacing w:val="-3"/>
                <w:kern w:val="2"/>
                <w:sz w:val="26"/>
                <w:szCs w:val="26"/>
              </w:rPr>
              <w:t xml:space="preserve"> </w:t>
            </w:r>
            <w:r w:rsidRPr="00AB5861">
              <w:rPr>
                <w:rFonts w:eastAsia="Arial"/>
                <w:i/>
                <w:color w:val="231F20"/>
                <w:kern w:val="2"/>
                <w:sz w:val="26"/>
                <w:szCs w:val="26"/>
              </w:rPr>
              <w:t>chim</w:t>
            </w:r>
            <w:r w:rsidRPr="00AB5861">
              <w:rPr>
                <w:rFonts w:eastAsia="Arial"/>
                <w:i/>
                <w:color w:val="231F20"/>
                <w:spacing w:val="-3"/>
                <w:kern w:val="2"/>
                <w:sz w:val="26"/>
                <w:szCs w:val="26"/>
              </w:rPr>
              <w:t xml:space="preserve"> </w:t>
            </w:r>
            <w:r w:rsidRPr="00AB5861">
              <w:rPr>
                <w:rFonts w:eastAsia="Arial"/>
                <w:i/>
                <w:color w:val="231F20"/>
                <w:kern w:val="2"/>
                <w:sz w:val="26"/>
                <w:szCs w:val="26"/>
              </w:rPr>
              <w:t>–</w:t>
            </w:r>
            <w:r w:rsidRPr="00AB5861">
              <w:rPr>
                <w:rFonts w:eastAsia="Arial"/>
                <w:i/>
                <w:color w:val="231F20"/>
                <w:spacing w:val="-3"/>
                <w:kern w:val="2"/>
                <w:sz w:val="26"/>
                <w:szCs w:val="26"/>
              </w:rPr>
              <w:t xml:space="preserve"> </w:t>
            </w:r>
            <w:r w:rsidRPr="00AB5861">
              <w:rPr>
                <w:rFonts w:eastAsia="Arial"/>
                <w:i/>
                <w:color w:val="231F20"/>
                <w:kern w:val="2"/>
                <w:sz w:val="26"/>
                <w:szCs w:val="26"/>
              </w:rPr>
              <w:t>trời</w:t>
            </w:r>
            <w:r w:rsidRPr="00AB5861">
              <w:rPr>
                <w:rFonts w:eastAsia="Arial"/>
                <w:color w:val="231F20"/>
                <w:kern w:val="2"/>
                <w:sz w:val="26"/>
                <w:szCs w:val="26"/>
              </w:rPr>
              <w:t>;</w:t>
            </w:r>
            <w:r w:rsidRPr="00AB5861">
              <w:rPr>
                <w:rFonts w:eastAsia="Arial"/>
                <w:color w:val="231F20"/>
                <w:spacing w:val="-3"/>
                <w:kern w:val="2"/>
                <w:sz w:val="26"/>
                <w:szCs w:val="26"/>
              </w:rPr>
              <w:t xml:space="preserve"> </w:t>
            </w:r>
            <w:r w:rsidRPr="00AB5861">
              <w:rPr>
                <w:rFonts w:eastAsia="Arial"/>
                <w:i/>
                <w:color w:val="231F20"/>
                <w:kern w:val="2"/>
                <w:sz w:val="26"/>
                <w:szCs w:val="26"/>
              </w:rPr>
              <w:t>ngôi sao – đêm</w:t>
            </w:r>
            <w:r w:rsidRPr="00AB5861">
              <w:rPr>
                <w:rFonts w:eastAsia="Arial"/>
                <w:color w:val="231F20"/>
                <w:kern w:val="2"/>
                <w:sz w:val="26"/>
                <w:szCs w:val="26"/>
              </w:rPr>
              <w:t xml:space="preserve">; </w:t>
            </w:r>
            <w:r w:rsidRPr="00AB5861">
              <w:rPr>
                <w:rFonts w:eastAsia="Arial"/>
                <w:i/>
                <w:color w:val="231F20"/>
                <w:kern w:val="2"/>
                <w:sz w:val="26"/>
                <w:szCs w:val="26"/>
              </w:rPr>
              <w:t>lúa – mùa vàng</w:t>
            </w:r>
            <w:r w:rsidRPr="00AB5861">
              <w:rPr>
                <w:rFonts w:eastAsia="Arial"/>
                <w:color w:val="231F20"/>
                <w:kern w:val="2"/>
                <w:sz w:val="26"/>
                <w:szCs w:val="26"/>
              </w:rPr>
              <w:t xml:space="preserve">; </w:t>
            </w:r>
            <w:r w:rsidRPr="00AB5861">
              <w:rPr>
                <w:rFonts w:eastAsia="Arial"/>
                <w:i/>
                <w:color w:val="231F20"/>
                <w:kern w:val="2"/>
                <w:sz w:val="26"/>
                <w:szCs w:val="26"/>
              </w:rPr>
              <w:t>núi – đất</w:t>
            </w:r>
            <w:r w:rsidRPr="00AB5861">
              <w:rPr>
                <w:rFonts w:eastAsia="Arial"/>
                <w:color w:val="231F20"/>
                <w:kern w:val="2"/>
                <w:sz w:val="26"/>
                <w:szCs w:val="26"/>
              </w:rPr>
              <w:t xml:space="preserve">; </w:t>
            </w:r>
            <w:r w:rsidRPr="00AB5861">
              <w:rPr>
                <w:rFonts w:eastAsia="Arial"/>
                <w:i/>
                <w:color w:val="231F20"/>
                <w:kern w:val="2"/>
                <w:sz w:val="26"/>
                <w:szCs w:val="26"/>
              </w:rPr>
              <w:t>sông – biển</w:t>
            </w:r>
            <w:r w:rsidRPr="00AB5861">
              <w:rPr>
                <w:rFonts w:eastAsia="Arial"/>
                <w:color w:val="231F20"/>
                <w:kern w:val="2"/>
                <w:sz w:val="26"/>
                <w:szCs w:val="26"/>
              </w:rPr>
              <w:t xml:space="preserve">; </w:t>
            </w:r>
            <w:r w:rsidRPr="00AB5861">
              <w:rPr>
                <w:rFonts w:eastAsia="Arial"/>
                <w:i/>
                <w:color w:val="231F20"/>
                <w:kern w:val="2"/>
                <w:sz w:val="26"/>
                <w:szCs w:val="26"/>
              </w:rPr>
              <w:t>tre – măng.</w:t>
            </w:r>
          </w:p>
          <w:p w:rsidR="00291258" w:rsidRPr="00AB5861" w:rsidRDefault="00291258" w:rsidP="004607A3">
            <w:pPr>
              <w:widowControl w:val="0"/>
              <w:shd w:val="clear" w:color="auto" w:fill="FFFFFF"/>
              <w:spacing w:line="360" w:lineRule="auto"/>
              <w:ind w:right="247"/>
              <w:jc w:val="both"/>
              <w:rPr>
                <w:rFonts w:eastAsia="Arial"/>
                <w:color w:val="231F20"/>
                <w:kern w:val="2"/>
                <w:sz w:val="26"/>
                <w:szCs w:val="26"/>
              </w:rPr>
            </w:pPr>
            <w:r w:rsidRPr="00AB5861">
              <w:rPr>
                <w:rFonts w:eastAsia="Arial"/>
                <w:color w:val="231F20"/>
                <w:kern w:val="2"/>
                <w:sz w:val="26"/>
                <w:szCs w:val="26"/>
              </w:rPr>
              <w:t>- HS nhận xét, bổ sung</w:t>
            </w:r>
          </w:p>
          <w:p w:rsidR="00291258" w:rsidRPr="00AB5861" w:rsidRDefault="00291258" w:rsidP="004607A3">
            <w:pPr>
              <w:widowControl w:val="0"/>
              <w:shd w:val="clear" w:color="auto" w:fill="FFFFFF"/>
              <w:spacing w:line="360" w:lineRule="auto"/>
              <w:ind w:right="247"/>
              <w:jc w:val="both"/>
              <w:rPr>
                <w:rFonts w:eastAsia="Arial"/>
                <w:color w:val="231F20"/>
                <w:kern w:val="2"/>
                <w:sz w:val="26"/>
                <w:szCs w:val="26"/>
              </w:rPr>
            </w:pPr>
            <w:r w:rsidRPr="00AB5861">
              <w:rPr>
                <w:rFonts w:eastAsia="Arial"/>
                <w:color w:val="231F20"/>
                <w:kern w:val="2"/>
                <w:sz w:val="26"/>
                <w:szCs w:val="26"/>
              </w:rPr>
              <w:t>- HS quan sát hình ảnh và giải thích. VD: con ong sống nhờ thụ phấn và lấy mật của hoa nên ong và hoa luôn gắn bó với nhau. Cá thì không thể sống thiếu nước. Chim thì thường bay trên trời nên khi nhắc tới chim sẽ liên tưởng tới bầu trời, …</w:t>
            </w:r>
          </w:p>
          <w:p w:rsidR="00291258" w:rsidRPr="00AB5861" w:rsidRDefault="00291258" w:rsidP="004607A3">
            <w:pPr>
              <w:widowControl w:val="0"/>
              <w:shd w:val="clear" w:color="auto" w:fill="FFFFFF"/>
              <w:spacing w:line="360" w:lineRule="auto"/>
              <w:ind w:right="247"/>
              <w:jc w:val="both"/>
              <w:rPr>
                <w:rFonts w:eastAsia="Arial"/>
                <w:color w:val="231F20"/>
                <w:kern w:val="2"/>
                <w:sz w:val="26"/>
                <w:szCs w:val="26"/>
              </w:rPr>
            </w:pPr>
            <w:r w:rsidRPr="00AB5861">
              <w:rPr>
                <w:rFonts w:eastAsia="Arial"/>
                <w:color w:val="231F20"/>
                <w:kern w:val="2"/>
                <w:sz w:val="26"/>
                <w:szCs w:val="26"/>
              </w:rPr>
              <w:t>- HS nhận xét, bổ sung theo ý kiến của riêng mình</w:t>
            </w:r>
          </w:p>
          <w:p w:rsidR="00291258" w:rsidRPr="00AB5861" w:rsidRDefault="00291258" w:rsidP="004607A3">
            <w:pPr>
              <w:widowControl w:val="0"/>
              <w:tabs>
                <w:tab w:val="left" w:pos="1463"/>
              </w:tabs>
              <w:autoSpaceDE w:val="0"/>
              <w:autoSpaceDN w:val="0"/>
              <w:spacing w:line="360" w:lineRule="auto"/>
              <w:ind w:right="418"/>
              <w:jc w:val="both"/>
              <w:rPr>
                <w:rFonts w:eastAsia="Calibri"/>
                <w:sz w:val="26"/>
                <w:szCs w:val="26"/>
              </w:rPr>
            </w:pPr>
            <w:r w:rsidRPr="00AB5861">
              <w:rPr>
                <w:rFonts w:eastAsia="Arial"/>
                <w:sz w:val="26"/>
                <w:szCs w:val="26"/>
              </w:rPr>
              <w:t> </w:t>
            </w:r>
            <w:r w:rsidRPr="00AB5861">
              <w:rPr>
                <w:rFonts w:eastAsia="Calibri"/>
                <w:color w:val="231F20"/>
                <w:sz w:val="26"/>
                <w:szCs w:val="26"/>
              </w:rPr>
              <w:t>(3) Câu thơ ý nói: Chỉ một người đơn lẻ thì không có</w:t>
            </w:r>
            <w:r w:rsidRPr="00AB5861">
              <w:rPr>
                <w:rFonts w:eastAsia="Calibri"/>
                <w:color w:val="231F20"/>
                <w:spacing w:val="-3"/>
                <w:sz w:val="26"/>
                <w:szCs w:val="26"/>
              </w:rPr>
              <w:t xml:space="preserve"> </w:t>
            </w:r>
            <w:r w:rsidRPr="00AB5861">
              <w:rPr>
                <w:rFonts w:eastAsia="Calibri"/>
                <w:color w:val="231F20"/>
                <w:sz w:val="26"/>
                <w:szCs w:val="26"/>
              </w:rPr>
              <w:t>sức</w:t>
            </w:r>
            <w:r w:rsidRPr="00AB5861">
              <w:rPr>
                <w:rFonts w:eastAsia="Calibri"/>
                <w:color w:val="231F20"/>
                <w:spacing w:val="-3"/>
                <w:sz w:val="26"/>
                <w:szCs w:val="26"/>
              </w:rPr>
              <w:t xml:space="preserve"> </w:t>
            </w:r>
            <w:r w:rsidRPr="00AB5861">
              <w:rPr>
                <w:rFonts w:eastAsia="Calibri"/>
                <w:color w:val="231F20"/>
                <w:sz w:val="26"/>
                <w:szCs w:val="26"/>
              </w:rPr>
              <w:t>mạnh,</w:t>
            </w:r>
            <w:r w:rsidRPr="00AB5861">
              <w:rPr>
                <w:rFonts w:eastAsia="Calibri"/>
                <w:color w:val="231F20"/>
                <w:spacing w:val="-3"/>
                <w:sz w:val="26"/>
                <w:szCs w:val="26"/>
              </w:rPr>
              <w:t xml:space="preserve"> </w:t>
            </w:r>
            <w:r w:rsidRPr="00AB5861">
              <w:rPr>
                <w:rFonts w:eastAsia="Calibri"/>
                <w:color w:val="231F20"/>
                <w:sz w:val="26"/>
                <w:szCs w:val="26"/>
              </w:rPr>
              <w:t>cũng</w:t>
            </w:r>
            <w:r w:rsidRPr="00AB5861">
              <w:rPr>
                <w:rFonts w:eastAsia="Calibri"/>
                <w:color w:val="231F20"/>
                <w:spacing w:val="-3"/>
                <w:sz w:val="26"/>
                <w:szCs w:val="26"/>
              </w:rPr>
              <w:t xml:space="preserve"> </w:t>
            </w:r>
            <w:r w:rsidRPr="00AB5861">
              <w:rPr>
                <w:rFonts w:eastAsia="Calibri"/>
                <w:color w:val="231F20"/>
                <w:sz w:val="26"/>
                <w:szCs w:val="26"/>
              </w:rPr>
              <w:t>giống</w:t>
            </w:r>
            <w:r w:rsidRPr="00AB5861">
              <w:rPr>
                <w:rFonts w:eastAsia="Calibri"/>
                <w:color w:val="231F20"/>
                <w:spacing w:val="-3"/>
                <w:sz w:val="26"/>
                <w:szCs w:val="26"/>
              </w:rPr>
              <w:t xml:space="preserve"> </w:t>
            </w:r>
            <w:r w:rsidRPr="00AB5861">
              <w:rPr>
                <w:rFonts w:eastAsia="Calibri"/>
                <w:color w:val="231F20"/>
                <w:sz w:val="26"/>
                <w:szCs w:val="26"/>
              </w:rPr>
              <w:t>như</w:t>
            </w:r>
            <w:r w:rsidRPr="00AB5861">
              <w:rPr>
                <w:rFonts w:eastAsia="Calibri"/>
                <w:color w:val="231F20"/>
                <w:spacing w:val="-3"/>
                <w:sz w:val="26"/>
                <w:szCs w:val="26"/>
              </w:rPr>
              <w:t xml:space="preserve"> </w:t>
            </w:r>
            <w:r w:rsidRPr="00AB5861">
              <w:rPr>
                <w:rFonts w:eastAsia="Calibri"/>
                <w:color w:val="231F20"/>
                <w:sz w:val="26"/>
                <w:szCs w:val="26"/>
              </w:rPr>
              <w:t>một</w:t>
            </w:r>
            <w:r w:rsidRPr="00AB5861">
              <w:rPr>
                <w:rFonts w:eastAsia="Calibri"/>
                <w:color w:val="231F20"/>
                <w:spacing w:val="-3"/>
                <w:sz w:val="26"/>
                <w:szCs w:val="26"/>
              </w:rPr>
              <w:t xml:space="preserve"> </w:t>
            </w:r>
            <w:r w:rsidRPr="00AB5861">
              <w:rPr>
                <w:rFonts w:eastAsia="Calibri"/>
                <w:color w:val="231F20"/>
                <w:sz w:val="26"/>
                <w:szCs w:val="26"/>
              </w:rPr>
              <w:t>đốm</w:t>
            </w:r>
            <w:r w:rsidRPr="00AB5861">
              <w:rPr>
                <w:rFonts w:eastAsia="Calibri"/>
                <w:color w:val="231F20"/>
                <w:spacing w:val="-3"/>
                <w:sz w:val="26"/>
                <w:szCs w:val="26"/>
              </w:rPr>
              <w:t xml:space="preserve"> </w:t>
            </w:r>
            <w:r w:rsidRPr="00AB5861">
              <w:rPr>
                <w:rFonts w:eastAsia="Calibri"/>
                <w:color w:val="231F20"/>
                <w:sz w:val="26"/>
                <w:szCs w:val="26"/>
              </w:rPr>
              <w:t>lửa</w:t>
            </w:r>
            <w:r w:rsidRPr="00AB5861">
              <w:rPr>
                <w:rFonts w:eastAsia="Calibri"/>
                <w:color w:val="231F20"/>
                <w:spacing w:val="-3"/>
                <w:sz w:val="26"/>
                <w:szCs w:val="26"/>
              </w:rPr>
              <w:t xml:space="preserve"> </w:t>
            </w:r>
            <w:r w:rsidRPr="00AB5861">
              <w:rPr>
                <w:rFonts w:eastAsia="Calibri"/>
                <w:color w:val="231F20"/>
                <w:sz w:val="26"/>
                <w:szCs w:val="26"/>
              </w:rPr>
              <w:t>nhanh</w:t>
            </w:r>
            <w:r w:rsidRPr="00AB5861">
              <w:rPr>
                <w:rFonts w:eastAsia="Calibri"/>
                <w:color w:val="231F20"/>
                <w:spacing w:val="-3"/>
                <w:sz w:val="26"/>
                <w:szCs w:val="26"/>
              </w:rPr>
              <w:t xml:space="preserve"> </w:t>
            </w:r>
            <w:r w:rsidRPr="00AB5861">
              <w:rPr>
                <w:rFonts w:eastAsia="Calibri"/>
                <w:color w:val="231F20"/>
                <w:sz w:val="26"/>
                <w:szCs w:val="26"/>
              </w:rPr>
              <w:t>tàn</w:t>
            </w:r>
            <w:r w:rsidRPr="00AB5861">
              <w:rPr>
                <w:rFonts w:eastAsia="Calibri"/>
                <w:color w:val="231F20"/>
                <w:spacing w:val="-3"/>
                <w:sz w:val="26"/>
                <w:szCs w:val="26"/>
              </w:rPr>
              <w:t xml:space="preserve"> </w:t>
            </w:r>
            <w:r w:rsidRPr="00AB5861">
              <w:rPr>
                <w:rFonts w:eastAsia="Calibri"/>
                <w:color w:val="231F20"/>
                <w:sz w:val="26"/>
                <w:szCs w:val="26"/>
              </w:rPr>
              <w:t>chứ</w:t>
            </w:r>
            <w:r w:rsidRPr="00AB5861">
              <w:rPr>
                <w:rFonts w:eastAsia="Calibri"/>
                <w:color w:val="231F20"/>
                <w:spacing w:val="-3"/>
                <w:sz w:val="26"/>
                <w:szCs w:val="26"/>
              </w:rPr>
              <w:t xml:space="preserve"> </w:t>
            </w:r>
            <w:r w:rsidRPr="00AB5861">
              <w:rPr>
                <w:rFonts w:eastAsia="Calibri"/>
                <w:color w:val="231F20"/>
                <w:sz w:val="26"/>
                <w:szCs w:val="26"/>
              </w:rPr>
              <w:t>không</w:t>
            </w:r>
            <w:r w:rsidRPr="00AB5861">
              <w:rPr>
                <w:rFonts w:eastAsia="Calibri"/>
                <w:color w:val="231F20"/>
                <w:spacing w:val="-3"/>
                <w:sz w:val="26"/>
                <w:szCs w:val="26"/>
              </w:rPr>
              <w:t xml:space="preserve"> </w:t>
            </w:r>
            <w:r w:rsidRPr="00AB5861">
              <w:rPr>
                <w:rFonts w:eastAsia="Calibri"/>
                <w:color w:val="231F20"/>
                <w:sz w:val="26"/>
                <w:szCs w:val="26"/>
              </w:rPr>
              <w:t>cháy</w:t>
            </w:r>
            <w:r w:rsidRPr="00AB5861">
              <w:rPr>
                <w:rFonts w:eastAsia="Calibri"/>
                <w:color w:val="231F20"/>
                <w:spacing w:val="-3"/>
                <w:sz w:val="26"/>
                <w:szCs w:val="26"/>
              </w:rPr>
              <w:t xml:space="preserve"> </w:t>
            </w:r>
            <w:r w:rsidRPr="00AB5861">
              <w:rPr>
                <w:rFonts w:eastAsia="Calibri"/>
                <w:color w:val="231F20"/>
                <w:sz w:val="26"/>
                <w:szCs w:val="26"/>
              </w:rPr>
              <w:t>to,</w:t>
            </w:r>
            <w:r w:rsidRPr="00AB5861">
              <w:rPr>
                <w:rFonts w:eastAsia="Calibri"/>
                <w:color w:val="231F20"/>
                <w:spacing w:val="-3"/>
                <w:sz w:val="26"/>
                <w:szCs w:val="26"/>
              </w:rPr>
              <w:t xml:space="preserve"> </w:t>
            </w:r>
            <w:r w:rsidRPr="00AB5861">
              <w:rPr>
                <w:rFonts w:eastAsia="Calibri"/>
                <w:color w:val="231F20"/>
                <w:sz w:val="26"/>
                <w:szCs w:val="26"/>
              </w:rPr>
              <w:t>cháy</w:t>
            </w:r>
            <w:r w:rsidRPr="00AB5861">
              <w:rPr>
                <w:rFonts w:eastAsia="Calibri"/>
                <w:color w:val="231F20"/>
                <w:spacing w:val="-3"/>
                <w:sz w:val="26"/>
                <w:szCs w:val="26"/>
              </w:rPr>
              <w:t xml:space="preserve"> </w:t>
            </w:r>
            <w:r w:rsidRPr="00AB5861">
              <w:rPr>
                <w:rFonts w:eastAsia="Calibri"/>
                <w:color w:val="231F20"/>
                <w:sz w:val="26"/>
                <w:szCs w:val="26"/>
              </w:rPr>
              <w:t>mãi được; chính vì vậy, mọi người cần đoàn kết với nhau để làm nên sức mạnh.</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-Đại diện các nhóm trình bày</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bổ sung, nhận xét (nếu có)</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lắng nghe</w:t>
            </w: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widowControl w:val="0"/>
              <w:tabs>
                <w:tab w:val="left" w:pos="1488"/>
              </w:tabs>
              <w:autoSpaceDE w:val="0"/>
              <w:autoSpaceDN w:val="0"/>
              <w:spacing w:line="360" w:lineRule="auto"/>
              <w:ind w:right="418"/>
              <w:jc w:val="both"/>
              <w:rPr>
                <w:rFonts w:eastAsia="Calibri"/>
                <w:sz w:val="26"/>
                <w:szCs w:val="26"/>
              </w:rPr>
            </w:pPr>
            <w:r w:rsidRPr="00AB5861">
              <w:rPr>
                <w:rFonts w:eastAsia="Calibri"/>
                <w:sz w:val="26"/>
                <w:szCs w:val="26"/>
              </w:rPr>
              <w:lastRenderedPageBreak/>
              <w:t xml:space="preserve">- HS đọc câu hỏi và trả lời theo suy nghĩ của riêng mình: </w:t>
            </w:r>
            <w:r w:rsidRPr="00AB5861">
              <w:rPr>
                <w:rFonts w:eastAsia="Calibri"/>
                <w:color w:val="231F20"/>
                <w:sz w:val="26"/>
                <w:szCs w:val="26"/>
              </w:rPr>
              <w:t xml:space="preserve">Tình thương yêu và niềm hi vọng của cha mẹ dành cho con được thể hiện qua những hình ảnh vừa gần gũi vừa mang ý nghĩa sâu sắc: </w:t>
            </w:r>
            <w:r w:rsidRPr="00AB5861">
              <w:rPr>
                <w:rFonts w:eastAsia="Calibri"/>
                <w:i/>
                <w:color w:val="231F20"/>
                <w:sz w:val="26"/>
                <w:szCs w:val="26"/>
              </w:rPr>
              <w:t xml:space="preserve">Tre già yêu lấy măng non </w:t>
            </w:r>
            <w:r w:rsidRPr="00AB5861">
              <w:rPr>
                <w:rFonts w:eastAsia="Calibri"/>
                <w:color w:val="231F20"/>
                <w:sz w:val="26"/>
                <w:szCs w:val="26"/>
              </w:rPr>
              <w:t xml:space="preserve">(thương yêu, che chở); </w:t>
            </w:r>
            <w:r w:rsidRPr="00AB5861">
              <w:rPr>
                <w:rFonts w:eastAsia="Calibri"/>
                <w:i/>
                <w:color w:val="231F20"/>
                <w:sz w:val="26"/>
                <w:szCs w:val="26"/>
              </w:rPr>
              <w:t xml:space="preserve">Các con ôm cả hai tay đất tròn </w:t>
            </w:r>
            <w:r w:rsidRPr="00AB5861">
              <w:rPr>
                <w:rFonts w:eastAsia="Calibri"/>
                <w:color w:val="231F20"/>
                <w:sz w:val="26"/>
                <w:szCs w:val="26"/>
              </w:rPr>
              <w:t>(kì vọng về những điều lớn lao, kì diệu mà con sẽ thực hiện được).</w:t>
            </w:r>
          </w:p>
          <w:p w:rsidR="00291258" w:rsidRPr="00AB5861" w:rsidRDefault="00291258" w:rsidP="004607A3">
            <w:pPr>
              <w:spacing w:line="360" w:lineRule="auto"/>
              <w:ind w:right="418"/>
              <w:jc w:val="both"/>
              <w:rPr>
                <w:rFonts w:eastAsia="Calibri"/>
                <w:sz w:val="26"/>
                <w:szCs w:val="26"/>
              </w:rPr>
            </w:pPr>
            <w:r w:rsidRPr="00AB5861">
              <w:rPr>
                <w:rFonts w:eastAsia="Calibri"/>
                <w:sz w:val="26"/>
                <w:szCs w:val="26"/>
              </w:rPr>
              <w:t>- HS nhận xét, bổ sung</w:t>
            </w:r>
          </w:p>
          <w:p w:rsidR="00291258" w:rsidRPr="00AB5861" w:rsidRDefault="00291258" w:rsidP="004607A3">
            <w:pPr>
              <w:spacing w:line="360" w:lineRule="auto"/>
              <w:ind w:right="418"/>
              <w:jc w:val="both"/>
              <w:rPr>
                <w:rFonts w:eastAsia="Calibri"/>
                <w:sz w:val="26"/>
                <w:szCs w:val="26"/>
              </w:rPr>
            </w:pPr>
            <w:r w:rsidRPr="00AB5861">
              <w:rPr>
                <w:rFonts w:eastAsia="Calibri"/>
                <w:sz w:val="26"/>
                <w:szCs w:val="26"/>
              </w:rPr>
              <w:t>- HS lắng nghe</w:t>
            </w:r>
          </w:p>
          <w:p w:rsidR="00291258" w:rsidRPr="00AB5861" w:rsidRDefault="00291258" w:rsidP="004607A3">
            <w:pPr>
              <w:spacing w:line="360" w:lineRule="auto"/>
              <w:ind w:right="418"/>
              <w:jc w:val="both"/>
              <w:rPr>
                <w:rFonts w:eastAsia="Calibri"/>
                <w:sz w:val="26"/>
                <w:szCs w:val="26"/>
              </w:rPr>
            </w:pPr>
            <w:r w:rsidRPr="00AB5861">
              <w:rPr>
                <w:rFonts w:eastAsia="Calibri"/>
                <w:sz w:val="26"/>
                <w:szCs w:val="26"/>
              </w:rPr>
              <w:t>- HS liệt kê một số hành động, lời nói của gia đình với mình thể hiện sự yêu thương và từ đó nhắc nhở bản thân cần yêu thương và giúp đỡ mọi người trong gia đình.</w:t>
            </w:r>
          </w:p>
          <w:p w:rsidR="00291258" w:rsidRPr="00AB5861" w:rsidRDefault="00291258" w:rsidP="004607A3">
            <w:pPr>
              <w:spacing w:line="360" w:lineRule="auto"/>
              <w:ind w:right="418"/>
              <w:jc w:val="both"/>
              <w:rPr>
                <w:rFonts w:eastAsia="Calibri"/>
                <w:sz w:val="26"/>
                <w:szCs w:val="26"/>
              </w:rPr>
            </w:pPr>
            <w:r w:rsidRPr="00AB5861">
              <w:rPr>
                <w:rFonts w:eastAsia="Calibri"/>
                <w:sz w:val="26"/>
                <w:szCs w:val="26"/>
              </w:rPr>
              <w:t>- HS lắng nghe, đọc nối tiếp nội dung bài và ghi vào vở.</w:t>
            </w: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xml:space="preserve"> </w:t>
            </w:r>
          </w:p>
        </w:tc>
      </w:tr>
      <w:tr w:rsidR="00291258" w:rsidRPr="00AB5861" w:rsidTr="004607A3">
        <w:trPr>
          <w:trHeight w:val="332"/>
        </w:trPr>
        <w:tc>
          <w:tcPr>
            <w:tcW w:w="10349" w:type="dxa"/>
            <w:gridSpan w:val="2"/>
            <w:shd w:val="clear" w:color="auto" w:fill="FFFFFF"/>
            <w:tcMar>
              <w:top w:w="60" w:type="dxa"/>
              <w:left w:w="0" w:type="dxa"/>
              <w:bottom w:w="60" w:type="dxa"/>
              <w:right w:w="60" w:type="dxa"/>
            </w:tcMar>
          </w:tcPr>
          <w:p w:rsidR="00291258" w:rsidRPr="00F0022A" w:rsidRDefault="00291258" w:rsidP="004607A3">
            <w:pPr>
              <w:spacing w:line="360" w:lineRule="auto"/>
              <w:jc w:val="both"/>
              <w:rPr>
                <w:rFonts w:eastAsia="SimSun"/>
                <w:sz w:val="26"/>
                <w:szCs w:val="26"/>
                <w:lang w:eastAsia="zh-CN"/>
              </w:rPr>
            </w:pPr>
            <w:r>
              <w:rPr>
                <w:rFonts w:eastAsia="Arial"/>
                <w:b/>
                <w:bCs/>
                <w:sz w:val="26"/>
                <w:szCs w:val="26"/>
                <w:lang w:eastAsia="zh-CN"/>
              </w:rPr>
              <w:lastRenderedPageBreak/>
              <w:t>3</w:t>
            </w:r>
            <w:r w:rsidRPr="00AB5861">
              <w:rPr>
                <w:rFonts w:eastAsia="Arial"/>
                <w:b/>
                <w:bCs/>
                <w:sz w:val="26"/>
                <w:szCs w:val="26"/>
                <w:lang w:eastAsia="zh-CN"/>
              </w:rPr>
              <w:t>. HOẠT ĐỘNG LUYỆN TẬP</w:t>
            </w:r>
          </w:p>
        </w:tc>
      </w:tr>
      <w:tr w:rsidR="00291258" w:rsidRPr="00AB5861" w:rsidTr="004607A3">
        <w:trPr>
          <w:trHeight w:val="332"/>
        </w:trPr>
        <w:tc>
          <w:tcPr>
            <w:tcW w:w="5236" w:type="dxa"/>
            <w:shd w:val="clear" w:color="auto" w:fill="FFFFFF"/>
            <w:tcMar>
              <w:top w:w="60" w:type="dxa"/>
              <w:left w:w="0" w:type="dxa"/>
              <w:bottom w:w="60" w:type="dxa"/>
              <w:right w:w="60" w:type="dxa"/>
            </w:tcMar>
          </w:tcPr>
          <w:p w:rsidR="00291258" w:rsidRPr="00AB5861" w:rsidRDefault="00291258" w:rsidP="004607A3">
            <w:pPr>
              <w:spacing w:line="360" w:lineRule="auto"/>
              <w:jc w:val="both"/>
              <w:rPr>
                <w:rFonts w:eastAsia="SimSun"/>
                <w:sz w:val="26"/>
                <w:szCs w:val="26"/>
                <w:lang w:eastAsia="zh-CN"/>
              </w:rPr>
            </w:pPr>
            <w:r w:rsidRPr="00AB5861">
              <w:rPr>
                <w:rFonts w:eastAsia="Arial"/>
                <w:b/>
                <w:bCs/>
                <w:sz w:val="26"/>
                <w:szCs w:val="26"/>
                <w:lang w:eastAsia="zh-CN"/>
              </w:rPr>
              <w:t>Hoạt động 3: Đọ</w:t>
            </w:r>
            <w:r>
              <w:rPr>
                <w:rFonts w:eastAsia="Arial"/>
                <w:b/>
                <w:bCs/>
                <w:sz w:val="26"/>
                <w:szCs w:val="26"/>
                <w:lang w:eastAsia="zh-CN"/>
              </w:rPr>
              <w:t>c nâng cao</w:t>
            </w:r>
          </w:p>
          <w:p w:rsidR="00291258" w:rsidRPr="00AB5861" w:rsidRDefault="00291258" w:rsidP="004607A3">
            <w:pPr>
              <w:spacing w:line="360" w:lineRule="auto"/>
              <w:jc w:val="both"/>
              <w:rPr>
                <w:rFonts w:eastAsia="SimSun"/>
                <w:sz w:val="26"/>
                <w:szCs w:val="26"/>
                <w:lang w:eastAsia="zh-CN"/>
              </w:rPr>
            </w:pPr>
            <w:r w:rsidRPr="00AB5861">
              <w:rPr>
                <w:rFonts w:eastAsia="Arial"/>
                <w:b/>
                <w:bCs/>
                <w:sz w:val="26"/>
                <w:szCs w:val="26"/>
                <w:lang w:eastAsia="zh-CN"/>
              </w:rPr>
              <w:t>- Cách tiến hành:</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lastRenderedPageBreak/>
              <w:t>- GV hướng dẫn HS đọc diễn cảm nối tiếp từng khổ thơ trong bài đọc với giọng ôn tồn, sâu lắng; ngắt nghỉ đúng chỗ; biết nhấn mạnh vào những từ ngữ quan trọng.</w:t>
            </w:r>
          </w:p>
          <w:p w:rsidR="00291258" w:rsidRPr="00AB5861" w:rsidRDefault="00291258" w:rsidP="004607A3">
            <w:pPr>
              <w:spacing w:line="360" w:lineRule="auto"/>
              <w:jc w:val="both"/>
              <w:rPr>
                <w:rFonts w:eastAsia="Arial"/>
                <w:sz w:val="26"/>
                <w:szCs w:val="26"/>
                <w:lang w:eastAsia="zh-CN"/>
              </w:rPr>
            </w:pPr>
            <w:r w:rsidRPr="00AB5861">
              <w:rPr>
                <w:rFonts w:eastAsia="Arial"/>
                <w:sz w:val="26"/>
                <w:szCs w:val="26"/>
                <w:lang w:eastAsia="zh-CN"/>
              </w:rPr>
              <w:t>- Tổ chức cho HS thi đọc diễn cảm.</w:t>
            </w:r>
          </w:p>
          <w:p w:rsidR="00291258" w:rsidRPr="00AB5861" w:rsidRDefault="00291258" w:rsidP="004607A3">
            <w:pPr>
              <w:tabs>
                <w:tab w:val="left" w:pos="915"/>
              </w:tabs>
              <w:spacing w:line="360" w:lineRule="auto"/>
              <w:jc w:val="both"/>
              <w:rPr>
                <w:rFonts w:eastAsia="SimSun"/>
                <w:sz w:val="26"/>
                <w:szCs w:val="26"/>
                <w:lang w:eastAsia="zh-CN"/>
              </w:rPr>
            </w:pPr>
            <w:r w:rsidRPr="00AB5861">
              <w:rPr>
                <w:rFonts w:eastAsia="Arial"/>
                <w:sz w:val="26"/>
                <w:szCs w:val="26"/>
                <w:lang w:eastAsia="zh-CN"/>
              </w:rPr>
              <w:t xml:space="preserve"> - GV nhận xét, tuyên dương.</w:t>
            </w:r>
          </w:p>
        </w:tc>
        <w:tc>
          <w:tcPr>
            <w:tcW w:w="5113" w:type="dxa"/>
            <w:shd w:val="clear" w:color="auto" w:fill="FFFFFF"/>
            <w:tcMar>
              <w:top w:w="60" w:type="dxa"/>
              <w:left w:w="60" w:type="dxa"/>
              <w:bottom w:w="60" w:type="dxa"/>
              <w:right w:w="0" w:type="dxa"/>
            </w:tcMar>
          </w:tcPr>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Arial"/>
                <w:sz w:val="26"/>
                <w:szCs w:val="26"/>
                <w:lang w:eastAsia="zh-CN"/>
              </w:rPr>
            </w:pP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thi đọc diễn cảm</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lastRenderedPageBreak/>
              <w:t>- HS nhận xét, bổ sung.</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-Bình chọn 5 HS đọc 5 khổ thơ hay nhất.</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lắng nghe</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chia sẻ những suy nghĩ của mình.</w:t>
            </w:r>
          </w:p>
          <w:p w:rsidR="00291258" w:rsidRPr="00AB5861" w:rsidRDefault="00291258" w:rsidP="004607A3">
            <w:pPr>
              <w:spacing w:line="360" w:lineRule="auto"/>
              <w:jc w:val="both"/>
              <w:rPr>
                <w:rFonts w:eastAsia="SimSun"/>
                <w:sz w:val="26"/>
                <w:szCs w:val="26"/>
                <w:lang w:eastAsia="zh-CN"/>
              </w:rPr>
            </w:pPr>
            <w:r w:rsidRPr="00AB5861">
              <w:rPr>
                <w:rFonts w:eastAsia="SimSun"/>
                <w:sz w:val="26"/>
                <w:szCs w:val="26"/>
                <w:lang w:eastAsia="zh-CN"/>
              </w:rPr>
              <w:t>- HS nhận xét, bổ sung</w:t>
            </w:r>
          </w:p>
          <w:p w:rsidR="00291258" w:rsidRPr="00AB5861" w:rsidRDefault="00291258" w:rsidP="004607A3">
            <w:pPr>
              <w:widowControl w:val="0"/>
              <w:tabs>
                <w:tab w:val="left" w:pos="793"/>
              </w:tabs>
              <w:spacing w:line="360" w:lineRule="auto"/>
              <w:jc w:val="both"/>
              <w:rPr>
                <w:rFonts w:eastAsia="Arial"/>
                <w:color w:val="231F20"/>
                <w:kern w:val="2"/>
                <w:sz w:val="26"/>
                <w:szCs w:val="26"/>
              </w:rPr>
            </w:pPr>
            <w:r w:rsidRPr="00AB5861">
              <w:rPr>
                <w:rFonts w:eastAsia="Arial"/>
                <w:color w:val="231F20"/>
                <w:kern w:val="2"/>
                <w:sz w:val="26"/>
                <w:szCs w:val="26"/>
              </w:rPr>
              <w:t>- HS lắng nghe</w:t>
            </w:r>
          </w:p>
        </w:tc>
      </w:tr>
      <w:tr w:rsidR="00291258" w:rsidRPr="00AB5861" w:rsidTr="004607A3">
        <w:trPr>
          <w:trHeight w:val="332"/>
        </w:trPr>
        <w:tc>
          <w:tcPr>
            <w:tcW w:w="10349" w:type="dxa"/>
            <w:gridSpan w:val="2"/>
            <w:shd w:val="clear" w:color="auto" w:fill="FFFFFF"/>
            <w:tcMar>
              <w:top w:w="60" w:type="dxa"/>
              <w:left w:w="0" w:type="dxa"/>
              <w:bottom w:w="60" w:type="dxa"/>
              <w:right w:w="60" w:type="dxa"/>
            </w:tcMar>
          </w:tcPr>
          <w:p w:rsidR="00291258" w:rsidRPr="00F22C61" w:rsidRDefault="00291258" w:rsidP="004607A3">
            <w:pPr>
              <w:spacing w:line="360" w:lineRule="auto"/>
              <w:jc w:val="both"/>
              <w:rPr>
                <w:rFonts w:eastAsia="Arial"/>
                <w:sz w:val="26"/>
                <w:szCs w:val="26"/>
                <w:lang w:eastAsia="zh-CN"/>
              </w:rPr>
            </w:pPr>
            <w:r>
              <w:rPr>
                <w:b/>
                <w:bCs/>
                <w:sz w:val="26"/>
                <w:szCs w:val="26"/>
                <w:lang w:eastAsia="zh-CN"/>
              </w:rPr>
              <w:lastRenderedPageBreak/>
              <w:t>4</w:t>
            </w:r>
            <w:r w:rsidRPr="00AB5861">
              <w:rPr>
                <w:b/>
                <w:bCs/>
                <w:sz w:val="26"/>
                <w:szCs w:val="26"/>
                <w:lang w:eastAsia="zh-CN"/>
              </w:rPr>
              <w:t xml:space="preserve">. </w:t>
            </w:r>
            <w:r w:rsidRPr="00AB5861">
              <w:rPr>
                <w:b/>
                <w:bCs/>
                <w:sz w:val="26"/>
                <w:szCs w:val="26"/>
                <w:lang w:val="vi-VN" w:eastAsia="zh-CN"/>
              </w:rPr>
              <w:t>HOẠT ĐỘNG VẬN DỤNG, TRẢI NGHIỆM</w:t>
            </w:r>
            <w:r>
              <w:rPr>
                <w:b/>
                <w:bCs/>
                <w:sz w:val="26"/>
                <w:szCs w:val="26"/>
                <w:lang w:eastAsia="zh-CN"/>
              </w:rPr>
              <w:t xml:space="preserve">  (4 phút)</w:t>
            </w:r>
          </w:p>
        </w:tc>
      </w:tr>
      <w:tr w:rsidR="00291258" w:rsidRPr="00AB5861" w:rsidTr="004607A3">
        <w:trPr>
          <w:trHeight w:val="332"/>
        </w:trPr>
        <w:tc>
          <w:tcPr>
            <w:tcW w:w="5236" w:type="dxa"/>
            <w:shd w:val="clear" w:color="auto" w:fill="FFFFFF"/>
            <w:tcMar>
              <w:top w:w="60" w:type="dxa"/>
              <w:left w:w="0" w:type="dxa"/>
              <w:bottom w:w="60" w:type="dxa"/>
              <w:right w:w="60" w:type="dxa"/>
            </w:tcMar>
          </w:tcPr>
          <w:p w:rsidR="00291258" w:rsidRPr="00F0022A" w:rsidRDefault="00291258" w:rsidP="004607A3">
            <w:pPr>
              <w:spacing w:line="360" w:lineRule="auto"/>
              <w:jc w:val="both"/>
              <w:rPr>
                <w:rFonts w:eastAsia="Arial"/>
                <w:i/>
                <w:iCs/>
                <w:sz w:val="26"/>
                <w:szCs w:val="26"/>
                <w:lang w:eastAsia="zh-CN"/>
              </w:rPr>
            </w:pPr>
            <w:r w:rsidRPr="00AB5861">
              <w:rPr>
                <w:rFonts w:eastAsia="Arial"/>
                <w:sz w:val="26"/>
                <w:szCs w:val="26"/>
                <w:lang w:eastAsia="zh-CN"/>
              </w:rPr>
              <w:t>- GV nêu câu hỏi: </w:t>
            </w:r>
            <w:r w:rsidRPr="00AB5861">
              <w:rPr>
                <w:rFonts w:eastAsia="Arial"/>
                <w:i/>
                <w:iCs/>
                <w:sz w:val="26"/>
                <w:szCs w:val="26"/>
                <w:lang w:eastAsia="zh-CN"/>
              </w:rPr>
              <w:t>Em biết được điều gì sau khi học bài đọc hôm nay?</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GV nhận xét, khích lệ những suy nghĩ tích cực của HS.</w:t>
            </w:r>
          </w:p>
          <w:p w:rsidR="00291258" w:rsidRPr="00AB5861" w:rsidRDefault="00291258" w:rsidP="004607A3">
            <w:pPr>
              <w:spacing w:line="360" w:lineRule="auto"/>
              <w:jc w:val="both"/>
              <w:rPr>
                <w:rFonts w:eastAsia="Arial"/>
                <w:b/>
                <w:bCs/>
                <w:sz w:val="26"/>
                <w:szCs w:val="26"/>
                <w:lang w:eastAsia="zh-CN"/>
              </w:rPr>
            </w:pPr>
            <w:r w:rsidRPr="00AB5861">
              <w:rPr>
                <w:rFonts w:eastAsia="Arial"/>
                <w:b/>
                <w:bCs/>
                <w:sz w:val="26"/>
                <w:szCs w:val="26"/>
                <w:lang w:eastAsia="zh-CN"/>
              </w:rPr>
              <w:t>* Củng cố, dặn dò</w:t>
            </w:r>
          </w:p>
          <w:p w:rsidR="00291258" w:rsidRPr="00AB5861" w:rsidRDefault="00291258" w:rsidP="004607A3">
            <w:pPr>
              <w:spacing w:line="360" w:lineRule="auto"/>
              <w:jc w:val="both"/>
              <w:rPr>
                <w:rFonts w:eastAsia="SimSun"/>
                <w:sz w:val="26"/>
                <w:szCs w:val="26"/>
                <w:lang w:eastAsia="zh-CN"/>
              </w:rPr>
            </w:pPr>
            <w:r w:rsidRPr="00AB5861">
              <w:rPr>
                <w:rFonts w:eastAsia="Arial"/>
                <w:sz w:val="26"/>
                <w:szCs w:val="26"/>
                <w:lang w:eastAsia="zh-CN"/>
              </w:rPr>
              <w:t>+ GV nhân xét tiết học, khen ngợi, biểu dương những HS tốt.</w:t>
            </w:r>
          </w:p>
          <w:p w:rsidR="00291258" w:rsidRPr="00AB5861" w:rsidRDefault="00291258" w:rsidP="004607A3">
            <w:pPr>
              <w:spacing w:line="360" w:lineRule="auto"/>
              <w:jc w:val="both"/>
              <w:rPr>
                <w:rFonts w:eastAsia="Arial"/>
                <w:b/>
                <w:bCs/>
                <w:sz w:val="26"/>
                <w:szCs w:val="26"/>
                <w:lang w:eastAsia="zh-CN"/>
              </w:rPr>
            </w:pPr>
            <w:r w:rsidRPr="00AB5861">
              <w:rPr>
                <w:rFonts w:eastAsia="Arial"/>
                <w:i/>
                <w:iCs/>
                <w:sz w:val="26"/>
                <w:szCs w:val="26"/>
                <w:lang w:eastAsia="zh-CN"/>
              </w:rPr>
              <w:t>- Dặn dò: </w:t>
            </w:r>
            <w:r w:rsidRPr="00AB5861">
              <w:rPr>
                <w:rFonts w:eastAsia="Arial"/>
                <w:sz w:val="26"/>
                <w:szCs w:val="26"/>
                <w:lang w:eastAsia="zh-CN"/>
              </w:rPr>
              <w:t xml:space="preserve">GV nhắc HS </w:t>
            </w:r>
            <w:r w:rsidRPr="00AB5861">
              <w:rPr>
                <w:rFonts w:eastAsia="Calibri"/>
                <w:sz w:val="26"/>
                <w:szCs w:val="26"/>
                <w:lang w:val="vi-VN" w:eastAsia="zh-CN"/>
              </w:rPr>
              <w:t>về nhà tự đọc sách báo theo yêu cầu đã nêu trong SGK. HS có thể tìm các truyện đọc phù hợp với chủ điểm trong sách </w:t>
            </w:r>
            <w:r w:rsidRPr="00AB5861">
              <w:rPr>
                <w:rFonts w:eastAsia="Calibri"/>
                <w:i/>
                <w:iCs/>
                <w:sz w:val="26"/>
                <w:szCs w:val="26"/>
                <w:lang w:val="vi-VN" w:eastAsia="zh-CN"/>
              </w:rPr>
              <w:t>Truyện đọc</w:t>
            </w:r>
            <w:r w:rsidRPr="00AB5861">
              <w:rPr>
                <w:rFonts w:eastAsia="Calibri"/>
                <w:i/>
                <w:iCs/>
                <w:sz w:val="26"/>
                <w:szCs w:val="26"/>
                <w:lang w:eastAsia="zh-CN"/>
              </w:rPr>
              <w:t xml:space="preserve"> lớp 5.</w:t>
            </w:r>
          </w:p>
        </w:tc>
        <w:tc>
          <w:tcPr>
            <w:tcW w:w="5113" w:type="dxa"/>
            <w:shd w:val="clear" w:color="auto" w:fill="FFFFFF"/>
            <w:tcMar>
              <w:top w:w="60" w:type="dxa"/>
              <w:left w:w="60" w:type="dxa"/>
              <w:bottom w:w="60" w:type="dxa"/>
              <w:right w:w="0" w:type="dxa"/>
            </w:tcMar>
          </w:tcPr>
          <w:p w:rsidR="00291258" w:rsidRPr="00AB5861" w:rsidRDefault="00291258" w:rsidP="004607A3">
            <w:pPr>
              <w:spacing w:line="360" w:lineRule="auto"/>
              <w:jc w:val="both"/>
              <w:rPr>
                <w:rFonts w:eastAsia="Arial"/>
                <w:sz w:val="26"/>
                <w:szCs w:val="26"/>
                <w:lang w:eastAsia="zh-CN"/>
              </w:rPr>
            </w:pPr>
          </w:p>
        </w:tc>
      </w:tr>
    </w:tbl>
    <w:p w:rsidR="00291258" w:rsidRPr="00AB5861" w:rsidRDefault="00291258" w:rsidP="00291258">
      <w:pPr>
        <w:spacing w:line="360" w:lineRule="auto"/>
        <w:rPr>
          <w:rFonts w:eastAsia="Calibri"/>
          <w:b/>
          <w:sz w:val="26"/>
          <w:szCs w:val="26"/>
          <w:lang w:val="nl-NL"/>
        </w:rPr>
      </w:pPr>
      <w:r w:rsidRPr="00AB5861">
        <w:rPr>
          <w:rFonts w:eastAsia="Calibri"/>
          <w:b/>
          <w:sz w:val="26"/>
          <w:szCs w:val="26"/>
          <w:lang w:val="nl-NL"/>
        </w:rPr>
        <w:t>IV. ĐIỀU CHỈNH SAU BÀI DẠY</w:t>
      </w:r>
    </w:p>
    <w:p w:rsidR="00291258" w:rsidRPr="00AB5861" w:rsidRDefault="00291258" w:rsidP="00291258">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291258" w:rsidRPr="00AB5861" w:rsidRDefault="00291258" w:rsidP="00291258">
      <w:pPr>
        <w:spacing w:line="360" w:lineRule="auto"/>
        <w:rPr>
          <w:rFonts w:eastAsia="Calibri"/>
          <w:bCs/>
          <w:sz w:val="26"/>
          <w:szCs w:val="26"/>
          <w:lang w:val="nl-NL"/>
        </w:rPr>
      </w:pPr>
      <w:r w:rsidRPr="00AB5861">
        <w:rPr>
          <w:rFonts w:eastAsia="Calibri"/>
          <w:bCs/>
          <w:sz w:val="26"/>
          <w:szCs w:val="26"/>
          <w:lang w:val="nl-NL"/>
        </w:rPr>
        <w:t>.................................................................................................................</w:t>
      </w:r>
      <w:r>
        <w:rPr>
          <w:rFonts w:eastAsia="Calibri"/>
          <w:bCs/>
          <w:sz w:val="26"/>
          <w:szCs w:val="26"/>
          <w:lang w:val="nl-NL"/>
        </w:rPr>
        <w:t>.........................</w:t>
      </w:r>
    </w:p>
    <w:p w:rsidR="00291258" w:rsidRDefault="00291258" w:rsidP="00291258">
      <w:pPr>
        <w:widowControl w:val="0"/>
        <w:shd w:val="clear" w:color="auto" w:fill="FFFFFF"/>
        <w:spacing w:line="295" w:lineRule="auto"/>
        <w:ind w:firstLine="340"/>
        <w:jc w:val="center"/>
        <w:rPr>
          <w:rFonts w:eastAsia="Arial"/>
          <w:b/>
          <w:sz w:val="40"/>
          <w:szCs w:val="26"/>
          <w:lang w:eastAsia="zh-CN"/>
        </w:rPr>
      </w:pPr>
      <w:r w:rsidRPr="00AB5861">
        <w:rPr>
          <w:rFonts w:eastAsia="Calibri"/>
          <w:bCs/>
          <w:sz w:val="26"/>
          <w:szCs w:val="26"/>
          <w:lang w:val="nl-NL"/>
        </w:rPr>
        <w:t>................................................................................................................</w:t>
      </w:r>
      <w:r>
        <w:rPr>
          <w:rFonts w:eastAsia="Calibri"/>
          <w:bCs/>
          <w:sz w:val="26"/>
          <w:szCs w:val="26"/>
          <w:lang w:val="nl-NL"/>
        </w:rPr>
        <w:t>....................</w:t>
      </w:r>
    </w:p>
    <w:p w:rsidR="00291258" w:rsidRDefault="00291258" w:rsidP="00291258">
      <w:pPr>
        <w:widowControl w:val="0"/>
        <w:shd w:val="clear" w:color="auto" w:fill="FFFFFF"/>
        <w:spacing w:line="295" w:lineRule="auto"/>
        <w:ind w:firstLine="340"/>
        <w:jc w:val="center"/>
        <w:rPr>
          <w:rFonts w:eastAsia="Arial"/>
          <w:b/>
          <w:sz w:val="40"/>
          <w:szCs w:val="26"/>
          <w:lang w:eastAsia="zh-CN"/>
        </w:rPr>
      </w:pPr>
    </w:p>
    <w:p w:rsidR="00291258" w:rsidRDefault="00291258" w:rsidP="00291258">
      <w:pPr>
        <w:widowControl w:val="0"/>
        <w:shd w:val="clear" w:color="auto" w:fill="FFFFFF"/>
        <w:spacing w:line="295" w:lineRule="auto"/>
        <w:rPr>
          <w:rFonts w:eastAsia="Arial"/>
          <w:b/>
          <w:sz w:val="40"/>
          <w:szCs w:val="26"/>
          <w:lang w:eastAsia="zh-CN"/>
        </w:rPr>
      </w:pPr>
    </w:p>
    <w:p w:rsidR="00A47F42" w:rsidRDefault="00A47F42"/>
    <w:sectPr w:rsidR="00A47F42"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BF"/>
    <w:rsid w:val="00291258"/>
    <w:rsid w:val="005F5759"/>
    <w:rsid w:val="006336BF"/>
    <w:rsid w:val="0069481D"/>
    <w:rsid w:val="00A4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00E2"/>
  <w15:chartTrackingRefBased/>
  <w15:docId w15:val="{7E0A62CA-DEF3-496A-BC58-94CE04B2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5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2024-12-12T07:41:00Z</dcterms:created>
  <dcterms:modified xsi:type="dcterms:W3CDTF">2024-12-12T07:42:00Z</dcterms:modified>
</cp:coreProperties>
</file>