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5D" w:rsidRPr="00B06E10" w:rsidRDefault="0085765D" w:rsidP="0085765D">
      <w:pPr>
        <w:widowControl w:val="0"/>
        <w:shd w:val="clear" w:color="auto" w:fill="FFFFFF"/>
        <w:spacing w:line="295" w:lineRule="auto"/>
        <w:ind w:firstLine="340"/>
        <w:jc w:val="center"/>
        <w:rPr>
          <w:rFonts w:eastAsia="Arial"/>
          <w:b/>
          <w:sz w:val="40"/>
          <w:szCs w:val="26"/>
          <w:lang w:eastAsia="zh-CN"/>
        </w:rPr>
      </w:pPr>
      <w:r w:rsidRPr="00B06E10">
        <w:rPr>
          <w:rFonts w:eastAsia="Arial"/>
          <w:b/>
          <w:sz w:val="40"/>
          <w:szCs w:val="26"/>
          <w:lang w:eastAsia="zh-CN"/>
        </w:rPr>
        <w:t>KẾ HOẠCH BÀI DẠY</w:t>
      </w:r>
    </w:p>
    <w:p w:rsidR="0085765D" w:rsidRPr="00B06E10" w:rsidRDefault="0085765D" w:rsidP="0085765D">
      <w:pPr>
        <w:widowControl w:val="0"/>
        <w:shd w:val="clear" w:color="auto" w:fill="FFFFFF"/>
        <w:spacing w:line="295" w:lineRule="auto"/>
        <w:ind w:firstLine="340"/>
        <w:rPr>
          <w:rFonts w:eastAsia="Arial"/>
          <w:b/>
          <w:sz w:val="30"/>
          <w:szCs w:val="30"/>
          <w:lang w:eastAsia="zh-CN"/>
        </w:rPr>
      </w:pPr>
      <w:r w:rsidRPr="00B06E10">
        <w:rPr>
          <w:rFonts w:eastAsia="Arial"/>
          <w:b/>
          <w:sz w:val="30"/>
          <w:szCs w:val="30"/>
          <w:lang w:eastAsia="zh-CN"/>
        </w:rPr>
        <w:t>MÔN HỌC: HOẠT ĐỘNG TRẢI NGHIỆM - LỚP 5</w:t>
      </w:r>
    </w:p>
    <w:p w:rsidR="0085765D" w:rsidRPr="00B06E10" w:rsidRDefault="0085765D" w:rsidP="0085765D">
      <w:pPr>
        <w:spacing w:line="360" w:lineRule="auto"/>
        <w:ind w:right="221" w:firstLine="340"/>
        <w:rPr>
          <w:b/>
          <w:bCs/>
          <w:sz w:val="30"/>
          <w:szCs w:val="30"/>
        </w:rPr>
      </w:pPr>
      <w:r w:rsidRPr="00B06E10">
        <w:rPr>
          <w:rFonts w:eastAsia="Arial"/>
          <w:b/>
          <w:sz w:val="30"/>
          <w:szCs w:val="30"/>
          <w:lang w:eastAsia="zh-CN"/>
        </w:rPr>
        <w:t>Tên bài dạy:</w:t>
      </w:r>
      <w:r w:rsidRPr="00B06E10">
        <w:rPr>
          <w:rFonts w:eastAsia="SimSun"/>
          <w:b/>
          <w:bCs/>
          <w:sz w:val="30"/>
          <w:szCs w:val="30"/>
          <w:lang w:eastAsia="zh-CN"/>
        </w:rPr>
        <w:t xml:space="preserve"> </w:t>
      </w:r>
      <w:r>
        <w:rPr>
          <w:rFonts w:eastAsia="SimSun"/>
          <w:b/>
          <w:bCs/>
          <w:sz w:val="30"/>
          <w:szCs w:val="30"/>
          <w:lang w:eastAsia="zh-CN"/>
        </w:rPr>
        <w:t xml:space="preserve">   </w:t>
      </w:r>
      <w:r w:rsidRPr="00B06E10">
        <w:rPr>
          <w:rFonts w:eastAsia="SimSun"/>
          <w:b/>
          <w:bCs/>
          <w:sz w:val="30"/>
          <w:szCs w:val="30"/>
          <w:lang w:eastAsia="zh-CN"/>
        </w:rPr>
        <w:t xml:space="preserve"> </w:t>
      </w:r>
      <w:r w:rsidRPr="00B06E10">
        <w:rPr>
          <w:b/>
          <w:bCs/>
          <w:sz w:val="30"/>
          <w:szCs w:val="30"/>
        </w:rPr>
        <w:t>SINH HOẠT LỚP</w:t>
      </w:r>
    </w:p>
    <w:p w:rsidR="0085765D" w:rsidRPr="00B06E10" w:rsidRDefault="0085765D" w:rsidP="0085765D">
      <w:pPr>
        <w:spacing w:line="360" w:lineRule="auto"/>
        <w:ind w:right="221"/>
        <w:rPr>
          <w:sz w:val="30"/>
          <w:szCs w:val="30"/>
        </w:rPr>
      </w:pPr>
      <w:r w:rsidRPr="00B06E10">
        <w:rPr>
          <w:b/>
          <w:bCs/>
          <w:sz w:val="30"/>
          <w:szCs w:val="30"/>
        </w:rPr>
        <w:t xml:space="preserve">                  TOẠ ĐÀM VỀ CHỦ ĐỀ</w:t>
      </w:r>
      <w:r>
        <w:rPr>
          <w:b/>
          <w:bCs/>
          <w:sz w:val="30"/>
          <w:szCs w:val="30"/>
        </w:rPr>
        <w:t xml:space="preserve">: </w:t>
      </w:r>
      <w:r w:rsidRPr="00B06E10">
        <w:rPr>
          <w:b/>
          <w:bCs/>
          <w:sz w:val="30"/>
          <w:szCs w:val="30"/>
        </w:rPr>
        <w:t xml:space="preserve"> </w:t>
      </w:r>
      <w:r w:rsidRPr="00B06E10">
        <w:rPr>
          <w:b/>
          <w:bCs/>
          <w:i/>
          <w:iCs/>
          <w:sz w:val="30"/>
          <w:szCs w:val="30"/>
        </w:rPr>
        <w:t xml:space="preserve">EM ĐÃ LỚN </w:t>
      </w:r>
      <w:r w:rsidRPr="00B06E10">
        <w:rPr>
          <w:b/>
          <w:bCs/>
          <w:i/>
          <w:sz w:val="30"/>
          <w:szCs w:val="30"/>
        </w:rPr>
        <w:t>HƠN</w:t>
      </w:r>
      <w:r w:rsidRPr="00B06E10">
        <w:rPr>
          <w:b/>
          <w:bCs/>
          <w:sz w:val="30"/>
          <w:szCs w:val="30"/>
        </w:rPr>
        <w:t xml:space="preserve">   (Tiết 3)</w:t>
      </w:r>
    </w:p>
    <w:p w:rsidR="0085765D" w:rsidRPr="00B06E10" w:rsidRDefault="0085765D" w:rsidP="0085765D">
      <w:pPr>
        <w:widowControl w:val="0"/>
        <w:shd w:val="clear" w:color="auto" w:fill="FFFFFF"/>
        <w:spacing w:line="295" w:lineRule="auto"/>
        <w:ind w:firstLine="340"/>
        <w:rPr>
          <w:rFonts w:eastAsia="Arial"/>
          <w:b/>
          <w:sz w:val="30"/>
          <w:szCs w:val="30"/>
          <w:lang w:eastAsia="zh-CN"/>
        </w:rPr>
      </w:pPr>
      <w:r w:rsidRPr="00B06E10">
        <w:rPr>
          <w:rFonts w:eastAsia="Arial"/>
          <w:b/>
          <w:sz w:val="30"/>
          <w:szCs w:val="30"/>
          <w:lang w:eastAsia="zh-CN"/>
        </w:rPr>
        <w:t>Tiết chương trình: 18</w:t>
      </w:r>
    </w:p>
    <w:p w:rsidR="0085765D" w:rsidRPr="00B06E10" w:rsidRDefault="0085765D" w:rsidP="0085765D">
      <w:pPr>
        <w:widowControl w:val="0"/>
        <w:shd w:val="clear" w:color="auto" w:fill="FFFFFF"/>
        <w:spacing w:line="295" w:lineRule="auto"/>
        <w:ind w:firstLine="340"/>
        <w:rPr>
          <w:rFonts w:eastAsia="Arial"/>
          <w:b/>
          <w:sz w:val="30"/>
          <w:szCs w:val="30"/>
          <w:lang w:eastAsia="zh-CN"/>
        </w:rPr>
      </w:pPr>
      <w:r w:rsidRPr="00B06E10">
        <w:rPr>
          <w:rFonts w:eastAsia="Arial"/>
          <w:b/>
          <w:sz w:val="30"/>
          <w:szCs w:val="30"/>
          <w:lang w:eastAsia="zh-CN"/>
        </w:rPr>
        <w:t>Thời gian dạy:</w:t>
      </w:r>
      <w:r>
        <w:rPr>
          <w:rFonts w:eastAsia="Arial"/>
          <w:b/>
          <w:sz w:val="30"/>
          <w:szCs w:val="30"/>
          <w:lang w:eastAsia="zh-CN"/>
        </w:rPr>
        <w:t xml:space="preserve"> 18/10/2024</w:t>
      </w:r>
    </w:p>
    <w:p w:rsidR="0085765D" w:rsidRPr="00B06E10" w:rsidRDefault="0085765D" w:rsidP="0085765D">
      <w:pPr>
        <w:widowControl w:val="0"/>
        <w:spacing w:line="360" w:lineRule="auto"/>
        <w:rPr>
          <w:rFonts w:eastAsia="Calibri"/>
          <w:b/>
          <w:color w:val="000000"/>
          <w:sz w:val="26"/>
          <w:szCs w:val="26"/>
        </w:rPr>
      </w:pPr>
      <w:r w:rsidRPr="00B06E10">
        <w:rPr>
          <w:rFonts w:eastAsia="Calibri"/>
          <w:b/>
          <w:color w:val="000000"/>
          <w:sz w:val="26"/>
          <w:szCs w:val="26"/>
        </w:rPr>
        <w:t>I. YÊU CẦU CẦN ĐẠT</w:t>
      </w:r>
    </w:p>
    <w:p w:rsidR="0085765D" w:rsidRPr="00B06E10" w:rsidRDefault="0085765D" w:rsidP="0085765D">
      <w:pPr>
        <w:ind w:right="-859"/>
        <w:rPr>
          <w:sz w:val="24"/>
        </w:rPr>
      </w:pPr>
      <w:r w:rsidRPr="00B06E10">
        <w:rPr>
          <w:sz w:val="26"/>
          <w:szCs w:val="26"/>
        </w:rPr>
        <w:t>- HS chia sẻ và học hỏi được về cách phát triển bản thân theo hướng tích cực. </w:t>
      </w:r>
    </w:p>
    <w:p w:rsidR="0085765D" w:rsidRPr="00B06E10" w:rsidRDefault="0085765D" w:rsidP="0085765D">
      <w:pPr>
        <w:widowControl w:val="0"/>
        <w:spacing w:line="360" w:lineRule="auto"/>
        <w:contextualSpacing/>
        <w:jc w:val="both"/>
        <w:rPr>
          <w:rFonts w:eastAsia="Calibri"/>
          <w:sz w:val="26"/>
          <w:szCs w:val="26"/>
          <w:lang w:val="vi-VN"/>
        </w:rPr>
      </w:pPr>
      <w:r w:rsidRPr="00B06E10">
        <w:rPr>
          <w:rFonts w:eastAsia="Calibri"/>
          <w:sz w:val="26"/>
          <w:szCs w:val="26"/>
        </w:rPr>
        <w:t>- Mạnh dạn, tự tin chia sẻ ý kiến của bản thân trong buổi toạ đàm.</w:t>
      </w:r>
    </w:p>
    <w:p w:rsidR="0085765D" w:rsidRPr="00B06E10" w:rsidRDefault="0085765D" w:rsidP="0085765D">
      <w:pPr>
        <w:widowControl w:val="0"/>
        <w:spacing w:line="360" w:lineRule="auto"/>
        <w:contextualSpacing/>
        <w:jc w:val="both"/>
        <w:rPr>
          <w:iCs/>
          <w:color w:val="000000"/>
          <w:spacing w:val="-4"/>
          <w:sz w:val="26"/>
          <w:szCs w:val="26"/>
        </w:rPr>
      </w:pPr>
      <w:r w:rsidRPr="00B06E10">
        <w:rPr>
          <w:rFonts w:eastAsia="Calibri"/>
          <w:sz w:val="26"/>
          <w:szCs w:val="26"/>
        </w:rPr>
        <w:t xml:space="preserve">- NL tự chủ và tự học, </w:t>
      </w:r>
      <w:r w:rsidRPr="00B06E10">
        <w:rPr>
          <w:iCs/>
          <w:color w:val="000000"/>
          <w:spacing w:val="-4"/>
          <w:sz w:val="26"/>
          <w:szCs w:val="26"/>
        </w:rPr>
        <w:t xml:space="preserve">NL giải quyết vấn đề và sáng tạo  </w:t>
      </w:r>
    </w:p>
    <w:p w:rsidR="0085765D" w:rsidRDefault="0085765D" w:rsidP="0085765D">
      <w:pPr>
        <w:widowControl w:val="0"/>
        <w:spacing w:line="360" w:lineRule="auto"/>
        <w:jc w:val="both"/>
        <w:rPr>
          <w:rFonts w:eastAsia="Calibri"/>
          <w:sz w:val="26"/>
          <w:szCs w:val="26"/>
          <w:lang w:val="vi-VN"/>
        </w:rPr>
      </w:pPr>
      <w:r w:rsidRPr="00B06E10">
        <w:rPr>
          <w:rFonts w:eastAsia="Calibri"/>
          <w:sz w:val="26"/>
          <w:szCs w:val="26"/>
          <w:lang w:val="vi-VN"/>
        </w:rPr>
        <w:t xml:space="preserve">- </w:t>
      </w:r>
      <w:r w:rsidRPr="00B06E10">
        <w:rPr>
          <w:rFonts w:eastAsia="Calibri"/>
          <w:sz w:val="26"/>
          <w:szCs w:val="26"/>
        </w:rPr>
        <w:t>Nhân ái, c</w:t>
      </w:r>
      <w:r w:rsidRPr="00B06E10">
        <w:rPr>
          <w:rFonts w:eastAsia="Calibri"/>
          <w:sz w:val="26"/>
          <w:szCs w:val="26"/>
          <w:lang w:val="vi-VN"/>
        </w:rPr>
        <w:t>hăm chỉ, trách nhiệm</w:t>
      </w:r>
      <w:r w:rsidRPr="00B06E10">
        <w:rPr>
          <w:rFonts w:eastAsia="Calibri"/>
          <w:sz w:val="26"/>
          <w:szCs w:val="26"/>
        </w:rPr>
        <w:t>, trung thực</w:t>
      </w:r>
      <w:r w:rsidRPr="00B06E10">
        <w:rPr>
          <w:rFonts w:eastAsia="Calibri"/>
          <w:sz w:val="26"/>
          <w:szCs w:val="26"/>
          <w:lang w:val="vi-VN"/>
        </w:rPr>
        <w:t>.</w:t>
      </w:r>
    </w:p>
    <w:p w:rsidR="0085765D" w:rsidRPr="005C78DC" w:rsidRDefault="0085765D" w:rsidP="0085765D">
      <w:pPr>
        <w:tabs>
          <w:tab w:val="left" w:pos="567"/>
        </w:tabs>
        <w:jc w:val="both"/>
        <w:rPr>
          <w:color w:val="FF0000"/>
          <w:sz w:val="26"/>
          <w:szCs w:val="26"/>
        </w:rPr>
      </w:pPr>
      <w:r w:rsidRPr="005C78DC">
        <w:rPr>
          <w:color w:val="FF0000"/>
          <w:sz w:val="26"/>
          <w:szCs w:val="26"/>
        </w:rPr>
        <w:t>- HS nắm được ưu điểm và nhược điểm về các mặt: Học tập, nề nếp, vệ sinh, và việc thực hiện nội quy của trường của lớp tuần 0</w:t>
      </w:r>
      <w:r>
        <w:rPr>
          <w:color w:val="FF0000"/>
          <w:sz w:val="26"/>
          <w:szCs w:val="26"/>
        </w:rPr>
        <w:t>6</w:t>
      </w:r>
      <w:r w:rsidRPr="005C78DC">
        <w:rPr>
          <w:color w:val="FF0000"/>
          <w:sz w:val="26"/>
          <w:szCs w:val="26"/>
        </w:rPr>
        <w:t>.</w:t>
      </w:r>
    </w:p>
    <w:p w:rsidR="0085765D" w:rsidRPr="00B06E10" w:rsidRDefault="0085765D" w:rsidP="0085765D">
      <w:pPr>
        <w:tabs>
          <w:tab w:val="left" w:pos="567"/>
        </w:tabs>
        <w:jc w:val="both"/>
        <w:rPr>
          <w:sz w:val="26"/>
          <w:szCs w:val="26"/>
        </w:rPr>
      </w:pPr>
      <w:r w:rsidRPr="005C78DC">
        <w:rPr>
          <w:color w:val="FF0000"/>
          <w:sz w:val="26"/>
          <w:szCs w:val="26"/>
        </w:rPr>
        <w:t>-HS đưa ra được nhiệm vụ và biện pháp để thực hiện kế hoạch tuần 0</w:t>
      </w:r>
      <w:r>
        <w:rPr>
          <w:color w:val="FF0000"/>
          <w:sz w:val="26"/>
          <w:szCs w:val="26"/>
        </w:rPr>
        <w:t>7</w:t>
      </w:r>
      <w:r w:rsidRPr="005C78DC">
        <w:rPr>
          <w:color w:val="FF0000"/>
          <w:sz w:val="26"/>
          <w:szCs w:val="26"/>
        </w:rPr>
        <w:t xml:space="preserve"> tiếp theo</w:t>
      </w:r>
      <w:r w:rsidRPr="005C78DC">
        <w:rPr>
          <w:sz w:val="26"/>
          <w:szCs w:val="26"/>
        </w:rPr>
        <w:t>.</w:t>
      </w:r>
    </w:p>
    <w:p w:rsidR="0085765D" w:rsidRPr="00B06E10" w:rsidRDefault="0085765D" w:rsidP="0085765D">
      <w:pPr>
        <w:widowControl w:val="0"/>
        <w:spacing w:line="360" w:lineRule="auto"/>
        <w:rPr>
          <w:rFonts w:eastAsia="Calibri"/>
          <w:b/>
          <w:color w:val="000000"/>
          <w:sz w:val="26"/>
          <w:szCs w:val="26"/>
        </w:rPr>
      </w:pPr>
      <w:r w:rsidRPr="00B06E10">
        <w:rPr>
          <w:rFonts w:eastAsia="Calibri"/>
          <w:b/>
          <w:color w:val="000000"/>
          <w:sz w:val="26"/>
          <w:szCs w:val="26"/>
        </w:rPr>
        <w:t>II. ĐỒ DÙNG DẠY HỌC</w:t>
      </w:r>
    </w:p>
    <w:p w:rsidR="0085765D" w:rsidRPr="00B06E10" w:rsidRDefault="0085765D" w:rsidP="0085765D">
      <w:pPr>
        <w:widowControl w:val="0"/>
        <w:tabs>
          <w:tab w:val="left" w:pos="567"/>
        </w:tabs>
        <w:spacing w:line="360" w:lineRule="auto"/>
        <w:jc w:val="both"/>
        <w:rPr>
          <w:rFonts w:eastAsia="Calibri"/>
          <w:bCs/>
          <w:sz w:val="26"/>
          <w:szCs w:val="26"/>
        </w:rPr>
      </w:pPr>
      <w:r w:rsidRPr="00B06E10">
        <w:rPr>
          <w:rFonts w:eastAsia="Calibri"/>
          <w:color w:val="000000"/>
          <w:sz w:val="26"/>
          <w:szCs w:val="26"/>
        </w:rPr>
        <w:t>-</w:t>
      </w:r>
      <w:r w:rsidRPr="00B06E10">
        <w:rPr>
          <w:rFonts w:eastAsia="Calibri"/>
          <w:b/>
          <w:color w:val="000000"/>
          <w:sz w:val="26"/>
          <w:szCs w:val="26"/>
        </w:rPr>
        <w:t xml:space="preserve"> </w:t>
      </w:r>
      <w:r w:rsidRPr="00B06E10">
        <w:rPr>
          <w:rFonts w:eastAsia="Calibri"/>
          <w:color w:val="000000"/>
          <w:sz w:val="26"/>
          <w:szCs w:val="26"/>
        </w:rPr>
        <w:t xml:space="preserve">Giáo viên: </w:t>
      </w:r>
      <w:r>
        <w:rPr>
          <w:rFonts w:eastAsia="Calibri"/>
          <w:color w:val="000000"/>
          <w:sz w:val="26"/>
          <w:szCs w:val="26"/>
        </w:rPr>
        <w:t>KHBD, bản tổng kết tuần 6 và phương hướng thi đua tuần 7</w:t>
      </w:r>
    </w:p>
    <w:p w:rsidR="0085765D" w:rsidRPr="00B06E10" w:rsidRDefault="0085765D" w:rsidP="0085765D">
      <w:pPr>
        <w:spacing w:before="19" w:line="360" w:lineRule="auto"/>
        <w:ind w:right="-566"/>
        <w:rPr>
          <w:sz w:val="24"/>
        </w:rPr>
      </w:pPr>
      <w:r w:rsidRPr="00B06E10">
        <w:rPr>
          <w:rFonts w:eastAsia="SimSun"/>
          <w:sz w:val="26"/>
          <w:szCs w:val="26"/>
          <w:lang w:eastAsia="zh-CN"/>
        </w:rPr>
        <w:t xml:space="preserve">- Học sinh: </w:t>
      </w:r>
      <w:r w:rsidRPr="00B06E10">
        <w:rPr>
          <w:sz w:val="26"/>
          <w:szCs w:val="26"/>
        </w:rPr>
        <w:t>Kê bàn ghế, sắp xếp lớp học phù hợp với không gian buổi toạ đàm. </w:t>
      </w:r>
    </w:p>
    <w:p w:rsidR="0085765D" w:rsidRPr="00B06E10" w:rsidRDefault="0085765D" w:rsidP="0085765D">
      <w:pPr>
        <w:widowControl w:val="0"/>
        <w:spacing w:line="360" w:lineRule="auto"/>
        <w:rPr>
          <w:rFonts w:eastAsia="Calibri"/>
          <w:b/>
          <w:color w:val="000000"/>
          <w:sz w:val="26"/>
          <w:szCs w:val="26"/>
        </w:rPr>
      </w:pPr>
      <w:r w:rsidRPr="00B06E10">
        <w:rPr>
          <w:rFonts w:eastAsia="Calibri"/>
          <w:b/>
          <w:color w:val="000000"/>
          <w:sz w:val="26"/>
          <w:szCs w:val="26"/>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22"/>
      </w:tblGrid>
      <w:tr w:rsidR="0085765D" w:rsidRPr="00B06E10" w:rsidTr="00EE6D24">
        <w:tc>
          <w:tcPr>
            <w:tcW w:w="5377" w:type="dxa"/>
            <w:shd w:val="clear" w:color="auto" w:fill="auto"/>
          </w:tcPr>
          <w:p w:rsidR="0085765D" w:rsidRPr="00B06E10" w:rsidRDefault="0085765D" w:rsidP="00EE6D24">
            <w:pPr>
              <w:widowControl w:val="0"/>
              <w:spacing w:line="360" w:lineRule="auto"/>
              <w:jc w:val="center"/>
              <w:rPr>
                <w:rFonts w:eastAsia="Calibri"/>
                <w:b/>
                <w:color w:val="000000"/>
                <w:sz w:val="26"/>
                <w:szCs w:val="26"/>
              </w:rPr>
            </w:pPr>
            <w:r w:rsidRPr="00B06E10">
              <w:rPr>
                <w:rFonts w:eastAsia="Calibri"/>
                <w:b/>
                <w:color w:val="000000"/>
                <w:sz w:val="26"/>
                <w:szCs w:val="26"/>
              </w:rPr>
              <w:t>HOẠT ĐỘNG CỦA GIÁO VIÊN</w:t>
            </w:r>
          </w:p>
        </w:tc>
        <w:tc>
          <w:tcPr>
            <w:tcW w:w="5377" w:type="dxa"/>
            <w:shd w:val="clear" w:color="auto" w:fill="auto"/>
          </w:tcPr>
          <w:p w:rsidR="0085765D" w:rsidRPr="00B06E10" w:rsidRDefault="0085765D" w:rsidP="00EE6D24">
            <w:pPr>
              <w:widowControl w:val="0"/>
              <w:spacing w:line="360" w:lineRule="auto"/>
              <w:jc w:val="center"/>
              <w:rPr>
                <w:rFonts w:eastAsia="Calibri"/>
                <w:b/>
                <w:color w:val="000000"/>
                <w:sz w:val="26"/>
                <w:szCs w:val="26"/>
              </w:rPr>
            </w:pPr>
            <w:r w:rsidRPr="00B06E10">
              <w:rPr>
                <w:rFonts w:eastAsia="Calibri"/>
                <w:b/>
                <w:color w:val="000000"/>
                <w:sz w:val="26"/>
                <w:szCs w:val="26"/>
              </w:rPr>
              <w:t>HOẠT ĐỘNG CỦA HỌC SINH</w:t>
            </w:r>
          </w:p>
        </w:tc>
      </w:tr>
      <w:tr w:rsidR="0085765D" w:rsidRPr="00B06E10" w:rsidTr="00EE6D24">
        <w:tc>
          <w:tcPr>
            <w:tcW w:w="10754" w:type="dxa"/>
            <w:gridSpan w:val="2"/>
            <w:shd w:val="clear" w:color="auto" w:fill="auto"/>
          </w:tcPr>
          <w:p w:rsidR="0085765D" w:rsidRPr="00B06E10" w:rsidRDefault="0085765D" w:rsidP="00EE6D24">
            <w:pPr>
              <w:widowControl w:val="0"/>
              <w:spacing w:line="360" w:lineRule="auto"/>
              <w:rPr>
                <w:rFonts w:eastAsia="Calibri"/>
                <w:b/>
                <w:sz w:val="26"/>
                <w:szCs w:val="26"/>
              </w:rPr>
            </w:pPr>
            <w:r w:rsidRPr="00B06E10">
              <w:rPr>
                <w:rFonts w:eastAsia="Calibri"/>
                <w:b/>
                <w:sz w:val="26"/>
                <w:szCs w:val="26"/>
              </w:rPr>
              <w:t>1. HOẠT ĐỘNG KHỞI ĐỘNG (4 phút)</w:t>
            </w:r>
          </w:p>
        </w:tc>
      </w:tr>
      <w:tr w:rsidR="0085765D" w:rsidRPr="00B06E10" w:rsidTr="00EE6D24">
        <w:tc>
          <w:tcPr>
            <w:tcW w:w="5377" w:type="dxa"/>
            <w:shd w:val="clear" w:color="auto" w:fill="auto"/>
          </w:tcPr>
          <w:p w:rsidR="0085765D" w:rsidRPr="00B06E10" w:rsidRDefault="0085765D" w:rsidP="00EE6D24">
            <w:pPr>
              <w:widowControl w:val="0"/>
              <w:spacing w:line="360" w:lineRule="auto"/>
              <w:rPr>
                <w:rFonts w:eastAsia="Calibri"/>
                <w:i/>
                <w:sz w:val="26"/>
                <w:szCs w:val="26"/>
              </w:rPr>
            </w:pPr>
            <w:r w:rsidRPr="00B06E10">
              <w:rPr>
                <w:rFonts w:eastAsia="Calibri"/>
                <w:sz w:val="26"/>
                <w:szCs w:val="26"/>
              </w:rPr>
              <w:t xml:space="preserve">- GV cho HS hát và vận động theo bài hát: </w:t>
            </w:r>
            <w:r w:rsidRPr="00B06E10">
              <w:rPr>
                <w:rFonts w:eastAsia="Calibri"/>
                <w:i/>
                <w:sz w:val="26"/>
                <w:szCs w:val="26"/>
              </w:rPr>
              <w:t>Chắp cánh ước mơ.</w:t>
            </w:r>
          </w:p>
          <w:p w:rsidR="0085765D" w:rsidRPr="00B06E10" w:rsidRDefault="0085765D" w:rsidP="00EE6D24">
            <w:pPr>
              <w:widowControl w:val="0"/>
              <w:spacing w:line="360" w:lineRule="auto"/>
              <w:rPr>
                <w:rFonts w:eastAsia="Calibri"/>
                <w:sz w:val="26"/>
                <w:szCs w:val="26"/>
              </w:rPr>
            </w:pPr>
            <w:r w:rsidRPr="00B06E10">
              <w:rPr>
                <w:rFonts w:eastAsia="Calibri"/>
                <w:sz w:val="26"/>
                <w:szCs w:val="26"/>
              </w:rPr>
              <w:t>- Em hãy nói về ước mơ của mình.</w:t>
            </w:r>
          </w:p>
          <w:p w:rsidR="0085765D" w:rsidRPr="00B06E10" w:rsidRDefault="0085765D" w:rsidP="00EE6D24">
            <w:pPr>
              <w:widowControl w:val="0"/>
              <w:spacing w:line="360" w:lineRule="auto"/>
              <w:rPr>
                <w:rFonts w:eastAsia="Calibri"/>
                <w:sz w:val="26"/>
                <w:szCs w:val="26"/>
              </w:rPr>
            </w:pPr>
            <w:r w:rsidRPr="00B06E10">
              <w:rPr>
                <w:rFonts w:eastAsia="Calibri"/>
                <w:sz w:val="26"/>
                <w:szCs w:val="26"/>
              </w:rPr>
              <w:t>- GV liên kết giới thiệu vào tiết học.</w:t>
            </w:r>
          </w:p>
        </w:tc>
        <w:tc>
          <w:tcPr>
            <w:tcW w:w="5377" w:type="dxa"/>
            <w:shd w:val="clear" w:color="auto" w:fill="auto"/>
          </w:tcPr>
          <w:p w:rsidR="0085765D" w:rsidRPr="00B06E10" w:rsidRDefault="0085765D" w:rsidP="00EE6D24">
            <w:pPr>
              <w:widowControl w:val="0"/>
              <w:spacing w:line="360" w:lineRule="auto"/>
              <w:rPr>
                <w:rFonts w:eastAsia="Calibri"/>
                <w:sz w:val="26"/>
                <w:szCs w:val="26"/>
              </w:rPr>
            </w:pPr>
            <w:r w:rsidRPr="00B06E10">
              <w:rPr>
                <w:rFonts w:eastAsia="Calibri"/>
                <w:sz w:val="26"/>
                <w:szCs w:val="26"/>
              </w:rPr>
              <w:t>- Cả lớp cùng tham gia.</w:t>
            </w:r>
          </w:p>
          <w:p w:rsidR="0085765D" w:rsidRPr="00B06E10" w:rsidRDefault="0085765D" w:rsidP="00EE6D24">
            <w:pPr>
              <w:widowControl w:val="0"/>
              <w:spacing w:line="360" w:lineRule="auto"/>
              <w:rPr>
                <w:rFonts w:eastAsia="Calibri"/>
                <w:sz w:val="26"/>
                <w:szCs w:val="26"/>
              </w:rPr>
            </w:pPr>
          </w:p>
          <w:p w:rsidR="0085765D" w:rsidRPr="00B06E10" w:rsidRDefault="0085765D" w:rsidP="00EE6D24">
            <w:pPr>
              <w:widowControl w:val="0"/>
              <w:spacing w:line="360" w:lineRule="auto"/>
              <w:rPr>
                <w:rFonts w:eastAsia="Calibri"/>
                <w:sz w:val="26"/>
                <w:szCs w:val="26"/>
              </w:rPr>
            </w:pPr>
            <w:r w:rsidRPr="00B06E10">
              <w:rPr>
                <w:rFonts w:eastAsia="Calibri"/>
                <w:sz w:val="26"/>
                <w:szCs w:val="26"/>
              </w:rPr>
              <w:t>- 2-3 HS nói</w:t>
            </w:r>
          </w:p>
          <w:p w:rsidR="0085765D" w:rsidRPr="00B06E10" w:rsidRDefault="0085765D" w:rsidP="00EE6D24">
            <w:pPr>
              <w:widowControl w:val="0"/>
              <w:spacing w:line="360" w:lineRule="auto"/>
              <w:rPr>
                <w:rFonts w:eastAsia="Calibri"/>
                <w:sz w:val="26"/>
                <w:szCs w:val="26"/>
              </w:rPr>
            </w:pPr>
          </w:p>
        </w:tc>
      </w:tr>
      <w:tr w:rsidR="0085765D" w:rsidRPr="00B06E10" w:rsidTr="00EE6D24">
        <w:tc>
          <w:tcPr>
            <w:tcW w:w="10754" w:type="dxa"/>
            <w:gridSpan w:val="2"/>
            <w:shd w:val="clear" w:color="auto" w:fill="auto"/>
          </w:tcPr>
          <w:p w:rsidR="0085765D" w:rsidRPr="00B06E10" w:rsidRDefault="0085765D" w:rsidP="00EE6D24">
            <w:pPr>
              <w:widowControl w:val="0"/>
              <w:spacing w:line="360" w:lineRule="auto"/>
              <w:rPr>
                <w:rFonts w:eastAsia="Calibri"/>
                <w:b/>
                <w:sz w:val="26"/>
                <w:szCs w:val="26"/>
              </w:rPr>
            </w:pPr>
            <w:r w:rsidRPr="00B06E10">
              <w:rPr>
                <w:rFonts w:eastAsia="Calibri"/>
                <w:b/>
                <w:sz w:val="26"/>
                <w:szCs w:val="26"/>
              </w:rPr>
              <w:t>2. HOẠT ĐỘNG KHÁM PHÁ (27 phút)</w:t>
            </w:r>
          </w:p>
        </w:tc>
      </w:tr>
      <w:tr w:rsidR="0085765D" w:rsidRPr="00B06E10" w:rsidTr="00EE6D24">
        <w:tc>
          <w:tcPr>
            <w:tcW w:w="5377" w:type="dxa"/>
            <w:shd w:val="clear" w:color="auto" w:fill="auto"/>
          </w:tcPr>
          <w:p w:rsidR="0085765D" w:rsidRPr="00B06E10" w:rsidRDefault="0085765D" w:rsidP="00EE6D24">
            <w:pPr>
              <w:spacing w:line="360" w:lineRule="auto"/>
              <w:jc w:val="both"/>
              <w:rPr>
                <w:sz w:val="26"/>
                <w:szCs w:val="26"/>
              </w:rPr>
            </w:pPr>
            <w:r w:rsidRPr="00B06E10">
              <w:rPr>
                <w:rFonts w:eastAsia="Calibri"/>
                <w:b/>
                <w:sz w:val="26"/>
                <w:szCs w:val="26"/>
              </w:rPr>
              <w:t>Hoạt động 1</w:t>
            </w:r>
            <w:r w:rsidRPr="00B06E10">
              <w:rPr>
                <w:rFonts w:eastAsia="Calibri"/>
                <w:sz w:val="26"/>
                <w:szCs w:val="26"/>
              </w:rPr>
              <w:t>:</w:t>
            </w:r>
            <w:r w:rsidRPr="00B06E10">
              <w:rPr>
                <w:rFonts w:eastAsia="Calibri"/>
                <w:b/>
                <w:bCs/>
                <w:sz w:val="26"/>
                <w:szCs w:val="26"/>
                <w:lang w:eastAsia="zh-CN"/>
              </w:rPr>
              <w:t xml:space="preserve"> </w:t>
            </w:r>
            <w:r w:rsidRPr="00B06E10">
              <w:rPr>
                <w:rFonts w:eastAsia="Calibri"/>
                <w:b/>
                <w:color w:val="000000"/>
                <w:sz w:val="26"/>
                <w:szCs w:val="26"/>
                <w:lang w:val="nl-NL" w:eastAsia="zh-CN"/>
              </w:rPr>
              <w:t xml:space="preserve"> Sinh hoạt lớp</w:t>
            </w:r>
          </w:p>
          <w:p w:rsidR="0085765D" w:rsidRPr="00B06E10" w:rsidRDefault="0085765D" w:rsidP="00EE6D24">
            <w:pPr>
              <w:spacing w:line="288" w:lineRule="auto"/>
              <w:ind w:right="57"/>
              <w:contextualSpacing/>
              <w:jc w:val="both"/>
              <w:rPr>
                <w:rFonts w:eastAsia="Calibri"/>
                <w:b/>
                <w:color w:val="000000"/>
                <w:sz w:val="26"/>
                <w:szCs w:val="26"/>
                <w:lang w:val="nl-NL" w:eastAsia="zh-CN"/>
              </w:rPr>
            </w:pPr>
            <w:r w:rsidRPr="00B06E10">
              <w:rPr>
                <w:rFonts w:eastAsia="Calibri"/>
                <w:b/>
                <w:color w:val="000000"/>
                <w:sz w:val="26"/>
                <w:szCs w:val="26"/>
                <w:lang w:val="nl-NL" w:eastAsia="zh-CN"/>
              </w:rPr>
              <w:t>*Đánh giá kết quả cuối tuần 06. (Làm việc theo tổ)</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b/>
                <w:color w:val="000000"/>
                <w:sz w:val="26"/>
                <w:szCs w:val="26"/>
                <w:lang w:val="nl-NL" w:eastAsia="zh-CN"/>
              </w:rPr>
              <w:t xml:space="preserve">- </w:t>
            </w:r>
            <w:r w:rsidRPr="00B06E10">
              <w:rPr>
                <w:rFonts w:eastAsia="Calibri"/>
                <w:color w:val="000000"/>
                <w:sz w:val="26"/>
                <w:szCs w:val="26"/>
                <w:lang w:val="nl-NL" w:eastAsia="zh-CN"/>
              </w:rPr>
              <w:t xml:space="preserve">GV mời lớp trưởng điều hành phần sinh hoạt cuối tuần: Đánh giá chung kết quả hoạt động cuối tuần. </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p>
          <w:p w:rsidR="0085765D" w:rsidRPr="00B06E10" w:rsidRDefault="0085765D" w:rsidP="00EE6D24">
            <w:pPr>
              <w:spacing w:line="288" w:lineRule="auto"/>
              <w:ind w:right="57"/>
              <w:contextualSpacing/>
              <w:jc w:val="both"/>
              <w:rPr>
                <w:rFonts w:eastAsia="Calibri"/>
                <w:color w:val="000000"/>
                <w:sz w:val="26"/>
                <w:szCs w:val="26"/>
                <w:lang w:val="nl-NL" w:eastAsia="zh-CN"/>
              </w:rPr>
            </w:pPr>
          </w:p>
          <w:p w:rsidR="0085765D" w:rsidRPr="00B06E10" w:rsidRDefault="0085765D" w:rsidP="00EE6D24">
            <w:pPr>
              <w:spacing w:line="288" w:lineRule="auto"/>
              <w:ind w:right="57"/>
              <w:contextualSpacing/>
              <w:jc w:val="both"/>
              <w:rPr>
                <w:rFonts w:eastAsia="Calibri"/>
                <w:color w:val="000000"/>
                <w:sz w:val="26"/>
                <w:szCs w:val="26"/>
                <w:lang w:val="nl-NL" w:eastAsia="zh-CN"/>
              </w:rPr>
            </w:pP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Nhận xét chung</w:t>
            </w:r>
          </w:p>
          <w:p w:rsidR="0085765D" w:rsidRPr="00B06E10" w:rsidRDefault="0085765D" w:rsidP="00EE6D24">
            <w:pPr>
              <w:spacing w:line="288" w:lineRule="auto"/>
              <w:ind w:right="57"/>
              <w:contextualSpacing/>
              <w:jc w:val="both"/>
              <w:rPr>
                <w:rFonts w:eastAsia="Calibri"/>
                <w:b/>
                <w:color w:val="000000"/>
                <w:sz w:val="26"/>
                <w:szCs w:val="26"/>
                <w:lang w:val="nl-NL" w:eastAsia="zh-CN"/>
              </w:rPr>
            </w:pPr>
            <w:r w:rsidRPr="00B06E10">
              <w:rPr>
                <w:rFonts w:eastAsia="Calibri"/>
                <w:b/>
                <w:color w:val="000000"/>
                <w:sz w:val="26"/>
                <w:szCs w:val="26"/>
                <w:lang w:val="nl-NL" w:eastAsia="zh-CN"/>
              </w:rPr>
              <w:t>* Kế hoạch tuần 07 (Làm việc theo tổ)</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xml:space="preserve"> </w:t>
            </w:r>
            <w:r w:rsidRPr="00B06E10">
              <w:rPr>
                <w:rFonts w:eastAsia="Calibri"/>
                <w:b/>
                <w:color w:val="000000"/>
                <w:sz w:val="26"/>
                <w:szCs w:val="26"/>
                <w:lang w:val="nl-NL" w:eastAsia="zh-CN"/>
              </w:rPr>
              <w:t xml:space="preserve">- </w:t>
            </w:r>
            <w:r w:rsidRPr="00B06E10">
              <w:rPr>
                <w:rFonts w:eastAsia="Calibri"/>
                <w:color w:val="000000"/>
                <w:sz w:val="26"/>
                <w:szCs w:val="26"/>
                <w:lang w:val="nl-NL" w:eastAsia="zh-CN"/>
              </w:rPr>
              <w:t>GV yêu cầu lớp trưởng (hoặc lớp phó học tập) triển khai kế hoạch hoạt động tuần tới. Yêu cầu các nhóm (tổ) thảo luận, nhận xét, bổ sung các nội dung trong kế hoạch.</w:t>
            </w:r>
          </w:p>
          <w:p w:rsidR="0085765D" w:rsidRPr="00B06E10" w:rsidRDefault="0085765D" w:rsidP="00EE6D24">
            <w:pPr>
              <w:spacing w:line="288" w:lineRule="auto"/>
              <w:ind w:right="57"/>
              <w:contextualSpacing/>
              <w:jc w:val="both"/>
              <w:rPr>
                <w:rFonts w:eastAsia="Calibri"/>
                <w:color w:val="000000"/>
                <w:sz w:val="26"/>
                <w:szCs w:val="26"/>
                <w:lang w:val="nl-NL" w:eastAsia="zh-CN"/>
              </w:rPr>
            </w:pP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Cho HS thảo luận theo tổ: Xem xét các nội dung trong tuần tới, bổ sung nếu cần.</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Lớp trưởng báo cáo kết quả thảo luận kế hoạch và mời GV nhận xét, góp ý.</w:t>
            </w:r>
          </w:p>
          <w:p w:rsidR="0085765D" w:rsidRPr="00B06E10" w:rsidRDefault="0085765D" w:rsidP="00EE6D24">
            <w:pPr>
              <w:spacing w:line="360" w:lineRule="auto"/>
              <w:jc w:val="both"/>
              <w:rPr>
                <w:rFonts w:eastAsia="Calibri"/>
                <w:sz w:val="26"/>
                <w:szCs w:val="26"/>
              </w:rPr>
            </w:pPr>
            <w:r w:rsidRPr="00B06E10">
              <w:rPr>
                <w:rFonts w:eastAsia="Calibri"/>
                <w:color w:val="000000"/>
                <w:sz w:val="26"/>
                <w:szCs w:val="26"/>
                <w:lang w:val="nl-NL" w:eastAsia="zh-CN"/>
              </w:rPr>
              <w:t>-  Cho cả lớp biểu quyết hành động bằng giơ tay.</w:t>
            </w:r>
          </w:p>
          <w:p w:rsidR="0085765D" w:rsidRPr="00B06E10" w:rsidRDefault="0085765D" w:rsidP="00EE6D24">
            <w:pPr>
              <w:spacing w:line="360" w:lineRule="auto"/>
              <w:jc w:val="both"/>
              <w:rPr>
                <w:rFonts w:eastAsia="Calibri"/>
                <w:sz w:val="26"/>
                <w:szCs w:val="26"/>
              </w:rPr>
            </w:pPr>
            <w:r w:rsidRPr="00B06E10">
              <w:rPr>
                <w:rFonts w:eastAsia="Calibri"/>
                <w:b/>
                <w:sz w:val="26"/>
                <w:szCs w:val="26"/>
              </w:rPr>
              <w:t>Hoạt động 2</w:t>
            </w:r>
            <w:r w:rsidRPr="00B06E10">
              <w:rPr>
                <w:rFonts w:eastAsia="Calibri"/>
                <w:sz w:val="26"/>
                <w:szCs w:val="26"/>
              </w:rPr>
              <w:t xml:space="preserve">: </w:t>
            </w:r>
            <w:r w:rsidRPr="00B06E10">
              <w:rPr>
                <w:rFonts w:eastAsia="Calibri"/>
                <w:b/>
                <w:sz w:val="26"/>
                <w:szCs w:val="26"/>
              </w:rPr>
              <w:t>Toạ đàm về chủ đề: Em đã lớn hơn</w:t>
            </w:r>
          </w:p>
          <w:p w:rsidR="0085765D" w:rsidRPr="00B06E10" w:rsidRDefault="0085765D" w:rsidP="00EE6D24">
            <w:pPr>
              <w:spacing w:line="360" w:lineRule="auto"/>
              <w:jc w:val="both"/>
              <w:rPr>
                <w:rFonts w:eastAsia="Calibri"/>
                <w:sz w:val="26"/>
                <w:szCs w:val="26"/>
              </w:rPr>
            </w:pPr>
            <w:r w:rsidRPr="00B06E10">
              <w:rPr>
                <w:rFonts w:eastAsia="Calibri"/>
                <w:sz w:val="26"/>
                <w:szCs w:val="26"/>
              </w:rPr>
              <w:t xml:space="preserve">- GV hướng dẫn HS tổ chức buổi toạ đàm: Đặt câu hỏi và thảo luận những nội dung liên quan đến chủ đề </w:t>
            </w:r>
            <w:r w:rsidRPr="00B06E10">
              <w:rPr>
                <w:rFonts w:eastAsia="Calibri"/>
                <w:i/>
                <w:iCs/>
                <w:sz w:val="26"/>
                <w:szCs w:val="26"/>
              </w:rPr>
              <w:t>Em đã lớn hơn</w:t>
            </w:r>
            <w:r w:rsidRPr="00B06E10">
              <w:rPr>
                <w:rFonts w:eastAsia="Calibri"/>
                <w:sz w:val="26"/>
                <w:szCs w:val="26"/>
              </w:rPr>
              <w:t>. Các gợi ý cụ thể như sau: </w:t>
            </w:r>
          </w:p>
          <w:p w:rsidR="0085765D" w:rsidRPr="00B06E10" w:rsidRDefault="0085765D" w:rsidP="00EE6D24">
            <w:pPr>
              <w:spacing w:line="360" w:lineRule="auto"/>
              <w:jc w:val="both"/>
              <w:rPr>
                <w:rFonts w:eastAsia="Calibri"/>
                <w:sz w:val="26"/>
                <w:szCs w:val="26"/>
              </w:rPr>
            </w:pPr>
            <w:r w:rsidRPr="00B06E10">
              <w:rPr>
                <w:rFonts w:eastAsia="Calibri"/>
                <w:sz w:val="26"/>
                <w:szCs w:val="26"/>
              </w:rPr>
              <w:t>+ Những thay đổi tích cực của bản thân trong thời gian qua. </w:t>
            </w:r>
          </w:p>
          <w:p w:rsidR="0085765D" w:rsidRPr="00B06E10" w:rsidRDefault="0085765D" w:rsidP="00EE6D24">
            <w:pPr>
              <w:spacing w:line="360" w:lineRule="auto"/>
              <w:jc w:val="both"/>
              <w:rPr>
                <w:rFonts w:eastAsia="Calibri"/>
                <w:sz w:val="26"/>
                <w:szCs w:val="26"/>
              </w:rPr>
            </w:pPr>
            <w:r w:rsidRPr="00B06E10">
              <w:rPr>
                <w:rFonts w:eastAsia="Calibri"/>
                <w:sz w:val="26"/>
                <w:szCs w:val="26"/>
              </w:rPr>
              <w:t>+ Các yếu tố ảnh hưởng đến sự thay đổi của em. </w:t>
            </w:r>
          </w:p>
          <w:p w:rsidR="0085765D" w:rsidRPr="00B06E10" w:rsidRDefault="0085765D" w:rsidP="00EE6D24">
            <w:pPr>
              <w:spacing w:line="360" w:lineRule="auto"/>
              <w:jc w:val="both"/>
              <w:rPr>
                <w:rFonts w:eastAsia="Calibri"/>
                <w:sz w:val="26"/>
                <w:szCs w:val="26"/>
              </w:rPr>
            </w:pPr>
            <w:r w:rsidRPr="00B06E10">
              <w:rPr>
                <w:rFonts w:eastAsia="Calibri"/>
                <w:sz w:val="26"/>
                <w:szCs w:val="26"/>
              </w:rPr>
              <w:t>+ Cảm xúc của em về sự thay đổi của bản thân. </w:t>
            </w:r>
          </w:p>
          <w:p w:rsidR="0085765D" w:rsidRPr="00B06E10" w:rsidRDefault="0085765D" w:rsidP="00EE6D24">
            <w:pPr>
              <w:spacing w:line="360" w:lineRule="auto"/>
              <w:jc w:val="both"/>
              <w:rPr>
                <w:rFonts w:eastAsia="Calibri"/>
                <w:sz w:val="26"/>
                <w:szCs w:val="26"/>
              </w:rPr>
            </w:pPr>
            <w:r w:rsidRPr="00B06E10">
              <w:rPr>
                <w:rFonts w:eastAsia="Calibri"/>
                <w:sz w:val="26"/>
                <w:szCs w:val="26"/>
              </w:rPr>
              <w:t>+ Kế hoạch phát triển bản thân trong thời gian tới. </w:t>
            </w:r>
          </w:p>
          <w:p w:rsidR="0085765D" w:rsidRPr="00B06E10" w:rsidRDefault="0085765D" w:rsidP="00EE6D24">
            <w:pPr>
              <w:spacing w:line="360" w:lineRule="auto"/>
              <w:jc w:val="both"/>
              <w:rPr>
                <w:rFonts w:eastAsia="Calibri"/>
                <w:sz w:val="26"/>
                <w:szCs w:val="26"/>
              </w:rPr>
            </w:pPr>
            <w:r w:rsidRPr="00B06E10">
              <w:rPr>
                <w:rFonts w:eastAsia="Calibri"/>
                <w:sz w:val="26"/>
                <w:szCs w:val="26"/>
              </w:rPr>
              <w:t>- Tổ chức toạ đàm - Khuyến khích sự chia sẻ tích cực của HS. </w:t>
            </w:r>
          </w:p>
          <w:p w:rsidR="0085765D" w:rsidRPr="00B06E10" w:rsidRDefault="0085765D" w:rsidP="00EE6D24">
            <w:pPr>
              <w:spacing w:line="360" w:lineRule="auto"/>
              <w:jc w:val="both"/>
              <w:rPr>
                <w:rFonts w:eastAsia="Calibri"/>
                <w:sz w:val="26"/>
                <w:szCs w:val="26"/>
              </w:rPr>
            </w:pPr>
            <w:r w:rsidRPr="00B06E10">
              <w:rPr>
                <w:rFonts w:eastAsia="Calibri"/>
                <w:sz w:val="26"/>
                <w:szCs w:val="26"/>
              </w:rPr>
              <w:t>- Kết thúc hoạt động toạ đàm: GV chốt lại nội dung toạ đàm, khen ngợi HS đã tham gia hoạt động</w:t>
            </w:r>
          </w:p>
        </w:tc>
        <w:tc>
          <w:tcPr>
            <w:tcW w:w="5377" w:type="dxa"/>
            <w:shd w:val="clear" w:color="auto" w:fill="auto"/>
          </w:tcPr>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Lớp trưởng mời các tổ thảo luận, tự đánh giá kết quả kết quả hoạt động trong tuần:</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Sinh hoạt nền nếp.</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Thi đua của đội cờ đỏ tổ chức.</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Kết quả hoạt động các phong trào.</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Một số nội dung phát sinh trong tuần.</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Lớp trưởng mời Tổ trưởng các tổ báo cáo.</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lastRenderedPageBreak/>
              <w:t>- Lớp trưởng tổng hợp kết quả và mời GVCN nhận xét chung.</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Lắng nghe, tiếp thu.</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Thực hiện.</w:t>
            </w:r>
          </w:p>
          <w:p w:rsidR="0085765D" w:rsidRPr="00B06E10" w:rsidRDefault="0085765D" w:rsidP="00EE6D24">
            <w:pPr>
              <w:spacing w:line="288" w:lineRule="auto"/>
              <w:ind w:right="57"/>
              <w:contextualSpacing/>
              <w:jc w:val="both"/>
              <w:rPr>
                <w:rFonts w:eastAsia="Calibri"/>
                <w:i/>
                <w:color w:val="000000"/>
                <w:sz w:val="26"/>
                <w:szCs w:val="26"/>
                <w:lang w:val="nl-NL" w:eastAsia="zh-CN"/>
              </w:rPr>
            </w:pPr>
          </w:p>
          <w:p w:rsidR="0085765D" w:rsidRPr="00B06E10" w:rsidRDefault="0085765D" w:rsidP="00EE6D24">
            <w:pPr>
              <w:spacing w:line="288" w:lineRule="auto"/>
              <w:ind w:left="57" w:right="57"/>
              <w:contextualSpacing/>
              <w:jc w:val="both"/>
              <w:rPr>
                <w:rFonts w:eastAsia="Calibri"/>
                <w:i/>
                <w:color w:val="000000"/>
                <w:sz w:val="26"/>
                <w:szCs w:val="26"/>
                <w:lang w:val="nl-NL" w:eastAsia="zh-CN"/>
              </w:rPr>
            </w:pPr>
            <w:r w:rsidRPr="00B06E10">
              <w:rPr>
                <w:rFonts w:eastAsia="Calibri"/>
                <w:i/>
                <w:color w:val="000000"/>
                <w:sz w:val="26"/>
                <w:szCs w:val="26"/>
                <w:lang w:val="nl-NL" w:eastAsia="zh-CN"/>
              </w:rPr>
              <w:t>* Dự kiến kế hoạch tuần tới</w:t>
            </w:r>
          </w:p>
          <w:p w:rsidR="0085765D" w:rsidRPr="00B06E10" w:rsidRDefault="0085765D" w:rsidP="00EE6D24">
            <w:pPr>
              <w:spacing w:line="288" w:lineRule="auto"/>
              <w:ind w:left="57" w:right="57"/>
              <w:contextualSpacing/>
              <w:jc w:val="both"/>
              <w:rPr>
                <w:rFonts w:eastAsia="Calibri"/>
                <w:i/>
                <w:color w:val="000000"/>
                <w:sz w:val="26"/>
                <w:szCs w:val="26"/>
                <w:lang w:val="nl-NL" w:eastAsia="zh-CN"/>
              </w:rPr>
            </w:pPr>
            <w:r w:rsidRPr="00B06E10">
              <w:rPr>
                <w:rFonts w:eastAsia="Calibri"/>
                <w:i/>
                <w:color w:val="000000"/>
                <w:sz w:val="26"/>
                <w:szCs w:val="26"/>
                <w:lang w:val="nl-NL" w:eastAsia="zh-CN"/>
              </w:rPr>
              <w:t>+ Thực hiện nền nếp trong tuần.</w:t>
            </w:r>
          </w:p>
          <w:p w:rsidR="0085765D" w:rsidRPr="00B06E10" w:rsidRDefault="0085765D" w:rsidP="00EE6D24">
            <w:pPr>
              <w:spacing w:line="288" w:lineRule="auto"/>
              <w:ind w:left="57" w:right="57"/>
              <w:contextualSpacing/>
              <w:jc w:val="both"/>
              <w:rPr>
                <w:rFonts w:eastAsia="Calibri"/>
                <w:i/>
                <w:color w:val="000000"/>
                <w:sz w:val="26"/>
                <w:szCs w:val="26"/>
                <w:lang w:val="nl-NL" w:eastAsia="zh-CN"/>
              </w:rPr>
            </w:pPr>
            <w:r w:rsidRPr="00B06E10">
              <w:rPr>
                <w:rFonts w:eastAsia="Calibri"/>
                <w:i/>
                <w:color w:val="000000"/>
                <w:sz w:val="26"/>
                <w:szCs w:val="26"/>
                <w:lang w:val="nl-NL" w:eastAsia="zh-CN"/>
              </w:rPr>
              <w:t>+ Thi đua học tập tốt theo chấm điểm của đội cờ đỏ.</w:t>
            </w:r>
          </w:p>
          <w:p w:rsidR="0085765D" w:rsidRPr="00B06E10" w:rsidRDefault="0085765D" w:rsidP="00EE6D24">
            <w:pPr>
              <w:spacing w:line="288" w:lineRule="auto"/>
              <w:ind w:left="57" w:right="57"/>
              <w:contextualSpacing/>
              <w:jc w:val="both"/>
              <w:rPr>
                <w:rFonts w:eastAsia="Calibri"/>
                <w:i/>
                <w:color w:val="000000"/>
                <w:sz w:val="26"/>
                <w:szCs w:val="26"/>
                <w:lang w:val="nl-NL" w:eastAsia="zh-CN"/>
              </w:rPr>
            </w:pPr>
            <w:r w:rsidRPr="00B06E10">
              <w:rPr>
                <w:rFonts w:eastAsia="Calibri"/>
                <w:i/>
                <w:color w:val="000000"/>
                <w:sz w:val="26"/>
                <w:szCs w:val="26"/>
                <w:lang w:val="nl-NL" w:eastAsia="zh-CN"/>
              </w:rPr>
              <w:t>+ Thực hiện các hoạt động các phong trào.</w:t>
            </w:r>
          </w:p>
          <w:p w:rsidR="0085765D" w:rsidRPr="00B06E10" w:rsidRDefault="0085765D" w:rsidP="00EE6D24">
            <w:pPr>
              <w:spacing w:line="288" w:lineRule="auto"/>
              <w:ind w:left="57" w:right="57"/>
              <w:contextualSpacing/>
              <w:jc w:val="both"/>
              <w:rPr>
                <w:rFonts w:eastAsia="Calibri"/>
                <w:i/>
                <w:color w:val="000000"/>
                <w:sz w:val="26"/>
                <w:szCs w:val="26"/>
                <w:lang w:val="nl-NL" w:eastAsia="zh-CN"/>
              </w:rPr>
            </w:pPr>
            <w:r w:rsidRPr="00B06E10">
              <w:rPr>
                <w:rFonts w:eastAsia="Calibri"/>
                <w:i/>
                <w:color w:val="000000"/>
                <w:sz w:val="26"/>
                <w:szCs w:val="26"/>
                <w:lang w:val="nl-NL" w:eastAsia="zh-CN"/>
              </w:rPr>
              <w:t>+ Phát huy các ưu điểm và khác phục các nhược điểm trong tuần.</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 Thực hiện.</w:t>
            </w:r>
          </w:p>
          <w:p w:rsidR="0085765D" w:rsidRPr="00B06E10" w:rsidRDefault="0085765D" w:rsidP="00EE6D24">
            <w:pPr>
              <w:spacing w:line="288" w:lineRule="auto"/>
              <w:ind w:left="57" w:right="57"/>
              <w:contextualSpacing/>
              <w:jc w:val="both"/>
              <w:rPr>
                <w:rFonts w:eastAsia="Calibri"/>
                <w:color w:val="000000"/>
                <w:sz w:val="26"/>
                <w:szCs w:val="26"/>
                <w:lang w:val="nl-NL" w:eastAsia="zh-CN"/>
              </w:rPr>
            </w:pPr>
            <w:r w:rsidRPr="00B06E10">
              <w:rPr>
                <w:rFonts w:eastAsia="Calibri"/>
                <w:color w:val="000000"/>
                <w:sz w:val="26"/>
                <w:szCs w:val="26"/>
                <w:lang w:val="nl-NL" w:eastAsia="zh-CN"/>
              </w:rPr>
              <w:t>-Thực hiện.</w:t>
            </w: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r w:rsidRPr="00B06E10">
              <w:rPr>
                <w:rFonts w:eastAsia="Calibri"/>
                <w:sz w:val="26"/>
                <w:szCs w:val="26"/>
              </w:rPr>
              <w:t>- HS lắng nghe để biết cách tham gia hoạt động</w:t>
            </w: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8B58EC" w:rsidRDefault="0085765D" w:rsidP="00EE6D24">
            <w:pPr>
              <w:widowControl w:val="0"/>
              <w:spacing w:line="360" w:lineRule="auto"/>
              <w:jc w:val="both"/>
              <w:rPr>
                <w:rFonts w:eastAsia="Calibri"/>
                <w:sz w:val="26"/>
                <w:szCs w:val="26"/>
              </w:rPr>
            </w:pPr>
          </w:p>
          <w:p w:rsidR="0085765D" w:rsidRPr="00B06E10" w:rsidRDefault="0085765D" w:rsidP="00EE6D24">
            <w:pPr>
              <w:widowControl w:val="0"/>
              <w:spacing w:line="360" w:lineRule="auto"/>
              <w:jc w:val="both"/>
              <w:rPr>
                <w:rFonts w:eastAsia="Calibri"/>
                <w:sz w:val="26"/>
                <w:szCs w:val="26"/>
              </w:rPr>
            </w:pPr>
          </w:p>
          <w:p w:rsidR="0085765D" w:rsidRPr="00B06E10" w:rsidRDefault="0085765D" w:rsidP="00EE6D24">
            <w:pPr>
              <w:spacing w:line="360" w:lineRule="auto"/>
              <w:jc w:val="both"/>
              <w:rPr>
                <w:rFonts w:eastAsia="Calibri"/>
                <w:sz w:val="26"/>
                <w:szCs w:val="26"/>
              </w:rPr>
            </w:pPr>
            <w:r w:rsidRPr="00B06E10">
              <w:rPr>
                <w:rFonts w:eastAsia="Calibri"/>
                <w:sz w:val="26"/>
                <w:szCs w:val="26"/>
              </w:rPr>
              <w:t xml:space="preserve">- HS trao đổi, chia sẻ ý kiến về những vấn đề xoay quanh chủ đề buổi toạ đàm. </w:t>
            </w:r>
          </w:p>
        </w:tc>
      </w:tr>
      <w:tr w:rsidR="0085765D" w:rsidRPr="00B06E10" w:rsidTr="00EE6D24">
        <w:tc>
          <w:tcPr>
            <w:tcW w:w="10754" w:type="dxa"/>
            <w:gridSpan w:val="2"/>
            <w:shd w:val="clear" w:color="auto" w:fill="auto"/>
          </w:tcPr>
          <w:p w:rsidR="0085765D" w:rsidRPr="00B06E10" w:rsidRDefault="0085765D" w:rsidP="00EE6D24">
            <w:pPr>
              <w:widowControl w:val="0"/>
              <w:spacing w:line="360" w:lineRule="auto"/>
              <w:rPr>
                <w:rFonts w:eastAsia="Calibri"/>
                <w:b/>
                <w:sz w:val="26"/>
                <w:szCs w:val="26"/>
              </w:rPr>
            </w:pPr>
            <w:r w:rsidRPr="00B06E10">
              <w:rPr>
                <w:rFonts w:eastAsia="Calibri"/>
                <w:b/>
                <w:sz w:val="26"/>
                <w:szCs w:val="26"/>
              </w:rPr>
              <w:lastRenderedPageBreak/>
              <w:t>3. HOẠT ĐỘNG VẬN DỤNG  (4 phút)</w:t>
            </w:r>
          </w:p>
        </w:tc>
      </w:tr>
      <w:tr w:rsidR="0085765D" w:rsidRPr="00B06E10" w:rsidTr="00EE6D24">
        <w:tc>
          <w:tcPr>
            <w:tcW w:w="5377" w:type="dxa"/>
            <w:shd w:val="clear" w:color="auto" w:fill="auto"/>
          </w:tcPr>
          <w:p w:rsidR="0085765D" w:rsidRPr="00B06E10" w:rsidRDefault="0085765D" w:rsidP="00EE6D24">
            <w:pPr>
              <w:spacing w:before="43" w:line="360" w:lineRule="auto"/>
              <w:ind w:right="58"/>
              <w:rPr>
                <w:rFonts w:eastAsia="Calibri"/>
                <w:sz w:val="26"/>
                <w:szCs w:val="26"/>
              </w:rPr>
            </w:pPr>
            <w:r w:rsidRPr="00B06E10">
              <w:rPr>
                <w:rFonts w:eastAsia="Calibri"/>
                <w:sz w:val="26"/>
                <w:szCs w:val="26"/>
              </w:rPr>
              <w:t>- GV mời một số HS chia sẻ bài học rút ra được sau buổi toạ đàm. </w:t>
            </w:r>
          </w:p>
          <w:p w:rsidR="0085765D" w:rsidRPr="00B06E10" w:rsidRDefault="0085765D" w:rsidP="00EE6D24">
            <w:pPr>
              <w:spacing w:line="360" w:lineRule="auto"/>
              <w:jc w:val="both"/>
              <w:rPr>
                <w:rFonts w:eastAsia="Calibri"/>
                <w:sz w:val="26"/>
                <w:szCs w:val="26"/>
              </w:rPr>
            </w:pPr>
            <w:r w:rsidRPr="00B06E10">
              <w:rPr>
                <w:rFonts w:eastAsia="Calibri"/>
                <w:sz w:val="26"/>
                <w:szCs w:val="26"/>
              </w:rPr>
              <w:t>- Giáo dục tự hào về những thay đổi tích cực của bản thân trong thời gian quan, tiếp tục chăm chỉ, cố gắng vượt qua mọi khó khăn để thực hiện được ước mơ của mình.</w:t>
            </w:r>
          </w:p>
          <w:p w:rsidR="0085765D" w:rsidRPr="00B06E10" w:rsidRDefault="0085765D" w:rsidP="00EE6D24">
            <w:pPr>
              <w:spacing w:line="360" w:lineRule="auto"/>
              <w:jc w:val="both"/>
              <w:rPr>
                <w:rFonts w:eastAsia="Calibri"/>
                <w:sz w:val="26"/>
                <w:szCs w:val="26"/>
              </w:rPr>
            </w:pPr>
            <w:r w:rsidRPr="00B06E10">
              <w:rPr>
                <w:rFonts w:eastAsia="Calibri"/>
                <w:sz w:val="26"/>
                <w:szCs w:val="26"/>
              </w:rPr>
              <w:t>- Dặn dò HS: chuẩn bị cho các hoạt động chào mừng ngày thành lập Hội liên hiệp phụ nữ Việt Nam.</w:t>
            </w:r>
          </w:p>
        </w:tc>
        <w:tc>
          <w:tcPr>
            <w:tcW w:w="5377" w:type="dxa"/>
            <w:shd w:val="clear" w:color="auto" w:fill="auto"/>
          </w:tcPr>
          <w:p w:rsidR="0085765D" w:rsidRPr="00B06E10" w:rsidRDefault="0085765D" w:rsidP="00EE6D24">
            <w:pPr>
              <w:widowControl w:val="0"/>
              <w:spacing w:line="360" w:lineRule="auto"/>
              <w:rPr>
                <w:rFonts w:eastAsia="Calibri"/>
                <w:sz w:val="26"/>
                <w:szCs w:val="26"/>
              </w:rPr>
            </w:pPr>
            <w:r w:rsidRPr="00B06E10">
              <w:rPr>
                <w:rFonts w:eastAsia="Calibri"/>
                <w:sz w:val="26"/>
                <w:szCs w:val="26"/>
              </w:rPr>
              <w:t>- Một số HS chia sẻ</w:t>
            </w:r>
          </w:p>
          <w:p w:rsidR="0085765D" w:rsidRPr="00B06E10" w:rsidRDefault="0085765D" w:rsidP="00EE6D24">
            <w:pPr>
              <w:widowControl w:val="0"/>
              <w:spacing w:line="360" w:lineRule="auto"/>
              <w:rPr>
                <w:rFonts w:eastAsia="Calibri"/>
                <w:sz w:val="26"/>
                <w:szCs w:val="26"/>
              </w:rPr>
            </w:pPr>
          </w:p>
          <w:p w:rsidR="0085765D" w:rsidRPr="00B06E10" w:rsidRDefault="0085765D" w:rsidP="00EE6D24">
            <w:pPr>
              <w:widowControl w:val="0"/>
              <w:spacing w:line="360" w:lineRule="auto"/>
              <w:rPr>
                <w:rFonts w:eastAsia="Calibri"/>
                <w:sz w:val="26"/>
                <w:szCs w:val="26"/>
              </w:rPr>
            </w:pPr>
            <w:r w:rsidRPr="00B06E10">
              <w:rPr>
                <w:rFonts w:eastAsia="Calibri"/>
                <w:sz w:val="26"/>
                <w:szCs w:val="26"/>
              </w:rPr>
              <w:t>- HS lắng nghe</w:t>
            </w:r>
          </w:p>
          <w:p w:rsidR="0085765D" w:rsidRPr="00B06E10" w:rsidRDefault="0085765D" w:rsidP="00EE6D24">
            <w:pPr>
              <w:widowControl w:val="0"/>
              <w:spacing w:line="360" w:lineRule="auto"/>
              <w:rPr>
                <w:rFonts w:eastAsia="Calibri"/>
                <w:sz w:val="26"/>
                <w:szCs w:val="26"/>
              </w:rPr>
            </w:pPr>
          </w:p>
          <w:p w:rsidR="0085765D" w:rsidRPr="00B06E10" w:rsidRDefault="0085765D" w:rsidP="00EE6D24">
            <w:pPr>
              <w:widowControl w:val="0"/>
              <w:spacing w:line="360" w:lineRule="auto"/>
              <w:rPr>
                <w:rFonts w:eastAsia="Calibri"/>
                <w:sz w:val="26"/>
                <w:szCs w:val="26"/>
              </w:rPr>
            </w:pPr>
          </w:p>
          <w:p w:rsidR="0085765D" w:rsidRPr="00B06E10" w:rsidRDefault="0085765D" w:rsidP="00EE6D24">
            <w:pPr>
              <w:widowControl w:val="0"/>
              <w:spacing w:line="360" w:lineRule="auto"/>
              <w:rPr>
                <w:rFonts w:eastAsia="Calibri"/>
                <w:sz w:val="26"/>
                <w:szCs w:val="26"/>
              </w:rPr>
            </w:pPr>
          </w:p>
          <w:p w:rsidR="0085765D" w:rsidRPr="00B06E10" w:rsidRDefault="0085765D" w:rsidP="00EE6D24">
            <w:pPr>
              <w:widowControl w:val="0"/>
              <w:spacing w:line="360" w:lineRule="auto"/>
              <w:rPr>
                <w:rFonts w:eastAsia="Calibri"/>
                <w:sz w:val="26"/>
                <w:szCs w:val="26"/>
              </w:rPr>
            </w:pPr>
            <w:r w:rsidRPr="00B06E10">
              <w:rPr>
                <w:rFonts w:eastAsia="Calibri"/>
                <w:sz w:val="26"/>
                <w:szCs w:val="26"/>
              </w:rPr>
              <w:t>- HS lắng nghe để chuẩn bị.</w:t>
            </w:r>
          </w:p>
          <w:p w:rsidR="0085765D" w:rsidRPr="00B06E10" w:rsidRDefault="0085765D" w:rsidP="00EE6D24">
            <w:pPr>
              <w:widowControl w:val="0"/>
              <w:spacing w:line="360" w:lineRule="auto"/>
              <w:rPr>
                <w:rFonts w:eastAsia="Calibri"/>
                <w:sz w:val="26"/>
                <w:szCs w:val="26"/>
              </w:rPr>
            </w:pPr>
          </w:p>
        </w:tc>
      </w:tr>
    </w:tbl>
    <w:p w:rsidR="0085765D" w:rsidRPr="00B06E10" w:rsidRDefault="0085765D" w:rsidP="0085765D">
      <w:pPr>
        <w:widowControl w:val="0"/>
        <w:spacing w:line="360" w:lineRule="auto"/>
        <w:ind w:firstLine="720"/>
        <w:jc w:val="both"/>
        <w:rPr>
          <w:rFonts w:eastAsia="SimSun"/>
          <w:b/>
          <w:bCs/>
          <w:sz w:val="26"/>
          <w:szCs w:val="26"/>
          <w:lang w:eastAsia="zh-CN"/>
        </w:rPr>
      </w:pPr>
      <w:r w:rsidRPr="00B06E10">
        <w:rPr>
          <w:rFonts w:eastAsia="SimSun"/>
          <w:b/>
          <w:bCs/>
          <w:sz w:val="26"/>
          <w:szCs w:val="26"/>
          <w:lang w:val="vi-VN" w:eastAsia="zh-CN"/>
        </w:rPr>
        <w:t xml:space="preserve">IV. ĐIỀU CHỈNH SAU </w:t>
      </w:r>
      <w:r w:rsidRPr="00B06E10">
        <w:rPr>
          <w:rFonts w:eastAsia="SimSun"/>
          <w:b/>
          <w:bCs/>
          <w:sz w:val="26"/>
          <w:szCs w:val="26"/>
          <w:lang w:eastAsia="zh-CN"/>
        </w:rPr>
        <w:t>BÀI</w:t>
      </w:r>
      <w:r w:rsidRPr="00B06E10">
        <w:rPr>
          <w:rFonts w:eastAsia="SimSun"/>
          <w:b/>
          <w:bCs/>
          <w:sz w:val="26"/>
          <w:szCs w:val="26"/>
          <w:lang w:val="vi-VN" w:eastAsia="zh-CN"/>
        </w:rPr>
        <w:t xml:space="preserve"> DẠY </w:t>
      </w:r>
    </w:p>
    <w:p w:rsidR="0085765D" w:rsidRPr="00B06E10" w:rsidRDefault="0085765D" w:rsidP="0085765D">
      <w:pPr>
        <w:widowControl w:val="0"/>
        <w:tabs>
          <w:tab w:val="left" w:leader="dot" w:pos="10348"/>
        </w:tabs>
        <w:spacing w:line="360" w:lineRule="auto"/>
        <w:jc w:val="both"/>
        <w:rPr>
          <w:rFonts w:eastAsia="SimSun"/>
          <w:bCs/>
          <w:sz w:val="26"/>
          <w:szCs w:val="26"/>
          <w:lang w:eastAsia="zh-CN"/>
        </w:rPr>
      </w:pPr>
      <w:r w:rsidRPr="00B06E10">
        <w:rPr>
          <w:rFonts w:eastAsia="SimSun"/>
          <w:bCs/>
          <w:sz w:val="26"/>
          <w:szCs w:val="26"/>
          <w:lang w:eastAsia="zh-CN"/>
        </w:rPr>
        <w:t xml:space="preserve"> </w:t>
      </w:r>
      <w:r w:rsidRPr="00B06E10">
        <w:rPr>
          <w:rFonts w:eastAsia="SimSun"/>
          <w:bCs/>
          <w:sz w:val="26"/>
          <w:szCs w:val="26"/>
          <w:lang w:eastAsia="zh-CN"/>
        </w:rPr>
        <w:tab/>
      </w:r>
    </w:p>
    <w:p w:rsidR="0085765D" w:rsidRPr="00B06E10" w:rsidRDefault="0085765D" w:rsidP="0085765D">
      <w:pPr>
        <w:widowControl w:val="0"/>
        <w:tabs>
          <w:tab w:val="left" w:leader="dot" w:pos="10348"/>
        </w:tabs>
        <w:spacing w:line="360" w:lineRule="auto"/>
        <w:jc w:val="both"/>
        <w:rPr>
          <w:rFonts w:eastAsia="SimSun"/>
          <w:bCs/>
          <w:sz w:val="26"/>
          <w:szCs w:val="26"/>
          <w:lang w:eastAsia="zh-CN"/>
        </w:rPr>
      </w:pPr>
      <w:r w:rsidRPr="00B06E10">
        <w:rPr>
          <w:rFonts w:eastAsia="SimSun"/>
          <w:bCs/>
          <w:sz w:val="26"/>
          <w:szCs w:val="26"/>
          <w:lang w:eastAsia="zh-CN"/>
        </w:rPr>
        <w:tab/>
        <w:t xml:space="preserve"> </w:t>
      </w:r>
    </w:p>
    <w:p w:rsidR="0085765D" w:rsidRPr="00B06E10" w:rsidRDefault="0085765D" w:rsidP="0085765D">
      <w:pPr>
        <w:widowControl w:val="0"/>
        <w:spacing w:line="360" w:lineRule="auto"/>
        <w:jc w:val="center"/>
        <w:rPr>
          <w:rFonts w:eastAsia="Calibri"/>
          <w:b/>
          <w:sz w:val="26"/>
          <w:szCs w:val="26"/>
        </w:rPr>
      </w:pPr>
    </w:p>
    <w:p w:rsidR="0085765D" w:rsidRPr="00B06E10" w:rsidRDefault="0085765D" w:rsidP="0085765D">
      <w:pPr>
        <w:spacing w:after="160" w:line="259" w:lineRule="auto"/>
        <w:rPr>
          <w:rFonts w:eastAsia="Calibri"/>
          <w:sz w:val="26"/>
          <w:szCs w:val="26"/>
        </w:rPr>
      </w:pPr>
    </w:p>
    <w:p w:rsidR="0085765D" w:rsidRPr="00B06E10" w:rsidRDefault="0085765D" w:rsidP="0085765D">
      <w:pPr>
        <w:rPr>
          <w:sz w:val="26"/>
          <w:szCs w:val="26"/>
        </w:rPr>
      </w:pPr>
    </w:p>
    <w:p w:rsidR="0085765D" w:rsidRPr="00527805" w:rsidRDefault="0085765D" w:rsidP="0085765D"/>
    <w:p w:rsidR="00AA3821" w:rsidRDefault="00AA3821">
      <w:bookmarkStart w:id="0" w:name="_GoBack"/>
      <w:bookmarkEnd w:id="0"/>
    </w:p>
    <w:sectPr w:rsidR="00AA3821" w:rsidSect="00DB2500">
      <w:headerReference w:type="even" r:id="rId4"/>
      <w:headerReference w:type="default" r:id="rId5"/>
      <w:footerReference w:type="even" r:id="rId6"/>
      <w:footerReference w:type="default" r:id="rId7"/>
      <w:headerReference w:type="first" r:id="rId8"/>
      <w:footerReference w:type="first" r:id="rId9"/>
      <w:pgSz w:w="11907" w:h="16840" w:code="9"/>
      <w:pgMar w:top="-1091" w:right="850" w:bottom="993" w:left="342" w:header="91" w:footer="561" w:gutter="864"/>
      <w:cols w:space="720"/>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00" w:rsidRDefault="008576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DB0" w:rsidRPr="00C76021" w:rsidRDefault="0085765D" w:rsidP="00090E8D">
    <w:pPr>
      <w:pStyle w:val="Footer"/>
      <w:tabs>
        <w:tab w:val="left" w:pos="2881"/>
      </w:tabs>
      <w:rPr>
        <w:sz w:val="24"/>
      </w:rPr>
    </w:pPr>
    <w:r>
      <w:rPr>
        <w:b/>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-635</wp:posOffset>
              </wp:positionV>
              <wp:extent cx="6339205" cy="0"/>
              <wp:effectExtent l="1016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C3A9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05pt" to="492.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L8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"/>
          </w:pict>
        </mc:Fallback>
      </mc:AlternateContent>
    </w:r>
    <w:r>
      <w:rPr>
        <w:b/>
        <w:i/>
        <w:sz w:val="20"/>
        <w:szCs w:val="20"/>
        <w:lang w:val="nl-NL"/>
      </w:rPr>
      <w:t xml:space="preserve">        </w:t>
    </w:r>
    <w:r w:rsidRPr="00C76021">
      <w:rPr>
        <w:b/>
        <w:i/>
        <w:sz w:val="24"/>
        <w:lang w:val="nl-NL"/>
      </w:rPr>
      <w:t xml:space="preserve">GV : Đoàn Quang Hưng                                                 </w:t>
    </w:r>
    <w:r>
      <w:rPr>
        <w:b/>
        <w:i/>
        <w:sz w:val="24"/>
        <w:lang w:val="nl-NL"/>
      </w:rPr>
      <w:t xml:space="preserve">              </w:t>
    </w:r>
    <w:r w:rsidRPr="00C76021">
      <w:rPr>
        <w:b/>
        <w:i/>
        <w:sz w:val="24"/>
        <w:lang w:val="nl-NL"/>
      </w:rPr>
      <w:t xml:space="preserve">  Trường Tiểu học Hòa An 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00" w:rsidRDefault="0085765D">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00" w:rsidRDefault="008576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DB0" w:rsidRDefault="0085765D" w:rsidP="00C76021">
    <w:pPr>
      <w:pStyle w:val="Header"/>
      <w:tabs>
        <w:tab w:val="clear" w:pos="4320"/>
        <w:tab w:val="clear" w:pos="8640"/>
        <w:tab w:val="left" w:pos="3450"/>
      </w:tabs>
    </w:pPr>
    <w:r>
      <w:t xml:space="preserve">                                                                                                </w:t>
    </w:r>
    <w:r>
      <w:t xml:space="preserve">                   </w:t>
    </w:r>
  </w:p>
  <w:p w:rsidR="00523DB0" w:rsidRPr="00212572" w:rsidRDefault="0085765D" w:rsidP="00C76021">
    <w:pPr>
      <w:pStyle w:val="Header"/>
      <w:tabs>
        <w:tab w:val="clear" w:pos="4320"/>
        <w:tab w:val="clear" w:pos="8640"/>
        <w:tab w:val="left" w:pos="3450"/>
      </w:tabs>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231775</wp:posOffset>
              </wp:positionV>
              <wp:extent cx="6424295" cy="57785"/>
              <wp:effectExtent l="10795" t="12700" r="1333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5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26A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8.25pt" to="492.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"/>
          </w:pict>
        </mc:Fallback>
      </mc:AlternateContent>
    </w:r>
    <w:r>
      <w:t xml:space="preserve">    </w:t>
    </w:r>
    <w:r>
      <w:rPr>
        <w:b/>
        <w:i/>
      </w:rPr>
      <w:t>Kế hoạch bài dạy</w:t>
    </w:r>
    <w:r>
      <w:rPr>
        <w:b/>
        <w:i/>
      </w:rPr>
      <w:t xml:space="preserve"> </w:t>
    </w:r>
    <w:r w:rsidRPr="00E33410">
      <w:rPr>
        <w:b/>
        <w:i/>
      </w:rPr>
      <w:t xml:space="preserve">                                                                         </w:t>
    </w:r>
    <w:r>
      <w:rPr>
        <w:b/>
      </w:rPr>
      <w:t>TUẦN  06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00" w:rsidRDefault="00857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F2"/>
    <w:rsid w:val="004C4FF2"/>
    <w:rsid w:val="0069481D"/>
    <w:rsid w:val="0085765D"/>
    <w:rsid w:val="00AA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96E61C-A698-40BE-8007-D94A63BB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65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85765D"/>
    <w:pPr>
      <w:tabs>
        <w:tab w:val="center" w:pos="4320"/>
        <w:tab w:val="right" w:pos="8640"/>
      </w:tabs>
    </w:pPr>
  </w:style>
  <w:style w:type="character" w:customStyle="1" w:styleId="HeaderChar">
    <w:name w:val="Header Char"/>
    <w:basedOn w:val="DefaultParagraphFont"/>
    <w:link w:val="Header"/>
    <w:uiPriority w:val="99"/>
    <w:qFormat/>
    <w:rsid w:val="0085765D"/>
    <w:rPr>
      <w:rFonts w:eastAsia="Times New Roman" w:cs="Times New Roman"/>
      <w:szCs w:val="24"/>
    </w:rPr>
  </w:style>
  <w:style w:type="paragraph" w:styleId="Footer">
    <w:name w:val="footer"/>
    <w:basedOn w:val="Normal"/>
    <w:link w:val="FooterChar"/>
    <w:uiPriority w:val="99"/>
    <w:qFormat/>
    <w:rsid w:val="0085765D"/>
    <w:pPr>
      <w:tabs>
        <w:tab w:val="center" w:pos="4320"/>
        <w:tab w:val="right" w:pos="8640"/>
      </w:tabs>
    </w:pPr>
  </w:style>
  <w:style w:type="character" w:customStyle="1" w:styleId="FooterChar">
    <w:name w:val="Footer Char"/>
    <w:basedOn w:val="DefaultParagraphFont"/>
    <w:link w:val="Footer"/>
    <w:uiPriority w:val="99"/>
    <w:qFormat/>
    <w:rsid w:val="0085765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2024-12-12T02:24:00Z</dcterms:created>
  <dcterms:modified xsi:type="dcterms:W3CDTF">2024-12-12T02:24:00Z</dcterms:modified>
</cp:coreProperties>
</file>