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E6" w:rsidRPr="0055358E" w:rsidRDefault="005732E6" w:rsidP="005732E6">
      <w:pPr>
        <w:widowControl w:val="0"/>
        <w:shd w:val="clear" w:color="auto" w:fill="FFFFFF"/>
        <w:spacing w:line="295" w:lineRule="auto"/>
        <w:ind w:firstLine="340"/>
        <w:jc w:val="center"/>
        <w:rPr>
          <w:rFonts w:eastAsia="Arial"/>
          <w:b/>
          <w:sz w:val="40"/>
          <w:szCs w:val="26"/>
          <w:lang w:eastAsia="zh-CN"/>
        </w:rPr>
      </w:pPr>
      <w:r w:rsidRPr="0055358E">
        <w:rPr>
          <w:rFonts w:eastAsia="Arial"/>
          <w:b/>
          <w:sz w:val="40"/>
          <w:szCs w:val="26"/>
          <w:lang w:eastAsia="zh-CN"/>
        </w:rPr>
        <w:t>KẾ HOẠCH BÀI DẠY</w:t>
      </w:r>
    </w:p>
    <w:p w:rsidR="005732E6" w:rsidRPr="004943CB" w:rsidRDefault="005732E6" w:rsidP="005732E6">
      <w:pPr>
        <w:widowControl w:val="0"/>
        <w:shd w:val="clear" w:color="auto" w:fill="FFFFFF"/>
        <w:spacing w:line="295" w:lineRule="auto"/>
        <w:rPr>
          <w:rFonts w:eastAsia="Arial"/>
          <w:b/>
          <w:sz w:val="30"/>
          <w:szCs w:val="30"/>
          <w:lang w:eastAsia="zh-CN"/>
        </w:rPr>
      </w:pPr>
      <w:r>
        <w:rPr>
          <w:rFonts w:eastAsia="Arial"/>
          <w:b/>
          <w:sz w:val="32"/>
          <w:szCs w:val="26"/>
          <w:lang w:eastAsia="zh-CN"/>
        </w:rPr>
        <w:t xml:space="preserve">     </w:t>
      </w:r>
      <w:r w:rsidRPr="004943CB">
        <w:rPr>
          <w:rFonts w:eastAsia="Arial"/>
          <w:b/>
          <w:sz w:val="30"/>
          <w:szCs w:val="30"/>
          <w:lang w:eastAsia="zh-CN"/>
        </w:rPr>
        <w:t xml:space="preserve">MÔN HỌC: </w:t>
      </w:r>
      <w:r w:rsidRPr="004943CB">
        <w:rPr>
          <w:rFonts w:eastAsia="Arial"/>
          <w:b/>
          <w:iCs/>
          <w:sz w:val="30"/>
          <w:szCs w:val="30"/>
        </w:rPr>
        <w:t xml:space="preserve"> </w:t>
      </w:r>
      <w:r>
        <w:rPr>
          <w:rFonts w:eastAsia="Arial"/>
          <w:b/>
          <w:iCs/>
          <w:sz w:val="30"/>
          <w:szCs w:val="30"/>
        </w:rPr>
        <w:t xml:space="preserve">             </w:t>
      </w:r>
      <w:r>
        <w:rPr>
          <w:b/>
          <w:bCs/>
          <w:sz w:val="26"/>
          <w:szCs w:val="26"/>
          <w:lang w:eastAsia="ja-JP"/>
        </w:rPr>
        <w:t>TOÁN</w:t>
      </w:r>
      <w:r w:rsidRPr="004943CB">
        <w:rPr>
          <w:rFonts w:eastAsia="Arial"/>
          <w:b/>
          <w:sz w:val="30"/>
          <w:szCs w:val="30"/>
          <w:lang w:eastAsia="zh-CN"/>
        </w:rPr>
        <w:t xml:space="preserve"> </w:t>
      </w:r>
      <w:r>
        <w:rPr>
          <w:rFonts w:eastAsia="Arial"/>
          <w:b/>
          <w:sz w:val="30"/>
          <w:szCs w:val="30"/>
          <w:lang w:eastAsia="zh-CN"/>
        </w:rPr>
        <w:t xml:space="preserve">   </w:t>
      </w:r>
      <w:r w:rsidRPr="004943CB">
        <w:rPr>
          <w:rFonts w:eastAsia="Arial"/>
          <w:b/>
          <w:sz w:val="30"/>
          <w:szCs w:val="30"/>
          <w:lang w:eastAsia="zh-CN"/>
        </w:rPr>
        <w:t>- LỚP 5</w:t>
      </w:r>
    </w:p>
    <w:p w:rsidR="005732E6" w:rsidRPr="004943CB" w:rsidRDefault="005732E6" w:rsidP="005732E6">
      <w:pPr>
        <w:widowControl w:val="0"/>
        <w:shd w:val="clear" w:color="auto" w:fill="FFFFFF"/>
        <w:spacing w:line="295" w:lineRule="auto"/>
        <w:ind w:firstLine="340"/>
        <w:rPr>
          <w:rFonts w:eastAsia="Arial"/>
          <w:b/>
          <w:iCs/>
          <w:sz w:val="30"/>
          <w:szCs w:val="30"/>
        </w:rPr>
      </w:pPr>
      <w:r w:rsidRPr="004943CB">
        <w:rPr>
          <w:rFonts w:eastAsia="Arial"/>
          <w:b/>
          <w:sz w:val="30"/>
          <w:szCs w:val="30"/>
          <w:lang w:eastAsia="zh-CN"/>
        </w:rPr>
        <w:t>Tên bài dạ</w:t>
      </w:r>
      <w:r>
        <w:rPr>
          <w:rFonts w:eastAsia="Arial"/>
          <w:b/>
          <w:sz w:val="30"/>
          <w:szCs w:val="30"/>
          <w:lang w:eastAsia="zh-CN"/>
        </w:rPr>
        <w:t>y:</w:t>
      </w:r>
      <w:r w:rsidRPr="00A43FD4">
        <w:rPr>
          <w:b/>
          <w:color w:val="000000"/>
          <w:sz w:val="26"/>
          <w:szCs w:val="26"/>
          <w:lang w:eastAsia="vi-VN" w:bidi="vi-VN"/>
        </w:rPr>
        <w:t xml:space="preserve"> </w:t>
      </w:r>
      <w:r>
        <w:rPr>
          <w:b/>
          <w:color w:val="000000"/>
          <w:sz w:val="26"/>
          <w:szCs w:val="26"/>
          <w:lang w:eastAsia="vi-VN" w:bidi="vi-VN"/>
        </w:rPr>
        <w:t xml:space="preserve"> </w:t>
      </w:r>
      <w:r w:rsidRPr="00513915">
        <w:rPr>
          <w:b/>
          <w:color w:val="000000"/>
          <w:sz w:val="26"/>
          <w:szCs w:val="26"/>
          <w:lang w:eastAsia="vi-VN" w:bidi="vi-VN"/>
        </w:rPr>
        <w:t>SO SÁNH CÁC SỐ THẬP PHÂN</w:t>
      </w:r>
      <w:r>
        <w:rPr>
          <w:b/>
          <w:color w:val="000000"/>
          <w:sz w:val="26"/>
          <w:szCs w:val="26"/>
          <w:lang w:eastAsia="vi-VN" w:bidi="vi-VN"/>
        </w:rPr>
        <w:t xml:space="preserve">   (Tiết 1)</w:t>
      </w:r>
    </w:p>
    <w:p w:rsidR="005732E6" w:rsidRPr="004943CB" w:rsidRDefault="005732E6" w:rsidP="005732E6">
      <w:pPr>
        <w:widowControl w:val="0"/>
        <w:shd w:val="clear" w:color="auto" w:fill="FFFFFF"/>
        <w:spacing w:line="295" w:lineRule="auto"/>
        <w:ind w:firstLine="340"/>
        <w:rPr>
          <w:rFonts w:eastAsia="Arial"/>
          <w:b/>
          <w:sz w:val="30"/>
          <w:szCs w:val="30"/>
          <w:lang w:eastAsia="zh-CN"/>
        </w:rPr>
      </w:pPr>
      <w:r w:rsidRPr="004943CB">
        <w:rPr>
          <w:rFonts w:eastAsia="Arial"/>
          <w:b/>
          <w:sz w:val="30"/>
          <w:szCs w:val="30"/>
          <w:lang w:eastAsia="zh-CN"/>
        </w:rPr>
        <w:t>Tiết chương trình:</w:t>
      </w:r>
      <w:r>
        <w:rPr>
          <w:rFonts w:eastAsia="Arial"/>
          <w:b/>
          <w:sz w:val="30"/>
          <w:szCs w:val="30"/>
          <w:lang w:eastAsia="zh-CN"/>
        </w:rPr>
        <w:t xml:space="preserve">  29</w:t>
      </w:r>
    </w:p>
    <w:p w:rsidR="005732E6" w:rsidRPr="004943CB" w:rsidRDefault="005732E6" w:rsidP="005732E6">
      <w:pPr>
        <w:widowControl w:val="0"/>
        <w:shd w:val="clear" w:color="auto" w:fill="FFFFFF"/>
        <w:spacing w:line="295" w:lineRule="auto"/>
        <w:ind w:firstLine="340"/>
        <w:rPr>
          <w:rFonts w:eastAsia="Arial"/>
          <w:b/>
          <w:sz w:val="30"/>
          <w:szCs w:val="30"/>
          <w:lang w:eastAsia="zh-CN"/>
        </w:rPr>
      </w:pPr>
      <w:r w:rsidRPr="004943CB">
        <w:rPr>
          <w:rFonts w:eastAsia="Arial"/>
          <w:b/>
          <w:sz w:val="30"/>
          <w:szCs w:val="30"/>
          <w:lang w:eastAsia="zh-CN"/>
        </w:rPr>
        <w:t>Thời gian dạy:</w:t>
      </w:r>
      <w:r>
        <w:rPr>
          <w:rFonts w:eastAsia="Arial"/>
          <w:b/>
          <w:sz w:val="30"/>
          <w:szCs w:val="30"/>
          <w:lang w:eastAsia="zh-CN"/>
        </w:rPr>
        <w:t xml:space="preserve"> 17/10/2024</w:t>
      </w:r>
    </w:p>
    <w:p w:rsidR="005732E6" w:rsidRPr="00F1183C" w:rsidRDefault="005732E6" w:rsidP="005732E6">
      <w:pPr>
        <w:rPr>
          <w:rFonts w:eastAsia="SimSun"/>
          <w:b/>
          <w:sz w:val="26"/>
          <w:szCs w:val="26"/>
          <w:lang w:eastAsia="zh-CN"/>
        </w:rPr>
      </w:pPr>
    </w:p>
    <w:p w:rsidR="005732E6" w:rsidRPr="00513915" w:rsidRDefault="005732E6" w:rsidP="005732E6">
      <w:pPr>
        <w:widowControl w:val="0"/>
        <w:spacing w:line="360" w:lineRule="auto"/>
        <w:jc w:val="both"/>
        <w:rPr>
          <w:b/>
          <w:color w:val="000000"/>
          <w:sz w:val="26"/>
          <w:szCs w:val="26"/>
          <w:lang w:val="vi-VN" w:eastAsia="vi-VN" w:bidi="vi-VN"/>
        </w:rPr>
      </w:pPr>
      <w:r w:rsidRPr="00513915">
        <w:rPr>
          <w:b/>
          <w:color w:val="000000"/>
          <w:sz w:val="26"/>
          <w:szCs w:val="26"/>
          <w:lang w:val="vi-VN" w:eastAsia="vi-VN" w:bidi="vi-VN"/>
        </w:rPr>
        <w:t>I.</w:t>
      </w:r>
      <w:r w:rsidRPr="00513915">
        <w:rPr>
          <w:b/>
          <w:color w:val="000000"/>
          <w:sz w:val="26"/>
          <w:szCs w:val="26"/>
          <w:lang w:eastAsia="vi-VN" w:bidi="vi-VN"/>
        </w:rPr>
        <w:t xml:space="preserve"> </w:t>
      </w:r>
      <w:r w:rsidRPr="00513915">
        <w:rPr>
          <w:b/>
          <w:color w:val="000000"/>
          <w:sz w:val="26"/>
          <w:szCs w:val="26"/>
          <w:lang w:val="vi-VN" w:eastAsia="vi-VN" w:bidi="vi-VN"/>
        </w:rPr>
        <w:t>YÊU CẦU CẦN ĐẠT</w:t>
      </w:r>
    </w:p>
    <w:p w:rsidR="005732E6" w:rsidRPr="00513915" w:rsidRDefault="005732E6" w:rsidP="005732E6">
      <w:pPr>
        <w:widowControl w:val="0"/>
        <w:tabs>
          <w:tab w:val="left" w:pos="733"/>
        </w:tabs>
        <w:spacing w:line="360" w:lineRule="auto"/>
        <w:jc w:val="both"/>
        <w:rPr>
          <w:sz w:val="26"/>
          <w:szCs w:val="26"/>
        </w:rPr>
      </w:pPr>
      <w:r w:rsidRPr="00513915">
        <w:rPr>
          <w:sz w:val="26"/>
          <w:szCs w:val="26"/>
        </w:rPr>
        <w:t>-  Biết cách so sánh hai số thập phân và biết sắp xếp các số thập phân theo thứ tự từ bé đến lớn (hoặc ngược lại).</w:t>
      </w:r>
    </w:p>
    <w:p w:rsidR="005732E6" w:rsidRPr="00513915" w:rsidRDefault="005732E6" w:rsidP="005732E6">
      <w:pPr>
        <w:widowControl w:val="0"/>
        <w:spacing w:line="360" w:lineRule="auto"/>
        <w:jc w:val="both"/>
        <w:rPr>
          <w:sz w:val="26"/>
          <w:szCs w:val="26"/>
        </w:rPr>
      </w:pPr>
      <w:r w:rsidRPr="00513915">
        <w:rPr>
          <w:sz w:val="26"/>
          <w:szCs w:val="26"/>
        </w:rPr>
        <w:t>- Thực hành sử dụng số thập phân trong đọc, viết các số đo đại lượng.</w:t>
      </w:r>
    </w:p>
    <w:p w:rsidR="005732E6" w:rsidRPr="00513915" w:rsidRDefault="005732E6" w:rsidP="005732E6">
      <w:pPr>
        <w:widowControl w:val="0"/>
        <w:spacing w:line="360" w:lineRule="auto"/>
        <w:jc w:val="both"/>
        <w:rPr>
          <w:sz w:val="26"/>
          <w:szCs w:val="26"/>
        </w:rPr>
      </w:pPr>
      <w:r w:rsidRPr="00513915">
        <w:rPr>
          <w:sz w:val="26"/>
          <w:szCs w:val="26"/>
        </w:rPr>
        <w:t>- HS làm được các bài tập liên quan đến việc so sánh STP.</w:t>
      </w:r>
    </w:p>
    <w:p w:rsidR="005732E6" w:rsidRPr="00513915" w:rsidRDefault="005732E6" w:rsidP="005732E6">
      <w:pPr>
        <w:widowControl w:val="0"/>
        <w:spacing w:line="360" w:lineRule="auto"/>
        <w:jc w:val="both"/>
        <w:rPr>
          <w:b/>
          <w:color w:val="000000"/>
          <w:sz w:val="26"/>
          <w:szCs w:val="26"/>
          <w:lang w:val="vi-VN" w:eastAsia="vi-VN" w:bidi="vi-VN"/>
        </w:rPr>
      </w:pPr>
      <w:r w:rsidRPr="00513915">
        <w:rPr>
          <w:b/>
          <w:color w:val="000000"/>
          <w:sz w:val="26"/>
          <w:szCs w:val="26"/>
          <w:lang w:val="vi-VN" w:eastAsia="vi-VN" w:bidi="vi-VN"/>
        </w:rPr>
        <w:t>II.ĐỒ DÙNG DẠY HỌC.</w:t>
      </w:r>
    </w:p>
    <w:p w:rsidR="005732E6" w:rsidRPr="00513915" w:rsidRDefault="005732E6" w:rsidP="005732E6">
      <w:pPr>
        <w:widowControl w:val="0"/>
        <w:spacing w:line="360" w:lineRule="auto"/>
        <w:jc w:val="both"/>
        <w:rPr>
          <w:color w:val="000000"/>
          <w:sz w:val="26"/>
          <w:szCs w:val="26"/>
          <w:lang w:val="vi-VN" w:eastAsia="vi-VN" w:bidi="vi-VN"/>
        </w:rPr>
      </w:pPr>
      <w:r w:rsidRPr="00513915">
        <w:rPr>
          <w:color w:val="000000"/>
          <w:sz w:val="26"/>
          <w:szCs w:val="26"/>
          <w:lang w:val="vi-VN" w:eastAsia="vi-VN" w:bidi="vi-VN"/>
        </w:rPr>
        <w:t>-Ti vi, máy tính, bài trình chiếu PPT.</w:t>
      </w:r>
    </w:p>
    <w:p w:rsidR="005732E6" w:rsidRPr="00513915" w:rsidRDefault="005732E6" w:rsidP="005732E6">
      <w:pPr>
        <w:widowControl w:val="0"/>
        <w:spacing w:line="360" w:lineRule="auto"/>
        <w:jc w:val="both"/>
        <w:rPr>
          <w:color w:val="000000"/>
          <w:sz w:val="26"/>
          <w:szCs w:val="26"/>
          <w:lang w:val="vi-VN" w:eastAsia="vi-VN" w:bidi="vi-VN"/>
        </w:rPr>
      </w:pPr>
      <w:r w:rsidRPr="00513915">
        <w:rPr>
          <w:color w:val="000000"/>
          <w:sz w:val="26"/>
          <w:szCs w:val="26"/>
          <w:lang w:val="vi-VN" w:eastAsia="vi-VN" w:bidi="vi-VN"/>
        </w:rPr>
        <w:t>-SGK, SGV Toán 5 tập 1 bộ sách Cánh Diều.</w:t>
      </w:r>
    </w:p>
    <w:p w:rsidR="005732E6" w:rsidRPr="00513915" w:rsidRDefault="005732E6" w:rsidP="005732E6">
      <w:pPr>
        <w:widowControl w:val="0"/>
        <w:spacing w:line="360" w:lineRule="auto"/>
        <w:jc w:val="both"/>
        <w:rPr>
          <w:color w:val="000000"/>
          <w:sz w:val="26"/>
          <w:szCs w:val="26"/>
          <w:lang w:val="vi-VN" w:eastAsia="vi-VN" w:bidi="vi-VN"/>
        </w:rPr>
      </w:pPr>
      <w:r w:rsidRPr="00513915">
        <w:rPr>
          <w:color w:val="000000"/>
          <w:sz w:val="26"/>
          <w:szCs w:val="26"/>
          <w:lang w:val="vi-VN" w:eastAsia="vi-VN" w:bidi="vi-VN"/>
        </w:rPr>
        <w:t>-</w:t>
      </w:r>
      <w:r w:rsidRPr="00513915">
        <w:rPr>
          <w:color w:val="000000"/>
          <w:sz w:val="26"/>
          <w:szCs w:val="26"/>
          <w:lang w:eastAsia="vi-VN" w:bidi="vi-VN"/>
        </w:rPr>
        <w:t xml:space="preserve"> </w:t>
      </w:r>
      <w:r w:rsidRPr="00513915">
        <w:rPr>
          <w:color w:val="000000"/>
          <w:sz w:val="26"/>
          <w:szCs w:val="26"/>
          <w:lang w:val="vi-VN" w:eastAsia="vi-VN" w:bidi="vi-VN"/>
        </w:rPr>
        <w:t>SGK, Vở Bài tập Toán 5 tập 1 bộ sách Cánh Diều.</w:t>
      </w:r>
    </w:p>
    <w:p w:rsidR="005732E6" w:rsidRPr="00F62E97" w:rsidRDefault="005732E6" w:rsidP="005732E6">
      <w:pPr>
        <w:widowControl w:val="0"/>
        <w:spacing w:line="360" w:lineRule="auto"/>
        <w:jc w:val="both"/>
        <w:rPr>
          <w:b/>
          <w:color w:val="000000"/>
          <w:sz w:val="26"/>
          <w:szCs w:val="26"/>
          <w:lang w:eastAsia="vi-VN" w:bidi="vi-VN"/>
        </w:rPr>
      </w:pPr>
      <w:r w:rsidRPr="00513915">
        <w:rPr>
          <w:b/>
          <w:color w:val="000000"/>
          <w:sz w:val="26"/>
          <w:szCs w:val="26"/>
          <w:lang w:val="vi-VN" w:eastAsia="vi-VN" w:bidi="vi-VN"/>
        </w:rPr>
        <w:t>III.CÁC HOẠT ĐỘNG DẠY HỌC CHỦ YẾU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5"/>
        <w:gridCol w:w="4100"/>
      </w:tblGrid>
      <w:tr w:rsidR="005732E6" w:rsidRPr="00513915" w:rsidTr="00EE6D24">
        <w:tc>
          <w:tcPr>
            <w:tcW w:w="5671" w:type="dxa"/>
            <w:shd w:val="clear" w:color="auto" w:fill="auto"/>
          </w:tcPr>
          <w:p w:rsidR="005732E6" w:rsidRPr="00513915" w:rsidRDefault="005732E6" w:rsidP="00EE6D24">
            <w:pPr>
              <w:widowControl w:val="0"/>
              <w:spacing w:line="360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513915">
              <w:rPr>
                <w:rFonts w:eastAsia="Calibri"/>
                <w:b/>
                <w:color w:val="000000"/>
                <w:sz w:val="26"/>
                <w:szCs w:val="26"/>
                <w:lang w:val="vi-VN" w:eastAsia="vi-VN" w:bidi="vi-VN"/>
              </w:rPr>
              <w:t>HOẠT ĐỘNG CỦA GV</w:t>
            </w:r>
          </w:p>
        </w:tc>
        <w:tc>
          <w:tcPr>
            <w:tcW w:w="4536" w:type="dxa"/>
            <w:shd w:val="clear" w:color="auto" w:fill="auto"/>
          </w:tcPr>
          <w:p w:rsidR="005732E6" w:rsidRPr="00513915" w:rsidRDefault="005732E6" w:rsidP="00EE6D24">
            <w:pPr>
              <w:widowControl w:val="0"/>
              <w:spacing w:line="360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513915">
              <w:rPr>
                <w:rFonts w:eastAsia="Calibri"/>
                <w:b/>
                <w:color w:val="000000"/>
                <w:sz w:val="26"/>
                <w:szCs w:val="26"/>
                <w:lang w:val="vi-VN" w:eastAsia="vi-VN" w:bidi="vi-VN"/>
              </w:rPr>
              <w:t>HOẠT ĐỘNG CỦA HS</w:t>
            </w:r>
          </w:p>
        </w:tc>
      </w:tr>
      <w:tr w:rsidR="005732E6" w:rsidRPr="00513915" w:rsidTr="00EE6D24">
        <w:tc>
          <w:tcPr>
            <w:tcW w:w="10207" w:type="dxa"/>
            <w:gridSpan w:val="2"/>
            <w:shd w:val="clear" w:color="auto" w:fill="auto"/>
          </w:tcPr>
          <w:p w:rsidR="005732E6" w:rsidRPr="002542B0" w:rsidRDefault="005732E6" w:rsidP="00EE6D24">
            <w:pPr>
              <w:widowControl w:val="0"/>
              <w:spacing w:line="360" w:lineRule="auto"/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vi-VN" w:bidi="vi-VN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vi-VN" w:eastAsia="vi-VN" w:bidi="vi-VN"/>
              </w:rPr>
              <w:t>1</w:t>
            </w:r>
            <w:r w:rsidRPr="00513915">
              <w:rPr>
                <w:rFonts w:eastAsia="Calibri"/>
                <w:b/>
                <w:color w:val="000000"/>
                <w:sz w:val="26"/>
                <w:szCs w:val="26"/>
                <w:lang w:val="vi-VN" w:eastAsia="vi-VN" w:bidi="vi-VN"/>
              </w:rPr>
              <w:t>. HOẠT ĐỘ</w:t>
            </w:r>
            <w:r>
              <w:rPr>
                <w:rFonts w:eastAsia="Calibri"/>
                <w:b/>
                <w:color w:val="000000"/>
                <w:sz w:val="26"/>
                <w:szCs w:val="26"/>
                <w:lang w:val="vi-VN" w:eastAsia="vi-VN" w:bidi="vi-VN"/>
              </w:rPr>
              <w:t>NG MỞ ĐẦU</w:t>
            </w:r>
            <w:r>
              <w:rPr>
                <w:rFonts w:eastAsia="Calibri"/>
                <w:b/>
                <w:color w:val="000000"/>
                <w:sz w:val="26"/>
                <w:szCs w:val="26"/>
                <w:lang w:eastAsia="vi-VN" w:bidi="vi-VN"/>
              </w:rPr>
              <w:t xml:space="preserve"> ( 5 phút)</w:t>
            </w:r>
          </w:p>
        </w:tc>
      </w:tr>
      <w:tr w:rsidR="005732E6" w:rsidRPr="00513915" w:rsidTr="00EE6D24">
        <w:tc>
          <w:tcPr>
            <w:tcW w:w="5671" w:type="dxa"/>
            <w:shd w:val="clear" w:color="auto" w:fill="auto"/>
          </w:tcPr>
          <w:p w:rsidR="005732E6" w:rsidRPr="00513915" w:rsidRDefault="005732E6" w:rsidP="00EE6D24">
            <w:pPr>
              <w:widowControl w:val="0"/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>- HS quan sát tranh rồi cho biết:</w:t>
            </w:r>
          </w:p>
          <w:p w:rsidR="005732E6" w:rsidRPr="00513915" w:rsidRDefault="005732E6" w:rsidP="00EE6D24">
            <w:pPr>
              <w:widowControl w:val="0"/>
              <w:tabs>
                <w:tab w:val="left" w:pos="740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 xml:space="preserve">+ Bạn Voi đang nói gì? </w:t>
            </w:r>
          </w:p>
          <w:p w:rsidR="005732E6" w:rsidRPr="00513915" w:rsidRDefault="005732E6" w:rsidP="00EE6D24">
            <w:pPr>
              <w:widowControl w:val="0"/>
              <w:tabs>
                <w:tab w:val="left" w:pos="740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5732E6" w:rsidRPr="00513915" w:rsidRDefault="005732E6" w:rsidP="00EE6D24">
            <w:pPr>
              <w:widowControl w:val="0"/>
              <w:tabs>
                <w:tab w:val="left" w:pos="740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>- GV gợi vấn đề: So sánh tuổi thọ trung bình của người dân ở hai nước, ví dụ Thái Lan và Việt Nam rồi cho biết ờ nước nào trong hai nước vừa nêu người dân có tuổi thọ trung bình cao hơn?</w:t>
            </w:r>
          </w:p>
          <w:p w:rsidR="005732E6" w:rsidRPr="00513915" w:rsidRDefault="005732E6" w:rsidP="00EE6D24">
            <w:pPr>
              <w:widowControl w:val="0"/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 xml:space="preserve">Muốn vậy hãy </w:t>
            </w:r>
            <w:r w:rsidRPr="00513915">
              <w:rPr>
                <w:rFonts w:eastAsia="Calibri"/>
                <w:i/>
                <w:iCs/>
                <w:sz w:val="26"/>
                <w:szCs w:val="26"/>
              </w:rPr>
              <w:t>so sánh</w:t>
            </w:r>
            <w:r w:rsidRPr="00513915">
              <w:rPr>
                <w:rFonts w:eastAsia="Calibri"/>
                <w:sz w:val="26"/>
                <w:szCs w:val="26"/>
              </w:rPr>
              <w:t xml:space="preserve"> hai số thập phân 73,56 và 74,35.</w:t>
            </w:r>
          </w:p>
          <w:p w:rsidR="005732E6" w:rsidRPr="00513915" w:rsidRDefault="005732E6" w:rsidP="00EE6D24">
            <w:pPr>
              <w:widowControl w:val="0"/>
              <w:spacing w:line="360" w:lineRule="auto"/>
              <w:jc w:val="both"/>
              <w:rPr>
                <w:rFonts w:eastAsia="Courier New"/>
                <w:color w:val="000000"/>
                <w:sz w:val="26"/>
                <w:szCs w:val="26"/>
                <w:lang w:eastAsia="vi-VN" w:bidi="vi-VN"/>
              </w:rPr>
            </w:pPr>
            <w:r w:rsidRPr="00513915"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  <w:t xml:space="preserve">- GV </w:t>
            </w:r>
            <w:r w:rsidRPr="00513915">
              <w:rPr>
                <w:rFonts w:eastAsia="Courier New"/>
                <w:color w:val="000000"/>
                <w:sz w:val="26"/>
                <w:szCs w:val="26"/>
                <w:lang w:eastAsia="vi-VN" w:bidi="vi-VN"/>
              </w:rPr>
              <w:t xml:space="preserve">dẫn dắt, </w:t>
            </w:r>
            <w:r w:rsidRPr="00513915"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  <w:t>giới thiệu bài.</w:t>
            </w:r>
          </w:p>
        </w:tc>
        <w:tc>
          <w:tcPr>
            <w:tcW w:w="4536" w:type="dxa"/>
            <w:shd w:val="clear" w:color="auto" w:fill="auto"/>
          </w:tcPr>
          <w:p w:rsidR="005732E6" w:rsidRPr="00513915" w:rsidRDefault="005732E6" w:rsidP="00EE6D24">
            <w:pPr>
              <w:widowControl w:val="0"/>
              <w:spacing w:line="360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5732E6" w:rsidRPr="00513915" w:rsidRDefault="005732E6" w:rsidP="00EE6D24">
            <w:pPr>
              <w:widowControl w:val="0"/>
              <w:tabs>
                <w:tab w:val="left" w:pos="747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>- Voi nêu: Đọc bảng rồi thảo luận về tuổi thọ trung bình của người dân một số nước năm 2014.</w:t>
            </w:r>
          </w:p>
          <w:p w:rsidR="005732E6" w:rsidRPr="00513915" w:rsidRDefault="005732E6" w:rsidP="00EE6D24">
            <w:pPr>
              <w:widowControl w:val="0"/>
              <w:spacing w:line="360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eastAsia="vi-VN" w:bidi="vi-VN"/>
              </w:rPr>
            </w:pPr>
          </w:p>
        </w:tc>
      </w:tr>
      <w:tr w:rsidR="005732E6" w:rsidRPr="00513915" w:rsidTr="00EE6D24">
        <w:tc>
          <w:tcPr>
            <w:tcW w:w="10207" w:type="dxa"/>
            <w:gridSpan w:val="2"/>
            <w:shd w:val="clear" w:color="auto" w:fill="auto"/>
          </w:tcPr>
          <w:p w:rsidR="005732E6" w:rsidRPr="005D5B86" w:rsidRDefault="005732E6" w:rsidP="00EE6D24">
            <w:pPr>
              <w:widowControl w:val="0"/>
              <w:spacing w:line="360" w:lineRule="auto"/>
              <w:jc w:val="both"/>
              <w:rPr>
                <w:rFonts w:eastAsia="Calibri"/>
                <w:b/>
                <w:color w:val="000000"/>
                <w:sz w:val="26"/>
                <w:szCs w:val="26"/>
                <w:lang w:val="en-GB" w:eastAsia="vi-VN" w:bidi="vi-VN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en-GB" w:eastAsia="vi-VN" w:bidi="vi-VN"/>
              </w:rPr>
              <w:t>2</w:t>
            </w:r>
            <w:r w:rsidRPr="00513915">
              <w:rPr>
                <w:rFonts w:eastAsia="Calibri"/>
                <w:b/>
                <w:color w:val="000000"/>
                <w:sz w:val="26"/>
                <w:szCs w:val="26"/>
                <w:lang w:val="en-GB" w:eastAsia="vi-VN" w:bidi="vi-VN"/>
              </w:rPr>
              <w:t>. HOẠT ĐỘNG HÌNH THÀNH KIẾN THỨC</w:t>
            </w:r>
            <w:r>
              <w:rPr>
                <w:rFonts w:eastAsia="Calibri"/>
                <w:b/>
                <w:color w:val="000000"/>
                <w:sz w:val="26"/>
                <w:szCs w:val="26"/>
                <w:lang w:val="en-GB" w:eastAsia="vi-VN" w:bidi="vi-VN"/>
              </w:rPr>
              <w:t xml:space="preserve"> ( 30 phút)</w:t>
            </w:r>
          </w:p>
        </w:tc>
      </w:tr>
      <w:tr w:rsidR="005732E6" w:rsidRPr="00513915" w:rsidTr="00EE6D24">
        <w:trPr>
          <w:trHeight w:val="1124"/>
        </w:trPr>
        <w:tc>
          <w:tcPr>
            <w:tcW w:w="5671" w:type="dxa"/>
            <w:shd w:val="clear" w:color="auto" w:fill="auto"/>
          </w:tcPr>
          <w:p w:rsidR="005732E6" w:rsidRPr="00513915" w:rsidRDefault="005732E6" w:rsidP="00EE6D24">
            <w:pPr>
              <w:widowControl w:val="0"/>
              <w:spacing w:line="360" w:lineRule="auto"/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lang w:val="en-GB" w:eastAsia="vi-VN" w:bidi="vi-VN"/>
              </w:rPr>
            </w:pPr>
            <w:r w:rsidRPr="00513915">
              <w:rPr>
                <w:rFonts w:eastAsia="Calibri"/>
                <w:b/>
                <w:bCs/>
                <w:color w:val="000000"/>
                <w:sz w:val="26"/>
                <w:szCs w:val="26"/>
                <w:lang w:val="en-GB" w:eastAsia="vi-VN" w:bidi="vi-VN"/>
              </w:rPr>
              <w:lastRenderedPageBreak/>
              <w:t>* Cách tiến hành:</w:t>
            </w:r>
          </w:p>
          <w:p w:rsidR="005732E6" w:rsidRPr="00513915" w:rsidRDefault="005732E6" w:rsidP="00EE6D24">
            <w:pPr>
              <w:widowControl w:val="0"/>
              <w:tabs>
                <w:tab w:val="left" w:pos="777"/>
              </w:tabs>
              <w:spacing w:line="360" w:lineRule="auto"/>
              <w:jc w:val="both"/>
              <w:rPr>
                <w:rFonts w:eastAsia="Arial"/>
                <w:b/>
                <w:bCs/>
                <w:sz w:val="26"/>
                <w:szCs w:val="26"/>
              </w:rPr>
            </w:pPr>
            <w:r w:rsidRPr="00513915">
              <w:rPr>
                <w:rFonts w:eastAsia="Arial"/>
                <w:b/>
                <w:bCs/>
                <w:sz w:val="26"/>
                <w:szCs w:val="26"/>
              </w:rPr>
              <w:t>1. So sánh 7,3 và 6,5</w:t>
            </w:r>
          </w:p>
          <w:p w:rsidR="005732E6" w:rsidRPr="00513915" w:rsidRDefault="005732E6" w:rsidP="00EE6D24">
            <w:pPr>
              <w:widowControl w:val="0"/>
              <w:tabs>
                <w:tab w:val="left" w:pos="762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>- GV HD HS thực hiện lần lượt các thao tác:</w:t>
            </w:r>
          </w:p>
          <w:p w:rsidR="005732E6" w:rsidRPr="00513915" w:rsidRDefault="005732E6" w:rsidP="00EE6D24">
            <w:pPr>
              <w:widowControl w:val="0"/>
              <w:spacing w:line="360" w:lineRule="auto"/>
              <w:ind w:firstLine="440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>+ Phân tích cấu tạo số 7,3 và 6,5 (nhận biết phần nguyên và phần thập phân của từng số). HS hoàn thành bảng như trong SGK.</w:t>
            </w:r>
          </w:p>
          <w:p w:rsidR="005732E6" w:rsidRPr="00513915" w:rsidRDefault="005732E6" w:rsidP="00EE6D24">
            <w:pPr>
              <w:widowControl w:val="0"/>
              <w:spacing w:line="360" w:lineRule="auto"/>
              <w:ind w:firstLine="440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>+ HS nhận biết: Đây là hai số thập phân có phần nguyên khác nhau, và 7 &gt; 6 nên 7,3 &gt; 6,5.</w:t>
            </w:r>
          </w:p>
          <w:p w:rsidR="005732E6" w:rsidRPr="00513915" w:rsidRDefault="005732E6" w:rsidP="00EE6D24">
            <w:pPr>
              <w:widowControl w:val="0"/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 xml:space="preserve">- GV hướng dẫn HS cách so sánh hai số thập phân theo bảng phân tích số; gợi ý cho 1 </w:t>
            </w:r>
            <w:r w:rsidRPr="00513915">
              <w:rPr>
                <w:rFonts w:eastAsia="Calibri"/>
                <w:sz w:val="26"/>
                <w:szCs w:val="26"/>
                <w:lang w:bidi="en-US"/>
              </w:rPr>
              <w:t xml:space="preserve">HS nêu </w:t>
            </w:r>
            <w:r w:rsidRPr="00513915">
              <w:rPr>
                <w:rFonts w:eastAsia="Calibri"/>
                <w:sz w:val="26"/>
                <w:szCs w:val="26"/>
              </w:rPr>
              <w:t>kết luận và viết (hoặc chiếu) lên bảng.</w:t>
            </w:r>
          </w:p>
          <w:p w:rsidR="005732E6" w:rsidRPr="00513915" w:rsidRDefault="005732E6" w:rsidP="00EE6D24">
            <w:pPr>
              <w:widowControl w:val="0"/>
              <w:tabs>
                <w:tab w:val="left" w:pos="791"/>
              </w:tabs>
              <w:spacing w:line="360" w:lineRule="auto"/>
              <w:jc w:val="both"/>
              <w:rPr>
                <w:rFonts w:eastAsia="Arial"/>
                <w:b/>
                <w:bCs/>
                <w:sz w:val="26"/>
                <w:szCs w:val="26"/>
              </w:rPr>
            </w:pPr>
            <w:r w:rsidRPr="00513915">
              <w:rPr>
                <w:rFonts w:eastAsia="Arial"/>
                <w:b/>
                <w:bCs/>
                <w:sz w:val="26"/>
                <w:szCs w:val="26"/>
              </w:rPr>
              <w:t>2. So sánh 5,329 và 5,371</w:t>
            </w:r>
          </w:p>
          <w:p w:rsidR="005732E6" w:rsidRPr="00513915" w:rsidRDefault="005732E6" w:rsidP="00EE6D24">
            <w:pPr>
              <w:widowControl w:val="0"/>
              <w:tabs>
                <w:tab w:val="left" w:pos="762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>- Đây là hai số thập phân có phần nguyên bằng nhau.</w:t>
            </w:r>
          </w:p>
          <w:p w:rsidR="005732E6" w:rsidRPr="00513915" w:rsidRDefault="005732E6" w:rsidP="00EE6D24">
            <w:pPr>
              <w:widowControl w:val="0"/>
              <w:tabs>
                <w:tab w:val="left" w:pos="740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 xml:space="preserve">- Yêu cầu HS lần lượt so sánh từng cặp chữ số ở phần thập phân trên cùng một hàng (kể từ trái qua phải), cho đến khi xuất hiện cặp chữ số đầu tiên khác nhau. </w:t>
            </w:r>
          </w:p>
          <w:p w:rsidR="005732E6" w:rsidRPr="00513915" w:rsidRDefault="005732E6" w:rsidP="00EE6D24">
            <w:pPr>
              <w:widowControl w:val="0"/>
              <w:tabs>
                <w:tab w:val="left" w:pos="740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 xml:space="preserve">- GV gợi ý cho </w:t>
            </w:r>
            <w:r w:rsidRPr="00513915">
              <w:rPr>
                <w:rFonts w:eastAsia="Calibri"/>
                <w:sz w:val="26"/>
                <w:szCs w:val="26"/>
                <w:lang w:bidi="en-US"/>
              </w:rPr>
              <w:t xml:space="preserve">HS </w:t>
            </w:r>
            <w:r w:rsidRPr="00513915">
              <w:rPr>
                <w:rFonts w:eastAsia="Calibri"/>
                <w:sz w:val="26"/>
                <w:szCs w:val="26"/>
              </w:rPr>
              <w:t>nêu kết luận và viết (hoặc chiếu) lên bảng:</w:t>
            </w:r>
          </w:p>
          <w:p w:rsidR="005732E6" w:rsidRPr="00513915" w:rsidRDefault="005732E6" w:rsidP="00EE6D24">
            <w:pPr>
              <w:widowControl w:val="0"/>
              <w:tabs>
                <w:tab w:val="left" w:pos="740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5732E6" w:rsidRPr="00513915" w:rsidRDefault="005732E6" w:rsidP="00EE6D24">
            <w:pPr>
              <w:widowControl w:val="0"/>
              <w:tabs>
                <w:tab w:val="left" w:pos="740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5732E6" w:rsidRPr="00513915" w:rsidRDefault="005732E6" w:rsidP="00EE6D24">
            <w:pPr>
              <w:widowControl w:val="0"/>
              <w:tabs>
                <w:tab w:val="left" w:pos="740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5732E6" w:rsidRPr="00513915" w:rsidRDefault="005732E6" w:rsidP="00EE6D24">
            <w:pPr>
              <w:widowControl w:val="0"/>
              <w:tabs>
                <w:tab w:val="left" w:pos="740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5732E6" w:rsidRPr="00513915" w:rsidRDefault="005732E6" w:rsidP="00EE6D24">
            <w:pPr>
              <w:widowControl w:val="0"/>
              <w:tabs>
                <w:tab w:val="left" w:pos="740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5732E6" w:rsidRPr="00513915" w:rsidRDefault="005732E6" w:rsidP="00EE6D24">
            <w:pPr>
              <w:widowControl w:val="0"/>
              <w:tabs>
                <w:tab w:val="left" w:pos="740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5732E6" w:rsidRPr="00513915" w:rsidRDefault="005732E6" w:rsidP="00EE6D24">
            <w:pPr>
              <w:widowControl w:val="0"/>
              <w:tabs>
                <w:tab w:val="left" w:pos="740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5732E6" w:rsidRPr="00513915" w:rsidRDefault="005732E6" w:rsidP="00EE6D24">
            <w:pPr>
              <w:widowControl w:val="0"/>
              <w:tabs>
                <w:tab w:val="left" w:pos="740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5732E6" w:rsidRDefault="005732E6" w:rsidP="00EE6D24">
            <w:pPr>
              <w:widowControl w:val="0"/>
              <w:tabs>
                <w:tab w:val="left" w:pos="740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5732E6" w:rsidRPr="00513915" w:rsidRDefault="005732E6" w:rsidP="00EE6D24">
            <w:pPr>
              <w:widowControl w:val="0"/>
              <w:tabs>
                <w:tab w:val="left" w:pos="740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5732E6" w:rsidRPr="00513915" w:rsidRDefault="005732E6" w:rsidP="00EE6D24">
            <w:pPr>
              <w:widowControl w:val="0"/>
              <w:tabs>
                <w:tab w:val="left" w:pos="740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5732E6" w:rsidRPr="00513915" w:rsidRDefault="005732E6" w:rsidP="00EE6D24">
            <w:pPr>
              <w:widowControl w:val="0"/>
              <w:tabs>
                <w:tab w:val="left" w:pos="740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lastRenderedPageBreak/>
              <w:t xml:space="preserve">- G V quay lại bức tranh khởi động, yêu cầu </w:t>
            </w:r>
            <w:r w:rsidRPr="00513915">
              <w:rPr>
                <w:rFonts w:eastAsia="Calibri"/>
                <w:sz w:val="26"/>
                <w:szCs w:val="26"/>
                <w:lang w:bidi="en-US"/>
              </w:rPr>
              <w:t xml:space="preserve">HS </w:t>
            </w:r>
            <w:r w:rsidRPr="00513915">
              <w:rPr>
                <w:rFonts w:eastAsia="Calibri"/>
                <w:sz w:val="26"/>
                <w:szCs w:val="26"/>
              </w:rPr>
              <w:t>so sánh tuồi thọ trung bình của người dân ở hai nước: Thái Lan và Việt Nam.</w:t>
            </w:r>
          </w:p>
          <w:p w:rsidR="005732E6" w:rsidRPr="00513915" w:rsidRDefault="005732E6" w:rsidP="00EE6D24">
            <w:pPr>
              <w:widowControl w:val="0"/>
              <w:spacing w:line="360" w:lineRule="auto"/>
              <w:jc w:val="both"/>
              <w:rPr>
                <w:rFonts w:eastAsia="Calibri"/>
                <w:color w:val="000000"/>
                <w:sz w:val="26"/>
                <w:szCs w:val="26"/>
                <w:lang w:val="en-GB" w:eastAsia="vi-VN" w:bidi="vi-VN"/>
              </w:rPr>
            </w:pPr>
            <w:r w:rsidRPr="00513915">
              <w:rPr>
                <w:rFonts w:eastAsia="Calibri"/>
                <w:color w:val="000000"/>
                <w:sz w:val="26"/>
                <w:szCs w:val="26"/>
                <w:lang w:val="en-GB" w:eastAsia="vi-VN" w:bidi="vi-VN"/>
              </w:rPr>
              <w:t>=&gt; GV chốt lại cách so sánh hai số thập phân.</w:t>
            </w:r>
          </w:p>
        </w:tc>
        <w:tc>
          <w:tcPr>
            <w:tcW w:w="4536" w:type="dxa"/>
            <w:shd w:val="clear" w:color="auto" w:fill="auto"/>
          </w:tcPr>
          <w:p w:rsidR="005732E6" w:rsidRPr="00513915" w:rsidRDefault="005732E6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5732E6" w:rsidRPr="00513915" w:rsidRDefault="005732E6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5732E6" w:rsidRPr="00513915" w:rsidRDefault="005732E6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  <w:r w:rsidRPr="00513915"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  <w:t>- HS hoàn thành bảng.</w:t>
            </w:r>
          </w:p>
          <w:p w:rsidR="005732E6" w:rsidRPr="00513915" w:rsidRDefault="005732E6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5732E6" w:rsidRPr="00513915" w:rsidRDefault="005732E6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5732E6" w:rsidRPr="00513915" w:rsidRDefault="005732E6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5732E6" w:rsidRPr="00513915" w:rsidRDefault="005732E6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5732E6" w:rsidRPr="00513915" w:rsidRDefault="005732E6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5732E6" w:rsidRPr="00513915" w:rsidRDefault="005732E6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5732E6" w:rsidRPr="00513915" w:rsidRDefault="005732E6" w:rsidP="00EE6D24">
            <w:pPr>
              <w:widowControl w:val="0"/>
              <w:tabs>
                <w:tab w:val="left" w:pos="690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  <w:lang w:bidi="en-US"/>
              </w:rPr>
              <w:t xml:space="preserve">- HS nêu: Nếu </w:t>
            </w:r>
            <w:r w:rsidRPr="00513915">
              <w:rPr>
                <w:rFonts w:eastAsia="Calibri"/>
                <w:sz w:val="26"/>
                <w:szCs w:val="26"/>
              </w:rPr>
              <w:t>phần nguyên của hai số thập phân mà khác nhau thì số thập phân nào có phần nguyên lớn hơn sẽ lớn hơn.</w:t>
            </w:r>
          </w:p>
          <w:p w:rsidR="005732E6" w:rsidRPr="00513915" w:rsidRDefault="005732E6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5732E6" w:rsidRPr="00513915" w:rsidRDefault="005732E6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5732E6" w:rsidRPr="00513915" w:rsidRDefault="005732E6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5732E6" w:rsidRPr="00513915" w:rsidRDefault="005732E6" w:rsidP="00EE6D24">
            <w:pPr>
              <w:widowControl w:val="0"/>
              <w:tabs>
                <w:tab w:val="left" w:pos="740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>- HS thực hiện:  3 = 3; 2 &lt;7.</w:t>
            </w:r>
          </w:p>
          <w:p w:rsidR="005732E6" w:rsidRPr="005D5B86" w:rsidRDefault="005732E6" w:rsidP="00EE6D24">
            <w:pPr>
              <w:widowControl w:val="0"/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>Kết luận 5,329 &lt; 5,371 hay 5,371 &gt; 5.329.</w:t>
            </w:r>
          </w:p>
          <w:p w:rsidR="005732E6" w:rsidRPr="00513915" w:rsidRDefault="005732E6" w:rsidP="00EE6D24">
            <w:pPr>
              <w:widowControl w:val="0"/>
              <w:tabs>
                <w:tab w:val="left" w:pos="690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>- Nếu phần nguyên của hai số thập phân mà bằng nhau, thì thực hiện các thao tác sau:</w:t>
            </w:r>
          </w:p>
          <w:p w:rsidR="005732E6" w:rsidRPr="00513915" w:rsidRDefault="005732E6" w:rsidP="00EE6D24">
            <w:pPr>
              <w:widowControl w:val="0"/>
              <w:spacing w:line="360" w:lineRule="auto"/>
              <w:ind w:firstLine="440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 xml:space="preserve">+ So sánh lần lượt từng cặp chữ số ở phần thập phân trên cùng một hàng (kể từ trái qua phải), cho đến khi xuất hiện cặp chữ </w:t>
            </w:r>
            <w:r w:rsidRPr="00513915">
              <w:rPr>
                <w:rFonts w:eastAsia="Calibri"/>
                <w:sz w:val="26"/>
                <w:szCs w:val="26"/>
                <w:lang w:bidi="en-US"/>
              </w:rPr>
              <w:t xml:space="preserve">số </w:t>
            </w:r>
            <w:r w:rsidRPr="00513915">
              <w:rPr>
                <w:rFonts w:eastAsia="Calibri"/>
                <w:sz w:val="26"/>
                <w:szCs w:val="26"/>
              </w:rPr>
              <w:t>đầu tiên khác nhau.</w:t>
            </w:r>
          </w:p>
          <w:p w:rsidR="005732E6" w:rsidRPr="00513915" w:rsidRDefault="005732E6" w:rsidP="00EE6D24">
            <w:pPr>
              <w:widowControl w:val="0"/>
              <w:spacing w:line="360" w:lineRule="auto"/>
              <w:ind w:firstLine="440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>+ Ở cặp chữ số khác nhau đó, chữ số nào lớn hơn thì số thập phân chứa chữ số đó lớn hơn.</w:t>
            </w:r>
          </w:p>
          <w:p w:rsidR="005732E6" w:rsidRPr="00513915" w:rsidRDefault="005732E6" w:rsidP="00EE6D24">
            <w:pPr>
              <w:widowControl w:val="0"/>
              <w:tabs>
                <w:tab w:val="left" w:pos="690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  <w:lang w:bidi="en-US"/>
              </w:rPr>
              <w:t xml:space="preserve">- Nếu </w:t>
            </w:r>
            <w:r w:rsidRPr="00513915">
              <w:rPr>
                <w:rFonts w:eastAsia="Calibri"/>
                <w:sz w:val="26"/>
                <w:szCs w:val="26"/>
              </w:rPr>
              <w:t xml:space="preserve">hai </w:t>
            </w:r>
            <w:r w:rsidRPr="00513915">
              <w:rPr>
                <w:rFonts w:eastAsia="Calibri"/>
                <w:sz w:val="26"/>
                <w:szCs w:val="26"/>
                <w:lang w:bidi="en-US"/>
              </w:rPr>
              <w:t xml:space="preserve">số </w:t>
            </w:r>
            <w:r w:rsidRPr="00513915">
              <w:rPr>
                <w:rFonts w:eastAsia="Calibri"/>
                <w:sz w:val="26"/>
                <w:szCs w:val="26"/>
              </w:rPr>
              <w:t xml:space="preserve">thập phân có cả phần </w:t>
            </w:r>
            <w:r w:rsidRPr="00513915">
              <w:rPr>
                <w:rFonts w:eastAsia="Calibri"/>
                <w:sz w:val="26"/>
                <w:szCs w:val="26"/>
              </w:rPr>
              <w:lastRenderedPageBreak/>
              <w:t>nguyên và phần thập phân đều bằng nhau thì hai số đó bằng nhau.</w:t>
            </w:r>
          </w:p>
          <w:p w:rsidR="005732E6" w:rsidRPr="00513915" w:rsidRDefault="005732E6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  <w:r w:rsidRPr="00513915"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  <w:t>- HS thực hiện so sánh.</w:t>
            </w:r>
          </w:p>
          <w:p w:rsidR="005732E6" w:rsidRPr="00513915" w:rsidRDefault="005732E6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5732E6" w:rsidRPr="00513915" w:rsidRDefault="005732E6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</w:tc>
      </w:tr>
      <w:tr w:rsidR="005732E6" w:rsidRPr="00513915" w:rsidTr="00EE6D24">
        <w:trPr>
          <w:trHeight w:val="70"/>
        </w:trPr>
        <w:tc>
          <w:tcPr>
            <w:tcW w:w="10207" w:type="dxa"/>
            <w:gridSpan w:val="2"/>
            <w:shd w:val="clear" w:color="auto" w:fill="auto"/>
          </w:tcPr>
          <w:p w:rsidR="005732E6" w:rsidRPr="005D5B86" w:rsidRDefault="005732E6" w:rsidP="00EE6D24">
            <w:pPr>
              <w:widowControl w:val="0"/>
              <w:spacing w:line="360" w:lineRule="auto"/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vi-VN" w:bidi="vi-VN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en-GB" w:eastAsia="vi-VN" w:bidi="vi-VN"/>
              </w:rPr>
              <w:lastRenderedPageBreak/>
              <w:t>3</w:t>
            </w:r>
            <w:r w:rsidRPr="00513915">
              <w:rPr>
                <w:rFonts w:eastAsia="Calibri"/>
                <w:b/>
                <w:color w:val="000000"/>
                <w:sz w:val="26"/>
                <w:szCs w:val="26"/>
                <w:lang w:val="vi-VN" w:eastAsia="vi-VN" w:bidi="vi-VN"/>
              </w:rPr>
              <w:t>. HOẠT ĐỘNG THỰC HÀNH, LUYỆN TẬP</w:t>
            </w:r>
          </w:p>
        </w:tc>
      </w:tr>
      <w:tr w:rsidR="005732E6" w:rsidRPr="00513915" w:rsidTr="00EE6D24">
        <w:trPr>
          <w:trHeight w:val="70"/>
        </w:trPr>
        <w:tc>
          <w:tcPr>
            <w:tcW w:w="5671" w:type="dxa"/>
            <w:shd w:val="clear" w:color="auto" w:fill="auto"/>
          </w:tcPr>
          <w:p w:rsidR="005732E6" w:rsidRPr="00513915" w:rsidRDefault="005732E6" w:rsidP="00EE6D24">
            <w:pPr>
              <w:widowControl w:val="0"/>
              <w:spacing w:line="360" w:lineRule="auto"/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lang w:val="en-GB" w:eastAsia="vi-VN" w:bidi="vi-VN"/>
              </w:rPr>
            </w:pPr>
            <w:r w:rsidRPr="00513915">
              <w:rPr>
                <w:rFonts w:eastAsia="Calibri"/>
                <w:b/>
                <w:bCs/>
                <w:color w:val="000000"/>
                <w:sz w:val="26"/>
                <w:szCs w:val="26"/>
                <w:lang w:val="en-GB" w:eastAsia="vi-VN" w:bidi="vi-VN"/>
              </w:rPr>
              <w:t>* Cách tiến hành:</w:t>
            </w:r>
          </w:p>
          <w:p w:rsidR="005732E6" w:rsidRPr="00513915" w:rsidRDefault="005732E6" w:rsidP="00EE6D24">
            <w:pPr>
              <w:widowControl w:val="0"/>
              <w:spacing w:line="360" w:lineRule="auto"/>
              <w:jc w:val="both"/>
              <w:rPr>
                <w:rFonts w:eastAsia="Arial"/>
                <w:bCs/>
                <w:sz w:val="26"/>
                <w:szCs w:val="26"/>
              </w:rPr>
            </w:pPr>
            <w:r w:rsidRPr="00513915">
              <w:rPr>
                <w:rFonts w:eastAsia="Arial"/>
                <w:b/>
                <w:bCs/>
                <w:sz w:val="26"/>
                <w:szCs w:val="26"/>
              </w:rPr>
              <w:t xml:space="preserve">Bài 1: </w:t>
            </w:r>
            <w:r w:rsidRPr="00513915">
              <w:rPr>
                <w:rFonts w:eastAsia="Arial"/>
                <w:bCs/>
                <w:sz w:val="26"/>
                <w:szCs w:val="26"/>
              </w:rPr>
              <w:t>- Gọi HS đọc yêu cầu.</w:t>
            </w:r>
          </w:p>
          <w:p w:rsidR="005732E6" w:rsidRPr="00513915" w:rsidRDefault="005732E6" w:rsidP="00EE6D24">
            <w:pPr>
              <w:widowControl w:val="0"/>
              <w:spacing w:line="360" w:lineRule="auto"/>
              <w:jc w:val="both"/>
              <w:rPr>
                <w:rFonts w:eastAsia="Arial"/>
                <w:bCs/>
                <w:sz w:val="26"/>
                <w:szCs w:val="26"/>
              </w:rPr>
            </w:pPr>
            <w:r w:rsidRPr="00513915">
              <w:rPr>
                <w:rFonts w:eastAsia="Arial"/>
                <w:bCs/>
                <w:sz w:val="26"/>
                <w:szCs w:val="26"/>
              </w:rPr>
              <w:t>- Yêu cầu HS làm bài cá nhân sau đó đổi vở kiểm tra trong N2.</w:t>
            </w:r>
          </w:p>
          <w:p w:rsidR="005732E6" w:rsidRPr="00513915" w:rsidRDefault="005732E6" w:rsidP="00EE6D24">
            <w:pPr>
              <w:widowControl w:val="0"/>
              <w:spacing w:line="360" w:lineRule="auto"/>
              <w:jc w:val="both"/>
              <w:rPr>
                <w:rFonts w:eastAsia="Arial"/>
                <w:bCs/>
                <w:sz w:val="26"/>
                <w:szCs w:val="26"/>
              </w:rPr>
            </w:pPr>
            <w:r w:rsidRPr="00513915">
              <w:rPr>
                <w:rFonts w:eastAsia="Arial"/>
                <w:bCs/>
                <w:sz w:val="26"/>
                <w:szCs w:val="26"/>
              </w:rPr>
              <w:t>- GV chấm 1 số bài, nhận xét chung.</w:t>
            </w:r>
          </w:p>
          <w:p w:rsidR="005732E6" w:rsidRPr="00513915" w:rsidRDefault="005732E6" w:rsidP="00EE6D24">
            <w:pPr>
              <w:widowControl w:val="0"/>
              <w:spacing w:line="360" w:lineRule="auto"/>
              <w:jc w:val="both"/>
              <w:rPr>
                <w:rFonts w:eastAsia="Arial"/>
                <w:b/>
                <w:bCs/>
                <w:sz w:val="26"/>
                <w:szCs w:val="26"/>
              </w:rPr>
            </w:pPr>
            <w:r w:rsidRPr="00513915">
              <w:rPr>
                <w:rFonts w:eastAsia="Arial"/>
                <w:bCs/>
                <w:sz w:val="26"/>
                <w:szCs w:val="26"/>
              </w:rPr>
              <w:t>=&gt; Củng cố cách so sánh hai STP.</w:t>
            </w:r>
          </w:p>
          <w:p w:rsidR="005732E6" w:rsidRPr="00513915" w:rsidRDefault="005732E6" w:rsidP="00EE6D24">
            <w:pPr>
              <w:widowControl w:val="0"/>
              <w:spacing w:line="360" w:lineRule="auto"/>
              <w:jc w:val="both"/>
              <w:rPr>
                <w:rFonts w:eastAsia="Arial"/>
                <w:b/>
                <w:bCs/>
                <w:sz w:val="26"/>
                <w:szCs w:val="26"/>
              </w:rPr>
            </w:pPr>
            <w:r w:rsidRPr="00513915">
              <w:rPr>
                <w:rFonts w:eastAsia="Arial"/>
                <w:b/>
                <w:bCs/>
                <w:sz w:val="26"/>
                <w:szCs w:val="26"/>
              </w:rPr>
              <w:t xml:space="preserve">Bài </w:t>
            </w:r>
            <w:r w:rsidRPr="00513915">
              <w:rPr>
                <w:rFonts w:eastAsia="Arial"/>
                <w:b/>
                <w:bCs/>
                <w:sz w:val="26"/>
                <w:szCs w:val="26"/>
                <w:lang w:bidi="en-US"/>
              </w:rPr>
              <w:t>2</w:t>
            </w:r>
          </w:p>
          <w:p w:rsidR="005732E6" w:rsidRPr="00513915" w:rsidRDefault="005732E6" w:rsidP="00EE6D24">
            <w:pPr>
              <w:widowControl w:val="0"/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  <w:lang w:bidi="en-US"/>
              </w:rPr>
              <w:t>a)</w:t>
            </w:r>
            <w:r w:rsidRPr="00513915">
              <w:rPr>
                <w:rFonts w:eastAsia="Calibri"/>
                <w:sz w:val="26"/>
                <w:szCs w:val="26"/>
              </w:rPr>
              <w:t xml:space="preserve"> Tìm số lớn nhất.</w:t>
            </w:r>
          </w:p>
          <w:p w:rsidR="005732E6" w:rsidRPr="00513915" w:rsidRDefault="005732E6" w:rsidP="00EE6D24">
            <w:pPr>
              <w:widowControl w:val="0"/>
              <w:tabs>
                <w:tab w:val="left" w:pos="733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 xml:space="preserve">   Tìm số bé nhất:</w:t>
            </w:r>
          </w:p>
          <w:p w:rsidR="005732E6" w:rsidRPr="00513915" w:rsidRDefault="005732E6" w:rsidP="00EE6D24">
            <w:pPr>
              <w:widowControl w:val="0"/>
              <w:tabs>
                <w:tab w:val="left" w:pos="812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5732E6" w:rsidRPr="00513915" w:rsidRDefault="005732E6" w:rsidP="00EE6D24">
            <w:pPr>
              <w:widowControl w:val="0"/>
              <w:tabs>
                <w:tab w:val="left" w:pos="812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5732E6" w:rsidRPr="00513915" w:rsidRDefault="005732E6" w:rsidP="00EE6D24">
            <w:pPr>
              <w:widowControl w:val="0"/>
              <w:tabs>
                <w:tab w:val="left" w:pos="812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 xml:space="preserve">b, Từ việc xác định được số lớn nhất, số </w:t>
            </w:r>
            <w:r w:rsidRPr="00513915">
              <w:rPr>
                <w:rFonts w:eastAsia="Calibri"/>
                <w:sz w:val="26"/>
                <w:szCs w:val="26"/>
                <w:lang w:bidi="en-US"/>
              </w:rPr>
              <w:t xml:space="preserve">bé nhất, HS </w:t>
            </w:r>
            <w:r w:rsidRPr="00513915">
              <w:rPr>
                <w:rFonts w:eastAsia="Calibri"/>
                <w:sz w:val="26"/>
                <w:szCs w:val="26"/>
              </w:rPr>
              <w:t xml:space="preserve">xếp các </w:t>
            </w:r>
            <w:r w:rsidRPr="00513915">
              <w:rPr>
                <w:rFonts w:eastAsia="Calibri"/>
                <w:sz w:val="26"/>
                <w:szCs w:val="26"/>
                <w:lang w:bidi="en-US"/>
              </w:rPr>
              <w:t xml:space="preserve">số </w:t>
            </w:r>
            <w:r w:rsidRPr="00513915">
              <w:rPr>
                <w:rFonts w:eastAsia="Calibri"/>
                <w:sz w:val="26"/>
                <w:szCs w:val="26"/>
              </w:rPr>
              <w:t>thập phân đã cho theo thứ tự từ lớn đến bé.</w:t>
            </w:r>
          </w:p>
          <w:p w:rsidR="005732E6" w:rsidRPr="00513915" w:rsidRDefault="005732E6" w:rsidP="00EE6D24">
            <w:pPr>
              <w:widowControl w:val="0"/>
              <w:spacing w:line="360" w:lineRule="auto"/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lang w:val="en-GB" w:eastAsia="vi-VN" w:bidi="vi-VN"/>
              </w:rPr>
            </w:pPr>
            <w:r w:rsidRPr="00513915"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  <w:t>- GV chấm bài, chốt kiến thức.</w:t>
            </w:r>
          </w:p>
        </w:tc>
        <w:tc>
          <w:tcPr>
            <w:tcW w:w="4536" w:type="dxa"/>
            <w:shd w:val="clear" w:color="auto" w:fill="auto"/>
          </w:tcPr>
          <w:p w:rsidR="005732E6" w:rsidRPr="00513915" w:rsidRDefault="005732E6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5732E6" w:rsidRPr="00513915" w:rsidRDefault="005732E6" w:rsidP="00EE6D24">
            <w:pPr>
              <w:widowControl w:val="0"/>
              <w:tabs>
                <w:tab w:val="left" w:pos="750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>- HS so sánh số thập phân rồi chọn dấu (&gt;, &lt;, =) thích hợp cho mồi chỗ trống.</w:t>
            </w:r>
          </w:p>
          <w:p w:rsidR="005732E6" w:rsidRPr="00513915" w:rsidRDefault="005732E6" w:rsidP="00EE6D24">
            <w:pPr>
              <w:widowControl w:val="0"/>
              <w:tabs>
                <w:tab w:val="left" w:pos="750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>- HS đổi vở, chữa bài và nói cho bạn nghe cách làm.</w:t>
            </w:r>
          </w:p>
          <w:p w:rsidR="005732E6" w:rsidRPr="00513915" w:rsidRDefault="005732E6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5732E6" w:rsidRPr="00513915" w:rsidRDefault="005732E6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5732E6" w:rsidRPr="00513915" w:rsidRDefault="005732E6" w:rsidP="00EE6D24">
            <w:pPr>
              <w:widowControl w:val="0"/>
              <w:spacing w:line="360" w:lineRule="auto"/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</w:pPr>
            <w:r w:rsidRPr="00513915"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  <w:t xml:space="preserve">- HS quan sát phần nguyên và phần thập phân của mỗi số thập phân đã cho và nhận thấy số 20,61 là số thập phân lớn nhất vì có phân nguyên </w:t>
            </w:r>
            <w:r w:rsidRPr="00513915">
              <w:rPr>
                <w:rFonts w:eastAsia="Courier New"/>
                <w:color w:val="000000"/>
                <w:sz w:val="26"/>
                <w:szCs w:val="26"/>
                <w:lang w:eastAsia="vi-VN" w:bidi="vi-VN"/>
              </w:rPr>
              <w:t>lớn</w:t>
            </w:r>
            <w:r w:rsidRPr="00513915"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  <w:t xml:space="preserve"> nhất.</w:t>
            </w:r>
          </w:p>
          <w:p w:rsidR="005732E6" w:rsidRPr="00513915" w:rsidRDefault="005732E6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  <w:r w:rsidRPr="00513915"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  <w:t>HS nhận thấy các số 2,601; 2,610; 2,061 đều có phần nguyên là 2 nên phải so sánh phần thập phân của các số đó. Từ đó, HS tìm ra số 2,061 là số thập phân bé nhất.</w:t>
            </w:r>
          </w:p>
          <w:p w:rsidR="005732E6" w:rsidRPr="00513915" w:rsidRDefault="005732E6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  <w:r w:rsidRPr="00513915"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  <w:t>- HS tự làm VBT.</w:t>
            </w:r>
          </w:p>
        </w:tc>
      </w:tr>
    </w:tbl>
    <w:p w:rsidR="005732E6" w:rsidRPr="00513915" w:rsidRDefault="005732E6" w:rsidP="005732E6">
      <w:pPr>
        <w:widowControl w:val="0"/>
        <w:spacing w:line="360" w:lineRule="auto"/>
        <w:jc w:val="both"/>
        <w:rPr>
          <w:b/>
          <w:color w:val="000000"/>
          <w:sz w:val="26"/>
          <w:szCs w:val="26"/>
          <w:lang w:val="vi-VN" w:eastAsia="vi-VN" w:bidi="vi-VN"/>
        </w:rPr>
      </w:pPr>
      <w:r w:rsidRPr="00513915">
        <w:rPr>
          <w:b/>
          <w:color w:val="000000"/>
          <w:sz w:val="26"/>
          <w:szCs w:val="26"/>
          <w:lang w:val="vi-VN" w:eastAsia="vi-VN" w:bidi="vi-VN"/>
        </w:rPr>
        <w:t>IV.</w:t>
      </w:r>
      <w:r w:rsidRPr="00513915">
        <w:rPr>
          <w:b/>
          <w:color w:val="000000"/>
          <w:sz w:val="26"/>
          <w:szCs w:val="26"/>
          <w:lang w:eastAsia="vi-VN" w:bidi="vi-VN"/>
        </w:rPr>
        <w:t xml:space="preserve"> </w:t>
      </w:r>
      <w:r w:rsidRPr="00513915">
        <w:rPr>
          <w:b/>
          <w:color w:val="000000"/>
          <w:sz w:val="26"/>
          <w:szCs w:val="26"/>
          <w:lang w:val="vi-VN" w:eastAsia="vi-VN" w:bidi="vi-VN"/>
        </w:rPr>
        <w:t>ĐIỀU CHỈNH</w:t>
      </w:r>
      <w:r>
        <w:rPr>
          <w:b/>
          <w:color w:val="000000"/>
          <w:sz w:val="26"/>
          <w:szCs w:val="26"/>
          <w:lang w:val="vi-VN" w:eastAsia="vi-VN" w:bidi="vi-VN"/>
        </w:rPr>
        <w:t xml:space="preserve">  SAU </w:t>
      </w:r>
      <w:r>
        <w:rPr>
          <w:b/>
          <w:color w:val="000000"/>
          <w:sz w:val="26"/>
          <w:szCs w:val="26"/>
          <w:lang w:eastAsia="vi-VN" w:bidi="vi-VN"/>
        </w:rPr>
        <w:t xml:space="preserve">BÀI </w:t>
      </w:r>
      <w:r w:rsidRPr="00513915">
        <w:rPr>
          <w:b/>
          <w:color w:val="000000"/>
          <w:sz w:val="26"/>
          <w:szCs w:val="26"/>
          <w:lang w:val="vi-VN" w:eastAsia="vi-VN" w:bidi="vi-VN"/>
        </w:rPr>
        <w:t xml:space="preserve"> DẠY</w:t>
      </w:r>
    </w:p>
    <w:p w:rsidR="005732E6" w:rsidRPr="00513915" w:rsidRDefault="005732E6" w:rsidP="005732E6">
      <w:pPr>
        <w:widowControl w:val="0"/>
        <w:spacing w:line="360" w:lineRule="auto"/>
        <w:jc w:val="both"/>
        <w:rPr>
          <w:color w:val="000000"/>
          <w:sz w:val="26"/>
          <w:szCs w:val="26"/>
          <w:lang w:val="vi-VN" w:eastAsia="vi-VN" w:bidi="vi-VN"/>
        </w:rPr>
      </w:pPr>
      <w:r w:rsidRPr="00513915">
        <w:rPr>
          <w:color w:val="000000"/>
          <w:sz w:val="26"/>
          <w:szCs w:val="26"/>
          <w:lang w:val="vi-VN" w:eastAsia="vi-VN" w:bidi="vi-VN"/>
        </w:rPr>
        <w:t>……………</w:t>
      </w:r>
      <w:r>
        <w:rPr>
          <w:color w:val="000000"/>
          <w:sz w:val="26"/>
          <w:szCs w:val="26"/>
          <w:lang w:val="vi-VN" w:eastAsia="vi-VN" w:bidi="vi-VN"/>
        </w:rPr>
        <w:t>…………………………………………………………………………</w:t>
      </w:r>
      <w:bookmarkStart w:id="0" w:name="_GoBack"/>
      <w:bookmarkEnd w:id="0"/>
    </w:p>
    <w:p w:rsidR="005732E6" w:rsidRPr="00513915" w:rsidRDefault="005732E6" w:rsidP="005732E6">
      <w:pPr>
        <w:widowControl w:val="0"/>
        <w:spacing w:line="360" w:lineRule="auto"/>
        <w:jc w:val="both"/>
        <w:rPr>
          <w:color w:val="000000"/>
          <w:sz w:val="26"/>
          <w:szCs w:val="26"/>
          <w:lang w:val="vi-VN" w:eastAsia="vi-VN" w:bidi="vi-VN"/>
        </w:rPr>
      </w:pPr>
      <w:r w:rsidRPr="00513915">
        <w:rPr>
          <w:color w:val="000000"/>
          <w:sz w:val="26"/>
          <w:szCs w:val="26"/>
          <w:lang w:val="vi-VN" w:eastAsia="vi-VN" w:bidi="vi-VN"/>
        </w:rPr>
        <w:t>……………</w:t>
      </w:r>
      <w:r>
        <w:rPr>
          <w:color w:val="000000"/>
          <w:sz w:val="26"/>
          <w:szCs w:val="26"/>
          <w:lang w:val="vi-VN" w:eastAsia="vi-VN" w:bidi="vi-VN"/>
        </w:rPr>
        <w:t>…………………………………………………………………………</w:t>
      </w:r>
    </w:p>
    <w:p w:rsidR="00AA3821" w:rsidRDefault="005732E6" w:rsidP="005732E6">
      <w:r w:rsidRPr="00513915">
        <w:rPr>
          <w:color w:val="000000"/>
          <w:sz w:val="26"/>
          <w:szCs w:val="26"/>
          <w:lang w:val="vi-VN" w:eastAsia="vi-VN" w:bidi="vi-VN"/>
        </w:rPr>
        <w:t>……………</w:t>
      </w:r>
      <w:r>
        <w:rPr>
          <w:color w:val="000000"/>
          <w:sz w:val="26"/>
          <w:szCs w:val="26"/>
          <w:lang w:val="vi-VN" w:eastAsia="vi-VN" w:bidi="vi-VN"/>
        </w:rPr>
        <w:t>……………………………………………………………………………</w:t>
      </w:r>
    </w:p>
    <w:sectPr w:rsidR="00AA3821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71"/>
    <w:rsid w:val="005732E6"/>
    <w:rsid w:val="0069481D"/>
    <w:rsid w:val="006F2671"/>
    <w:rsid w:val="00AA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5714"/>
  <w15:chartTrackingRefBased/>
  <w15:docId w15:val="{20DADD53-5A94-402E-B6EF-96FDF189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2E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2024-12-12T01:16:00Z</dcterms:created>
  <dcterms:modified xsi:type="dcterms:W3CDTF">2024-12-12T01:17:00Z</dcterms:modified>
</cp:coreProperties>
</file>