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48" w:rsidRPr="008B2AC4" w:rsidRDefault="006A5F48" w:rsidP="006A5F4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A5F48" w:rsidRPr="008B2AC4" w:rsidRDefault="006A5F48" w:rsidP="006A5F48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8B2AC4">
        <w:rPr>
          <w:rFonts w:cs="Times New Roman"/>
          <w:noProof/>
          <w:sz w:val="28"/>
          <w:szCs w:val="28"/>
          <w:u w:val="none"/>
        </w:rPr>
        <w:t>TOÁN</w:t>
      </w:r>
      <w:r w:rsidRPr="008B2AC4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8B2AC4">
        <w:rPr>
          <w:rFonts w:cs="Times New Roman"/>
          <w:noProof/>
          <w:sz w:val="28"/>
          <w:szCs w:val="28"/>
          <w:u w:val="none"/>
        </w:rPr>
        <w:t>B</w:t>
      </w:r>
    </w:p>
    <w:p w:rsidR="006A5F48" w:rsidRPr="008B2AC4" w:rsidRDefault="006A5F48" w:rsidP="006A5F48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>Tên bài học:</w:t>
      </w:r>
      <w:r w:rsidRPr="008B2AC4">
        <w:rPr>
          <w:rFonts w:cs="Times New Roman"/>
          <w:sz w:val="28"/>
          <w:szCs w:val="28"/>
          <w:u w:val="none"/>
        </w:rPr>
        <w:t xml:space="preserve"> Chục nghìn</w:t>
      </w:r>
      <w:r w:rsidRPr="008B2AC4">
        <w:rPr>
          <w:rFonts w:cs="Times New Roman"/>
          <w:bCs/>
          <w:sz w:val="28"/>
          <w:szCs w:val="28"/>
          <w:u w:val="none"/>
          <w:lang w:val="nl-NL"/>
        </w:rPr>
        <w:t xml:space="preserve"> (tiết 1)</w:t>
      </w:r>
      <w:r w:rsidRPr="008B2AC4">
        <w:rPr>
          <w:rFonts w:cs="Times New Roman"/>
          <w:sz w:val="28"/>
          <w:szCs w:val="28"/>
          <w:u w:val="none"/>
        </w:rPr>
        <w:t xml:space="preserve">; </w:t>
      </w:r>
      <w:r w:rsidRPr="008B2AC4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 w:rsidRPr="008B2AC4">
        <w:rPr>
          <w:rFonts w:cs="Times New Roman"/>
          <w:sz w:val="28"/>
          <w:szCs w:val="28"/>
          <w:u w:val="none"/>
        </w:rPr>
        <w:t>2</w:t>
      </w:r>
    </w:p>
    <w:p w:rsidR="006A5F48" w:rsidRPr="008B2AC4" w:rsidRDefault="006A5F48" w:rsidP="006A5F4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Hai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6A5F48" w:rsidRPr="008B2AC4" w:rsidRDefault="006A5F48" w:rsidP="006A5F48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8B2AC4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Nhận biết các hàng từ đơn vị đến chục nghìn (vạn), quan hệ giữa các hàng. 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số tròn nghìn.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Lắng nghe, trả lời câu hỏi, làm bài tập.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Tư duy và lập luận toán học, giao tiếp toán học, mô hình hoá toán học.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Hoạt động nhóm.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Có ý thức giúp đỡ lẫn nhau trong hoạt động nhóm để hoàn thành nhiệm vụ.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trách nhiệm: Giữ trật tự, biết lắng nghe, học tập nghiêm túc.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II. ĐỒ DÙNG DẠY HỌC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1.Giáo viên: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 Các thẻ đơn vị, chục, trăm, nghìn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2.Học sinh: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Sách học sinh, vở bài tập; bộ thiết bị học toán; viết chì, bảng con.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nl-NL"/>
        </w:rPr>
      </w:pPr>
      <w:r w:rsidRPr="008B2A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nl-NL"/>
        </w:rPr>
        <w:t>-</w:t>
      </w: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nl-NL"/>
        </w:rPr>
        <w:t>Vấn đáp, động não, trực quan, hoạt động nhóm, đóng vai, giải quyết vấn đề, lắng nghe tích cực.</w:t>
      </w:r>
    </w:p>
    <w:p w:rsidR="006A5F48" w:rsidRPr="008B2AC4" w:rsidRDefault="006A5F48" w:rsidP="006A5F48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77"/>
        <w:gridCol w:w="4860"/>
        <w:gridCol w:w="4641"/>
      </w:tblGrid>
      <w:tr w:rsidR="006A5F48" w:rsidRPr="008B2AC4" w:rsidTr="008E4CBB">
        <w:tc>
          <w:tcPr>
            <w:tcW w:w="738" w:type="dxa"/>
            <w:vAlign w:val="center"/>
          </w:tcPr>
          <w:p w:rsidR="006A5F48" w:rsidRPr="008B2AC4" w:rsidRDefault="006A5F48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891" w:type="dxa"/>
            <w:vAlign w:val="center"/>
          </w:tcPr>
          <w:p w:rsidR="006A5F48" w:rsidRPr="008B2AC4" w:rsidRDefault="006A5F48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649" w:type="dxa"/>
            <w:vAlign w:val="center"/>
          </w:tcPr>
          <w:p w:rsidR="006A5F48" w:rsidRPr="008B2AC4" w:rsidRDefault="006A5F48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6A5F48" w:rsidRPr="008B2AC4" w:rsidTr="008E4CBB">
        <w:tc>
          <w:tcPr>
            <w:tcW w:w="738" w:type="dxa"/>
          </w:tcPr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891" w:type="dxa"/>
          </w:tcPr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>1. Hoạt động Mở đầu: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Cho HS Múa hát tập thể tạo không khí lớp học vui tươi.          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- GV chuyển ý, giới thiệu bài.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2. Hoạt động Hình thành kiến thức mới: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Hoạt động 1 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Nhận biết và đến được các số đến hàng chục nghìn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xếp lần lượt 10 khối vuông, xếp đến đâu HS đếm đến đó: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-GV gộp 10 khối vuông rời làm thành 1 thanh chục rồi đếm: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– GV xếp lần lượt các thanh chục: Một chục, hai chục, ba chục, …, mười chục.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gộp 10 thanh chục thành thẻ 1 trăm: 10 chục bằng 1 trăm.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-GV gộp 10 thẻ trăm thành thẻ nghìn (dạng khối lập phương): 10 trăm bằng 1 nghìn.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GV kết luận: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10 đơn vị = 1 chục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10 trăm = 1 nghìn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10 nghìn hay 1 chục nghìn (1 vạn) 10000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10 chục = 1 trăm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– GV xếp lần lượt các thẻ nghìn: Một nghìn, hai nghìn, ba nghìn, …, 10 nghìn.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-GV nói (10 nghìn hay 1 vạn) và viết lên bảng: 10000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– GV giới thiệu cách viết 10000.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cho HS viết trên bảng con.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a)Đọc số – HS ( cá nhân) đọc các yêu cầu, nhận biết nhiệm vụ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Sửa bài: HS trình bày theo y/c của GV.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b)Viết và đọc các số tròn nghìn từ 1000 đến 10000 . viết vào bảng con và đọc để kiểm tra. 1000, 2000, 3000, …, 10000.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Khi sửa bài, GV có thể yêu cầu HS đọc dãy số tròn nghìn trên theo các cách: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xuôi, đọc ngược.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 một số bất kỳ ( xuôi, ngược )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mấy nghìn, mấy trăm, mấy chục và mấy đơn vị?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hướng dẫn  Mẫu: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Có 4 thẻ nghìn, viết chữ số 4 ở hàng nghìn.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Có 2 thẻ trăm, viết chữ số 2 ở hàng trăm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Có 7 thẻ chục, viết chữ số 7 ở hàng chục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Có 3 thẻ đơn vị, viết chữ số 3 ở hàng đơn vị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Vậy: Có 4 nghìn, 2 trăm, 7 chục và 3 đơn vị.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có thể yêu cầu HS nói để sửa bài.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sửa bài, nhận xét, tuyên dương.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3: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Lấy các thẻ phù hợp với mỗi bảng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-Gv yêu cầu HS đọc yêu cầu bài tập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-GV yêu cầu HS lấy các thẻ số phù hợp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Ví dụ: 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Chữ số 1 ở hàng nghìn, ta lấy 1 thẻ nghìn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Chữ số 9 ở hàng trăm, ta lấy 1 thẻ trăm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GV nhận xét, tuyên dương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4.Hoạt động Vận dụng trải nghiệm: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-GV cho học sinh đọc lại bất kì các số từ 1000 đến 10000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-Y/c HS về nhà xem lại bài, chuẩn bị bài ở tiết học sau.</w:t>
            </w:r>
          </w:p>
        </w:tc>
        <w:tc>
          <w:tcPr>
            <w:tcW w:w="4649" w:type="dxa"/>
          </w:tcPr>
          <w:p w:rsidR="006A5F48" w:rsidRPr="008B2AC4" w:rsidRDefault="006A5F48" w:rsidP="008E4CB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hát tập thể .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Một, hai, ba, …, mười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nói: 10 đơn vị bằng 1 chục.</w:t>
            </w: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object w:dxaOrig="3312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58.5pt" o:ole="">
                  <v:imagedata r:id="rId4" o:title=""/>
                </v:shape>
                <o:OLEObject Type="Embed" ProgID="PBrush" ShapeID="_x0000_i1025" DrawAspect="Content" ObjectID="_1807549203" r:id="rId5"/>
              </w:objec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nói 10 chục = 100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sát: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object w:dxaOrig="7524" w:dyaOrig="3732">
                <v:shape id="_x0000_i1026" type="#_x0000_t75" style="width:172.5pt;height:69.75pt" o:ole="">
                  <v:imagedata r:id="rId6" o:title=""/>
                </v:shape>
                <o:OLEObject Type="Embed" ProgID="PBrush" ShapeID="_x0000_i1026" DrawAspect="Content" ObjectID="_1807549204" r:id="rId7"/>
              </w:objec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-HS nói 10 trăm = 1 nghìn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object w:dxaOrig="9216" w:dyaOrig="3372">
                <v:shape id="_x0000_i1027" type="#_x0000_t75" style="width:171pt;height:62.25pt" o:ole="">
                  <v:imagedata r:id="rId8" o:title=""/>
                </v:shape>
                <o:OLEObject Type="Embed" ProgID="PBrush" ShapeID="_x0000_i1027" DrawAspect="Content" ObjectID="_1807549205" r:id="rId9"/>
              </w:objec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object w:dxaOrig="4104" w:dyaOrig="2592">
                <v:shape id="_x0000_i1028" type="#_x0000_t75" style="width:2in;height:42.75pt" o:ole="">
                  <v:imagedata r:id="rId10" o:title=""/>
                </v:shape>
                <o:OLEObject Type="Embed" ProgID="PBrush" ShapeID="_x0000_i1028" DrawAspect="Content" ObjectID="_1807549206" r:id="rId11"/>
              </w:objec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HS đọc: mười nghìn (một vạn). 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Hs đọc và viết trên bảng con.  </w:t>
            </w: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-HS đọc số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-Từng HS đứng lên phát biểu</w:t>
            </w: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-7000 – bảy nghìn</w:t>
            </w:r>
          </w:p>
          <w:p w:rsidR="006A5F48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-10 000 – Mười nghìn hay một chục nghìn.</w:t>
            </w:r>
          </w:p>
          <w:p w:rsidR="006A5F48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DC5F7F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-HS đọc yêu cầu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viết bảng con rồi đọc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quan sát lắng nghe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(nhóm bốn) đọc các yêu cầu, nhận biết nhiệm vụ, thảo luận</w:t>
            </w:r>
          </w:p>
          <w:p w:rsidR="006A5F48" w:rsidRPr="008B2AC4" w:rsidRDefault="006A5F48" w:rsidP="008E4CB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-Trình bày kết quả</w:t>
            </w: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Hs đọc yêu cầu</w:t>
            </w: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quan sát lắ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ng nghe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nhóm đôi</w:t>
            </w: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DC5F7F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F48" w:rsidRPr="008B2AC4" w:rsidRDefault="006A5F48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-HS đọc số theo yêu cầu của GV</w:t>
            </w:r>
          </w:p>
          <w:p w:rsidR="006A5F48" w:rsidRPr="008B2AC4" w:rsidRDefault="006A5F48" w:rsidP="008E4CBB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A5F48" w:rsidRPr="008B2AC4" w:rsidRDefault="006A5F48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-Chuẩn bị bài tiết sau ( trang 9 )</w:t>
            </w:r>
          </w:p>
        </w:tc>
      </w:tr>
    </w:tbl>
    <w:p w:rsidR="006A5F48" w:rsidRPr="008B2AC4" w:rsidRDefault="006A5F48" w:rsidP="006A5F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6A5F48" w:rsidRPr="008B2AC4" w:rsidRDefault="006A5F48" w:rsidP="006A5F4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F48" w:rsidRPr="008B2AC4" w:rsidRDefault="006A5F48" w:rsidP="006A5F48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5F48" w:rsidRPr="008B2AC4" w:rsidRDefault="006A5F48" w:rsidP="006A5F48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5F48" w:rsidRPr="008B2AC4" w:rsidRDefault="006A5F48" w:rsidP="006A5F48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6A5F4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48"/>
    <w:rsid w:val="00012CF5"/>
    <w:rsid w:val="005A13FB"/>
    <w:rsid w:val="005B01CC"/>
    <w:rsid w:val="00663152"/>
    <w:rsid w:val="006A5F48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CC74C-BB2E-47A9-98E7-7757ED98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48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48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48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6A5F48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2025-04-30T13:13:00Z</dcterms:created>
  <dcterms:modified xsi:type="dcterms:W3CDTF">2025-04-30T13:14:00Z</dcterms:modified>
</cp:coreProperties>
</file>