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AD" w:rsidRPr="00EE4F62" w:rsidRDefault="002479AD" w:rsidP="002479AD">
      <w:pPr>
        <w:spacing w:after="0" w:line="240" w:lineRule="auto"/>
        <w:jc w:val="center"/>
        <w:rPr>
          <w:rFonts w:ascii="Times New Roman" w:eastAsia="Arial" w:hAnsi="Times New Roman" w:cs="Times New Roman"/>
          <w:b/>
          <w:sz w:val="26"/>
          <w:szCs w:val="26"/>
        </w:rPr>
      </w:pPr>
      <w:r w:rsidRPr="00EE4F62">
        <w:rPr>
          <w:rFonts w:ascii="Times New Roman" w:eastAsia="Arial" w:hAnsi="Times New Roman" w:cs="Times New Roman"/>
          <w:b/>
          <w:sz w:val="26"/>
          <w:szCs w:val="26"/>
        </w:rPr>
        <w:t>KẾ HOẠCH BÀI DẠY</w:t>
      </w:r>
    </w:p>
    <w:p w:rsidR="002479AD" w:rsidRPr="00EE4F62" w:rsidRDefault="002479AD" w:rsidP="002479AD">
      <w:pPr>
        <w:spacing w:after="0"/>
        <w:jc w:val="center"/>
        <w:rPr>
          <w:rFonts w:ascii="Times New Roman" w:eastAsia="Arial" w:hAnsi="Times New Roman" w:cs="Times New Roman"/>
          <w:sz w:val="26"/>
          <w:szCs w:val="28"/>
        </w:rPr>
      </w:pPr>
      <w:r w:rsidRPr="00EE4F62">
        <w:rPr>
          <w:rFonts w:ascii="Times New Roman" w:eastAsia="Arial" w:hAnsi="Times New Roman" w:cs="Times New Roman"/>
          <w:sz w:val="26"/>
          <w:szCs w:val="28"/>
          <w:lang w:val="vi-VN"/>
        </w:rPr>
        <w:t xml:space="preserve">Thứ </w:t>
      </w:r>
      <w:r w:rsidRPr="00EE4F62">
        <w:rPr>
          <w:rFonts w:ascii="Times New Roman" w:eastAsia="Arial" w:hAnsi="Times New Roman" w:cs="Times New Roman"/>
          <w:sz w:val="26"/>
          <w:szCs w:val="28"/>
        </w:rPr>
        <w:t>Sáu</w:t>
      </w:r>
      <w:r w:rsidRPr="00EE4F62">
        <w:rPr>
          <w:rFonts w:ascii="Times New Roman" w:eastAsia="Arial" w:hAnsi="Times New Roman" w:cs="Times New Roman"/>
          <w:sz w:val="26"/>
          <w:szCs w:val="28"/>
          <w:lang w:val="vi-VN"/>
        </w:rPr>
        <w:t xml:space="preserve"> ngày </w:t>
      </w:r>
      <w:r w:rsidRPr="00EE4F62">
        <w:rPr>
          <w:rFonts w:ascii="Times New Roman" w:eastAsia="Arial" w:hAnsi="Times New Roman" w:cs="Times New Roman"/>
          <w:sz w:val="26"/>
          <w:szCs w:val="28"/>
        </w:rPr>
        <w:t>21</w:t>
      </w:r>
      <w:r w:rsidRPr="00EE4F62">
        <w:rPr>
          <w:rFonts w:ascii="Times New Roman" w:eastAsia="Arial" w:hAnsi="Times New Roman" w:cs="Times New Roman"/>
          <w:sz w:val="26"/>
          <w:szCs w:val="28"/>
          <w:lang w:val="vi-VN"/>
        </w:rPr>
        <w:t xml:space="preserve"> tháng </w:t>
      </w:r>
      <w:r w:rsidRPr="00EE4F62">
        <w:rPr>
          <w:rFonts w:ascii="Times New Roman" w:eastAsia="Arial" w:hAnsi="Times New Roman" w:cs="Times New Roman"/>
          <w:sz w:val="26"/>
          <w:szCs w:val="28"/>
        </w:rPr>
        <w:t>2</w:t>
      </w:r>
      <w:r w:rsidRPr="00EE4F62">
        <w:rPr>
          <w:rFonts w:ascii="Times New Roman" w:eastAsia="Arial" w:hAnsi="Times New Roman" w:cs="Times New Roman"/>
          <w:sz w:val="26"/>
          <w:szCs w:val="28"/>
          <w:lang w:val="vi-VN"/>
        </w:rPr>
        <w:t xml:space="preserve"> năm 202</w:t>
      </w:r>
      <w:r w:rsidRPr="00EE4F62">
        <w:rPr>
          <w:rFonts w:ascii="Times New Roman" w:eastAsia="Arial" w:hAnsi="Times New Roman" w:cs="Times New Roman"/>
          <w:sz w:val="26"/>
          <w:szCs w:val="28"/>
        </w:rPr>
        <w:t>5</w:t>
      </w:r>
    </w:p>
    <w:p w:rsidR="002479AD" w:rsidRPr="00EE4F62" w:rsidRDefault="002479AD" w:rsidP="002479AD">
      <w:pPr>
        <w:shd w:val="clear" w:color="auto" w:fill="FFFFFF"/>
        <w:spacing w:after="0"/>
        <w:jc w:val="center"/>
        <w:rPr>
          <w:rFonts w:ascii="Times New Roman" w:eastAsia="Calibri" w:hAnsi="Times New Roman" w:cs="Times New Roman"/>
          <w:b/>
          <w:sz w:val="26"/>
          <w:szCs w:val="28"/>
        </w:rPr>
      </w:pPr>
      <w:r w:rsidRPr="00EE4F62">
        <w:rPr>
          <w:rFonts w:ascii="Times New Roman" w:eastAsia="Times New Roman" w:hAnsi="Times New Roman" w:cs="Times New Roman"/>
          <w:b/>
          <w:sz w:val="26"/>
          <w:szCs w:val="28"/>
        </w:rPr>
        <w:t>MÔN: TỰ NHIÊN XÃ HỘI</w:t>
      </w:r>
    </w:p>
    <w:p w:rsidR="002479AD" w:rsidRPr="00EE4F62" w:rsidRDefault="002479AD" w:rsidP="002479AD">
      <w:pPr>
        <w:shd w:val="clear" w:color="auto" w:fill="FFFFFF"/>
        <w:spacing w:after="0"/>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CHỦ ĐỀ 5: CON NGƯỜI VÀ SỨC KHỎE</w:t>
      </w:r>
    </w:p>
    <w:p w:rsidR="002479AD" w:rsidRPr="00EE4F62" w:rsidRDefault="002479AD" w:rsidP="002479AD">
      <w:pPr>
        <w:shd w:val="clear" w:color="auto" w:fill="FFFFFF"/>
        <w:spacing w:after="0"/>
        <w:jc w:val="center"/>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 xml:space="preserve">BÀI : CƠ THỂ CỦA EM </w:t>
      </w:r>
    </w:p>
    <w:p w:rsidR="002479AD" w:rsidRPr="00EE4F62" w:rsidRDefault="002479AD" w:rsidP="002479AD">
      <w:pPr>
        <w:spacing w:after="0"/>
        <w:jc w:val="both"/>
        <w:rPr>
          <w:rFonts w:ascii="Times New Roman" w:eastAsia="Calibri" w:hAnsi="Times New Roman" w:cs="Times New Roman"/>
          <w:sz w:val="26"/>
          <w:szCs w:val="28"/>
        </w:rPr>
      </w:pPr>
      <w:r w:rsidRPr="00EE4F62">
        <w:rPr>
          <w:rFonts w:ascii="Times New Roman" w:eastAsia="SimSun" w:hAnsi="Times New Roman" w:cs="Times New Roman"/>
          <w:b/>
          <w:bCs/>
          <w:sz w:val="26"/>
          <w:szCs w:val="28"/>
          <w:lang w:eastAsia="zh-CN"/>
        </w:rPr>
        <w:t>1</w:t>
      </w:r>
      <w:r w:rsidRPr="00EE4F62">
        <w:rPr>
          <w:rFonts w:ascii="Times New Roman" w:eastAsia="SimSun" w:hAnsi="Times New Roman" w:cs="Times New Roman"/>
          <w:b/>
          <w:bCs/>
          <w:sz w:val="26"/>
          <w:szCs w:val="28"/>
          <w:lang w:val="vi-VN" w:eastAsia="zh-CN"/>
        </w:rPr>
        <w:t xml:space="preserve">. </w:t>
      </w:r>
      <w:r w:rsidRPr="00EE4F62">
        <w:rPr>
          <w:rFonts w:ascii="Times New Roman" w:eastAsia="Arial" w:hAnsi="Times New Roman" w:cs="Times New Roman"/>
          <w:b/>
          <w:sz w:val="26"/>
          <w:szCs w:val="28"/>
        </w:rPr>
        <w:t>Yêu cầu cần đạt</w:t>
      </w:r>
      <w:r w:rsidRPr="00EE4F62">
        <w:rPr>
          <w:rFonts w:ascii="Times New Roman" w:eastAsia="Calibri" w:hAnsi="Times New Roman" w:cs="Times New Roman"/>
          <w:sz w:val="26"/>
          <w:szCs w:val="28"/>
        </w:rPr>
        <w:t>:</w:t>
      </w:r>
    </w:p>
    <w:p w:rsidR="002479AD" w:rsidRPr="00EE4F62" w:rsidRDefault="002479AD" w:rsidP="002479AD">
      <w:pPr>
        <w:widowControl w:val="0"/>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Xác định được tên, hoạt động các bộ phận bên ngoài cơ thể.</w:t>
      </w:r>
    </w:p>
    <w:p w:rsidR="002479AD" w:rsidRPr="00EE4F62" w:rsidRDefault="002479AD" w:rsidP="002479AD">
      <w:pPr>
        <w:widowControl w:val="0"/>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Phân biệt được con trai và con gái.</w:t>
      </w:r>
    </w:p>
    <w:p w:rsidR="002479AD" w:rsidRPr="00EE4F62" w:rsidRDefault="002479AD" w:rsidP="002479AD">
      <w:pPr>
        <w:widowControl w:val="0"/>
        <w:spacing w:after="0" w:line="259" w:lineRule="auto"/>
        <w:jc w:val="both"/>
        <w:rPr>
          <w:rFonts w:ascii="Times New Roman" w:eastAsia="Times New Roman" w:hAnsi="Times New Roman" w:cs="Times New Roman"/>
          <w:b/>
          <w:bCs/>
          <w:sz w:val="26"/>
          <w:szCs w:val="28"/>
        </w:rPr>
      </w:pPr>
      <w:r w:rsidRPr="00EE4F62">
        <w:rPr>
          <w:rFonts w:ascii="Times New Roman" w:eastAsia="Times New Roman" w:hAnsi="Times New Roman" w:cs="Times New Roman"/>
          <w:sz w:val="26"/>
          <w:szCs w:val="28"/>
        </w:rPr>
        <w:t>- Biết các bộ phận trên cơ thế giúp em thực hiện nhiều hoạt động khác nhau.</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Tích cực tham gia các hoạt động trong tiết học</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Ghi nhận kết quả việc làm của mình một các trung thực</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Ý thức được trách nhiệm bảo vệ bản thân mình.</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Tự giác học tập, tham gia vào các hoạt động</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Có thói quen trao đổi, giúp đỡ nhau trong học tập; biết cùng nhau hoàn thành nhiệm vụ học tập theo sự hướng dẫn của thầy cô</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Biết thu nhận thông tin từ tình huống, nhận ra những vấn đề đơn giản và giải quyết được vấn đề</w:t>
      </w:r>
    </w:p>
    <w:p w:rsidR="002479AD" w:rsidRPr="00EE4F62" w:rsidRDefault="002479AD" w:rsidP="002479AD">
      <w:pPr>
        <w:widowControl w:val="0"/>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Xác định được tên, hoạt động các bộ phận bên ngoài cơ thể. Phân biệt được con trai và con gái.</w:t>
      </w:r>
    </w:p>
    <w:p w:rsidR="002479AD" w:rsidRPr="00EE4F62" w:rsidRDefault="002479AD" w:rsidP="002479AD">
      <w:pPr>
        <w:shd w:val="clear" w:color="auto" w:fill="FFFFFF"/>
        <w:tabs>
          <w:tab w:val="left" w:pos="720"/>
        </w:tabs>
        <w:spacing w:after="0" w:line="259" w:lineRule="auto"/>
        <w:jc w:val="both"/>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Biết các bộ phận trên cơ thế giúp em thực hiện nhiều hoạt động khác nhau trong cuộc sống hằng ngày.</w:t>
      </w:r>
    </w:p>
    <w:p w:rsidR="002479AD" w:rsidRPr="00EE4F62" w:rsidRDefault="002479AD" w:rsidP="002479AD">
      <w:pPr>
        <w:spacing w:after="0" w:line="259" w:lineRule="auto"/>
        <w:contextualSpacing/>
        <w:rPr>
          <w:rFonts w:ascii="Times New Roman" w:hAnsi="Times New Roman" w:cs="Times New Roman"/>
          <w:noProof/>
          <w:sz w:val="26"/>
          <w:szCs w:val="28"/>
          <w:lang w:val="vi-VN"/>
        </w:rPr>
      </w:pPr>
      <w:r w:rsidRPr="00EE4F62">
        <w:rPr>
          <w:rFonts w:ascii="Times New Roman" w:hAnsi="Times New Roman" w:cs="Times New Roman"/>
          <w:b/>
          <w:noProof/>
          <w:sz w:val="26"/>
          <w:szCs w:val="28"/>
        </w:rPr>
        <w:t>2</w:t>
      </w:r>
      <w:r w:rsidRPr="00EE4F62">
        <w:rPr>
          <w:rFonts w:ascii="Times New Roman" w:hAnsi="Times New Roman" w:cs="Times New Roman"/>
          <w:b/>
          <w:noProof/>
          <w:sz w:val="26"/>
          <w:szCs w:val="28"/>
          <w:lang w:val="vi-VN"/>
        </w:rPr>
        <w:t>. Đồ dùng dạy học:</w:t>
      </w:r>
    </w:p>
    <w:p w:rsidR="002479AD" w:rsidRPr="00EE4F62" w:rsidRDefault="002479AD" w:rsidP="002479AD">
      <w:pPr>
        <w:shd w:val="clear" w:color="auto" w:fill="FFFFFF"/>
        <w:spacing w:after="0"/>
        <w:rPr>
          <w:rFonts w:ascii="Times New Roman" w:eastAsia="Times New Roman" w:hAnsi="Times New Roman" w:cs="Times New Roman"/>
          <w:sz w:val="26"/>
          <w:szCs w:val="28"/>
        </w:rPr>
      </w:pPr>
      <w:r w:rsidRPr="00EE4F62">
        <w:rPr>
          <w:rFonts w:ascii="Times New Roman" w:hAnsi="Times New Roman" w:cs="Times New Roman"/>
          <w:b/>
          <w:spacing w:val="-8"/>
          <w:sz w:val="26"/>
          <w:szCs w:val="28"/>
        </w:rPr>
        <w:t>*. Giáo viên</w:t>
      </w:r>
      <w:r w:rsidRPr="00EE4F62">
        <w:rPr>
          <w:rFonts w:ascii="Times New Roman" w:hAnsi="Times New Roman" w:cs="Times New Roman"/>
          <w:spacing w:val="-8"/>
          <w:sz w:val="26"/>
          <w:szCs w:val="28"/>
        </w:rPr>
        <w:t xml:space="preserve">: </w:t>
      </w:r>
      <w:r w:rsidRPr="00EE4F62">
        <w:rPr>
          <w:rFonts w:ascii="Times New Roman" w:eastAsia="Times New Roman" w:hAnsi="Times New Roman" w:cs="Times New Roman"/>
          <w:sz w:val="26"/>
          <w:szCs w:val="28"/>
        </w:rPr>
        <w:t>Tranh ảnh minh hoạ trong SGK.</w:t>
      </w:r>
    </w:p>
    <w:p w:rsidR="002479AD" w:rsidRPr="00EE4F62" w:rsidRDefault="002479AD" w:rsidP="002479AD">
      <w:pPr>
        <w:shd w:val="clear" w:color="auto" w:fill="FFFFFF"/>
        <w:spacing w:after="0"/>
        <w:rPr>
          <w:rFonts w:ascii="Times New Roman" w:eastAsia="Times New Roman" w:hAnsi="Times New Roman" w:cs="Times New Roman"/>
          <w:sz w:val="26"/>
          <w:szCs w:val="28"/>
        </w:rPr>
      </w:pPr>
      <w:r w:rsidRPr="00EE4F62">
        <w:rPr>
          <w:rFonts w:ascii="Times New Roman" w:hAnsi="Times New Roman" w:cs="Times New Roman"/>
          <w:b/>
          <w:sz w:val="26"/>
          <w:szCs w:val="28"/>
        </w:rPr>
        <w:t>*. Học sinh</w:t>
      </w:r>
      <w:r w:rsidRPr="00EE4F62">
        <w:rPr>
          <w:rFonts w:ascii="Times New Roman" w:hAnsi="Times New Roman" w:cs="Times New Roman"/>
          <w:sz w:val="26"/>
          <w:szCs w:val="28"/>
        </w:rPr>
        <w:t xml:space="preserve">: </w:t>
      </w:r>
      <w:r w:rsidRPr="00EE4F62">
        <w:rPr>
          <w:rFonts w:ascii="Times New Roman" w:eastAsia="Times New Roman" w:hAnsi="Times New Roman" w:cs="Times New Roman"/>
          <w:sz w:val="26"/>
          <w:szCs w:val="28"/>
        </w:rPr>
        <w:t>Sách TNXH</w:t>
      </w:r>
    </w:p>
    <w:p w:rsidR="002479AD" w:rsidRPr="00EE4F62" w:rsidRDefault="002479AD" w:rsidP="002479AD">
      <w:pPr>
        <w:spacing w:after="0" w:line="293" w:lineRule="auto"/>
        <w:jc w:val="both"/>
        <w:rPr>
          <w:rFonts w:ascii="Times New Roman" w:eastAsia="Calibri" w:hAnsi="Times New Roman" w:cs="Times New Roman"/>
          <w:b/>
          <w:bCs/>
          <w:sz w:val="26"/>
          <w:szCs w:val="28"/>
          <w:u w:val="single"/>
        </w:rPr>
      </w:pPr>
      <w:r w:rsidRPr="00EE4F62">
        <w:rPr>
          <w:rFonts w:ascii="Times New Roman" w:eastAsia="Calibri" w:hAnsi="Times New Roman" w:cs="Times New Roman"/>
          <w:b/>
          <w:bCs/>
          <w:sz w:val="26"/>
          <w:szCs w:val="28"/>
        </w:rPr>
        <w:t>3. Các hoạt động dạy – học</w:t>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5418"/>
        <w:gridCol w:w="4471"/>
      </w:tblGrid>
      <w:tr w:rsidR="002479AD" w:rsidRPr="00EE4F62" w:rsidTr="0093437C">
        <w:tc>
          <w:tcPr>
            <w:tcW w:w="612" w:type="dxa"/>
            <w:shd w:val="clear" w:color="auto" w:fill="auto"/>
          </w:tcPr>
          <w:p w:rsidR="002479AD" w:rsidRPr="00EE4F62" w:rsidRDefault="002479AD"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TG</w:t>
            </w:r>
          </w:p>
        </w:tc>
        <w:tc>
          <w:tcPr>
            <w:tcW w:w="5418" w:type="dxa"/>
            <w:shd w:val="clear" w:color="auto" w:fill="auto"/>
          </w:tcPr>
          <w:p w:rsidR="002479AD" w:rsidRPr="00EE4F62" w:rsidRDefault="002479AD"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GV</w:t>
            </w:r>
          </w:p>
        </w:tc>
        <w:tc>
          <w:tcPr>
            <w:tcW w:w="4471" w:type="dxa"/>
            <w:shd w:val="clear" w:color="auto" w:fill="auto"/>
          </w:tcPr>
          <w:p w:rsidR="002479AD" w:rsidRPr="00EE4F62" w:rsidRDefault="002479AD" w:rsidP="0093437C">
            <w:pPr>
              <w:spacing w:after="0" w:line="240" w:lineRule="auto"/>
              <w:jc w:val="center"/>
              <w:rPr>
                <w:rFonts w:ascii="Times New Roman" w:eastAsia="Calibri" w:hAnsi="Times New Roman" w:cs="Times New Roman"/>
                <w:b/>
                <w:bCs/>
                <w:sz w:val="26"/>
                <w:szCs w:val="28"/>
              </w:rPr>
            </w:pPr>
            <w:r w:rsidRPr="00EE4F62">
              <w:rPr>
                <w:rFonts w:ascii="Times New Roman" w:eastAsia="Calibri" w:hAnsi="Times New Roman" w:cs="Times New Roman"/>
                <w:b/>
                <w:bCs/>
                <w:sz w:val="26"/>
                <w:szCs w:val="28"/>
              </w:rPr>
              <w:t>Hoạt động của HS</w:t>
            </w:r>
          </w:p>
        </w:tc>
      </w:tr>
      <w:tr w:rsidR="002479AD" w:rsidRPr="00EE4F62" w:rsidTr="0093437C">
        <w:tc>
          <w:tcPr>
            <w:tcW w:w="612" w:type="dxa"/>
            <w:shd w:val="clear" w:color="auto" w:fill="auto"/>
          </w:tcPr>
          <w:p w:rsidR="002479AD" w:rsidRPr="00EE4F62" w:rsidRDefault="002479AD"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5’</w:t>
            </w: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25’</w:t>
            </w: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2’</w:t>
            </w: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p>
          <w:p w:rsidR="002479AD" w:rsidRPr="00EE4F62" w:rsidRDefault="002479AD"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3’</w:t>
            </w:r>
          </w:p>
        </w:tc>
        <w:tc>
          <w:tcPr>
            <w:tcW w:w="5418" w:type="dxa"/>
            <w:shd w:val="clear" w:color="auto" w:fill="auto"/>
          </w:tcPr>
          <w:p w:rsidR="002479AD" w:rsidRPr="00EE4F62" w:rsidRDefault="002479AD" w:rsidP="0093437C">
            <w:pPr>
              <w:spacing w:after="0" w:line="240" w:lineRule="auto"/>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lastRenderedPageBreak/>
              <w:t>1. Hoạt động khởi động :</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Hát</w:t>
            </w:r>
          </w:p>
          <w:p w:rsidR="002479AD" w:rsidRPr="00EE4F62" w:rsidRDefault="002479AD" w:rsidP="0093437C">
            <w:pPr>
              <w:suppressAutoHyphens/>
              <w:spacing w:after="0"/>
              <w:rPr>
                <w:rFonts w:ascii="Times New Roman" w:eastAsia="Times New Roman" w:hAnsi="Times New Roman" w:cs="Times New Roman"/>
                <w:b/>
                <w:noProof/>
                <w:position w:val="-1"/>
                <w:sz w:val="26"/>
                <w:szCs w:val="28"/>
              </w:rPr>
            </w:pPr>
            <w:r w:rsidRPr="00EE4F62">
              <w:rPr>
                <w:rFonts w:ascii="Times New Roman" w:eastAsia="Times New Roman" w:hAnsi="Times New Roman" w:cs="Times New Roman"/>
                <w:b/>
                <w:noProof/>
                <w:position w:val="-1"/>
                <w:sz w:val="26"/>
                <w:szCs w:val="28"/>
              </w:rPr>
              <w:t xml:space="preserve">2. Hoạt động cơ bản: </w:t>
            </w:r>
          </w:p>
          <w:p w:rsidR="002479AD" w:rsidRPr="00EE4F62" w:rsidRDefault="002479AD" w:rsidP="0093437C">
            <w:pPr>
              <w:spacing w:after="0"/>
              <w:rPr>
                <w:rFonts w:ascii="Times New Roman" w:eastAsia="Times New Roman" w:hAnsi="Times New Roman" w:cs="Times New Roman"/>
                <w:b/>
                <w:bCs/>
                <w:sz w:val="26"/>
                <w:szCs w:val="28"/>
              </w:rPr>
            </w:pPr>
            <w:r w:rsidRPr="00EE4F62">
              <w:rPr>
                <w:rFonts w:ascii="Times New Roman" w:eastAsia="Times New Roman" w:hAnsi="Times New Roman" w:cs="Times New Roman"/>
                <w:b/>
                <w:bCs/>
                <w:sz w:val="26"/>
                <w:szCs w:val="28"/>
              </w:rPr>
              <w:t xml:space="preserve">Hoạt động 1: </w:t>
            </w:r>
            <w:r w:rsidRPr="00EE4F62">
              <w:rPr>
                <w:rFonts w:ascii="Times New Roman" w:eastAsia="Times New Roman" w:hAnsi="Times New Roman" w:cs="Times New Roman"/>
                <w:sz w:val="26"/>
                <w:szCs w:val="28"/>
              </w:rPr>
              <w:t>HS nêu được các bộ phận bên ngoài cơ thể.</w:t>
            </w:r>
          </w:p>
          <w:p w:rsidR="002479AD" w:rsidRPr="00EE4F62" w:rsidRDefault="002479AD" w:rsidP="0093437C">
            <w:pPr>
              <w:widowControl w:val="0"/>
              <w:spacing w:after="0"/>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chia lớp thành các nhóm có 4 HS.</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quan sát tranh và trả lời câu hỏi:</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Các bạn trong tranh đang cử động những bộ phận nào của cơ thể?</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tố chức cho HS chia sẻ câu trả lời trước lớp (với thời gian trình bày 1 phút cho một HS).</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nêu câu hỏi mở rộng thêm: Em nhìn thấy bạn có mấy tay/chân? (có 2 tay, 2 chân).</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giáo dục các em biết trân trọng cơ thể đầy đủ, lành lặn của mình, không chọc ghẹo những bạn bị khiếm khuyết về cơ thể.</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b/>
                <w:bCs/>
                <w:i/>
                <w:iCs/>
                <w:sz w:val="26"/>
                <w:szCs w:val="28"/>
              </w:rPr>
              <w:t>* Kết luận:</w:t>
            </w:r>
            <w:r w:rsidRPr="00EE4F62">
              <w:rPr>
                <w:rFonts w:ascii="Times New Roman" w:eastAsia="Times New Roman" w:hAnsi="Times New Roman" w:cs="Times New Roman"/>
                <w:sz w:val="26"/>
                <w:szCs w:val="28"/>
              </w:rPr>
              <w:t xml:space="preserve"> Các phần bên ngoài của cơ thể gồm: đầu, mình, tay và chân.”</w:t>
            </w:r>
          </w:p>
          <w:p w:rsidR="002479AD" w:rsidRPr="00EE4F62" w:rsidRDefault="002479AD" w:rsidP="0093437C">
            <w:pPr>
              <w:spacing w:after="0"/>
              <w:jc w:val="center"/>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lastRenderedPageBreak/>
              <w:t xml:space="preserve">Giải lao </w:t>
            </w:r>
          </w:p>
          <w:p w:rsidR="002479AD" w:rsidRPr="00EE4F62" w:rsidRDefault="002479AD" w:rsidP="0093437C">
            <w:pPr>
              <w:spacing w:after="0"/>
              <w:rPr>
                <w:rFonts w:ascii="Times New Roman" w:eastAsia="Times New Roman" w:hAnsi="Times New Roman" w:cs="Times New Roman"/>
                <w:sz w:val="26"/>
                <w:szCs w:val="28"/>
              </w:rPr>
            </w:pPr>
            <w:r w:rsidRPr="00EE4F62">
              <w:rPr>
                <w:rFonts w:ascii="Times New Roman" w:eastAsia="Times New Roman" w:hAnsi="Times New Roman" w:cs="Times New Roman"/>
                <w:b/>
                <w:bCs/>
                <w:sz w:val="26"/>
                <w:szCs w:val="28"/>
              </w:rPr>
              <w:t xml:space="preserve">Hoạt động 2: </w:t>
            </w:r>
            <w:r w:rsidRPr="00EE4F62">
              <w:rPr>
                <w:rFonts w:ascii="Times New Roman" w:eastAsia="Times New Roman" w:hAnsi="Times New Roman" w:cs="Times New Roman"/>
                <w:sz w:val="26"/>
                <w:szCs w:val="28"/>
              </w:rPr>
              <w:t>Nói được tên các bộ phận bên ngoài cơ thể của bạn trai và bạn gái trong tranh. Phân biệt những điểm khác nhau giữa con trai và con gái.</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b/>
                <w:bCs/>
                <w:sz w:val="26"/>
                <w:szCs w:val="28"/>
              </w:rPr>
              <w:t xml:space="preserve">- </w:t>
            </w:r>
            <w:r w:rsidRPr="00EE4F62">
              <w:rPr>
                <w:rFonts w:ascii="Times New Roman" w:eastAsia="Times New Roman" w:hAnsi="Times New Roman" w:cs="Times New Roman"/>
                <w:sz w:val="26"/>
                <w:szCs w:val="28"/>
              </w:rPr>
              <w:t>GV cho HS thảo luận nhóm đôi: HS chỉ và nói tên các bộ phận bên ngoài cơ thể của mình và bạn trong nhóm.</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cho 3-4 nhóm trình bày. Các HS còn lại nêu nhận xét.</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đính tranh vẽ bé trai, bé gái (trang 93 SGK) lên bảng, tổ chức cho HS lên chỉ vào hình và nói tên các bộ phận bên ngoài cơ thể của hai bạn trong tranh.</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nêu câu hỏi mở rộng: “Theo em, con trai và con gái khác nhau như thế nào?”.</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GV nhận xét và nêu điểm khác nhau (con trai khác con gái về đặc điểm bên ngoài như tóc, trang phục, bộ phận sinh dục - vùng mặc đồ lót,...) và giáo dục HS kĩ năng phòng chống xâm hại (không cho người khác đụng chạm vào những vùng nhạy cảm của cơ thể mình).</w:t>
            </w:r>
          </w:p>
          <w:p w:rsidR="002479AD" w:rsidRPr="00EE4F62" w:rsidRDefault="002479AD" w:rsidP="0093437C">
            <w:pPr>
              <w:widowControl w:val="0"/>
              <w:spacing w:after="0" w:line="259" w:lineRule="auto"/>
              <w:rPr>
                <w:rFonts w:ascii="Times New Roman" w:eastAsia="Times New Roman" w:hAnsi="Times New Roman" w:cs="Times New Roman"/>
                <w:sz w:val="26"/>
                <w:szCs w:val="28"/>
              </w:rPr>
            </w:pPr>
            <w:r w:rsidRPr="00EE4F62">
              <w:rPr>
                <w:rFonts w:ascii="Times New Roman" w:eastAsia="Times New Roman" w:hAnsi="Times New Roman" w:cs="Times New Roman"/>
                <w:b/>
                <w:bCs/>
                <w:sz w:val="26"/>
                <w:szCs w:val="28"/>
              </w:rPr>
              <w:t>* BÀI HỌC</w:t>
            </w:r>
            <w:r w:rsidRPr="00EE4F62">
              <w:rPr>
                <w:rFonts w:ascii="Times New Roman" w:eastAsia="Times New Roman" w:hAnsi="Times New Roman" w:cs="Times New Roman"/>
                <w:b/>
                <w:bCs/>
                <w:i/>
                <w:iCs/>
                <w:sz w:val="26"/>
                <w:szCs w:val="28"/>
              </w:rPr>
              <w:t>:</w:t>
            </w:r>
            <w:r w:rsidRPr="00EE4F62">
              <w:rPr>
                <w:rFonts w:ascii="Times New Roman" w:eastAsia="Times New Roman" w:hAnsi="Times New Roman" w:cs="Times New Roman"/>
                <w:sz w:val="26"/>
                <w:szCs w:val="28"/>
              </w:rPr>
              <w:t xml:space="preserve"> Cơ thể chúng ta gồm nhiều bộ phận và mỗi người đều có những đặc điểm riêng về màu da, mái tóc,...</w:t>
            </w:r>
          </w:p>
          <w:p w:rsidR="002479AD" w:rsidRPr="00EE4F62" w:rsidRDefault="002479AD" w:rsidP="0093437C">
            <w:pPr>
              <w:spacing w:after="0"/>
              <w:rPr>
                <w:rFonts w:ascii="Times New Roman" w:hAnsi="Times New Roman" w:cs="Times New Roman"/>
                <w:b/>
                <w:sz w:val="26"/>
                <w:szCs w:val="28"/>
              </w:rPr>
            </w:pPr>
            <w:r w:rsidRPr="00EE4F62">
              <w:rPr>
                <w:rFonts w:ascii="Times New Roman" w:hAnsi="Times New Roman" w:cs="Times New Roman"/>
                <w:b/>
                <w:sz w:val="26"/>
                <w:szCs w:val="28"/>
              </w:rPr>
              <w:t xml:space="preserve">3. </w:t>
            </w:r>
            <w:r w:rsidRPr="00EE4F62">
              <w:rPr>
                <w:rFonts w:ascii="Times New Roman" w:eastAsia="Times New Roman" w:hAnsi="Times New Roman" w:cs="Times New Roman"/>
                <w:b/>
                <w:sz w:val="26"/>
                <w:szCs w:val="28"/>
                <w:lang w:eastAsia="vi-VN"/>
              </w:rPr>
              <w:t>Hoạt động củng cố, dặn dò</w:t>
            </w:r>
            <w:r w:rsidRPr="00EE4F62">
              <w:rPr>
                <w:rFonts w:ascii="Times New Roman" w:eastAsia="Calibri" w:hAnsi="Times New Roman" w:cs="Times New Roman"/>
                <w:b/>
                <w:sz w:val="26"/>
                <w:szCs w:val="28"/>
              </w:rPr>
              <w:t xml:space="preserve">: </w:t>
            </w:r>
          </w:p>
          <w:p w:rsidR="002479AD" w:rsidRPr="00EE4F62" w:rsidRDefault="002479AD" w:rsidP="0093437C">
            <w:pPr>
              <w:spacing w:after="0"/>
              <w:rPr>
                <w:rFonts w:ascii="Times New Roman" w:hAnsi="Times New Roman" w:cs="Times New Roman"/>
                <w:sz w:val="26"/>
                <w:szCs w:val="28"/>
              </w:rPr>
            </w:pPr>
            <w:r w:rsidRPr="00EE4F62">
              <w:rPr>
                <w:rFonts w:ascii="Times New Roman" w:hAnsi="Times New Roman" w:cs="Times New Roman"/>
                <w:sz w:val="26"/>
                <w:szCs w:val="28"/>
              </w:rPr>
              <w:t>- GV tổ chức cho HS thực hiện trò chơi theo yêu cầu: “Kể tên các bộ phận bên ngoài của cơ thể”</w:t>
            </w:r>
          </w:p>
          <w:p w:rsidR="002479AD" w:rsidRPr="00EE4F62" w:rsidRDefault="002479AD" w:rsidP="0093437C">
            <w:pPr>
              <w:spacing w:after="0"/>
              <w:rPr>
                <w:rFonts w:ascii="Times New Roman" w:hAnsi="Times New Roman" w:cs="Times New Roman"/>
                <w:sz w:val="26"/>
                <w:szCs w:val="28"/>
              </w:rPr>
            </w:pPr>
            <w:r w:rsidRPr="00EE4F62">
              <w:rPr>
                <w:rFonts w:ascii="Times New Roman" w:hAnsi="Times New Roman" w:cs="Times New Roman"/>
                <w:sz w:val="26"/>
                <w:szCs w:val="28"/>
              </w:rPr>
              <w:t>+ GV chia lớp thành hai đội. Đội nào đúng nhiều đáp án đúng và nhanh nhất sẽ chiến thắng được cả lớp tuyên dương.</w:t>
            </w:r>
          </w:p>
          <w:p w:rsidR="002479AD" w:rsidRPr="00EE4F62" w:rsidRDefault="002479AD" w:rsidP="0093437C">
            <w:pPr>
              <w:spacing w:after="0"/>
              <w:rPr>
                <w:rFonts w:ascii="Times New Roman" w:hAnsi="Times New Roman" w:cs="Times New Roman"/>
                <w:sz w:val="26"/>
                <w:szCs w:val="28"/>
              </w:rPr>
            </w:pPr>
            <w:r w:rsidRPr="00EE4F62">
              <w:rPr>
                <w:rFonts w:ascii="Times New Roman" w:hAnsi="Times New Roman" w:cs="Times New Roman"/>
                <w:sz w:val="26"/>
                <w:szCs w:val="28"/>
              </w:rPr>
              <w:t>- Nhận xét tiết học</w:t>
            </w:r>
          </w:p>
          <w:p w:rsidR="002479AD" w:rsidRPr="00EE4F62" w:rsidRDefault="002479AD" w:rsidP="0093437C">
            <w:pPr>
              <w:spacing w:after="0"/>
              <w:rPr>
                <w:rFonts w:ascii="Times New Roman" w:hAnsi="Times New Roman" w:cs="Times New Roman"/>
                <w:sz w:val="26"/>
                <w:szCs w:val="28"/>
              </w:rPr>
            </w:pPr>
            <w:r w:rsidRPr="00EE4F62">
              <w:rPr>
                <w:rFonts w:ascii="Times New Roman" w:hAnsi="Times New Roman" w:cs="Times New Roman"/>
                <w:sz w:val="26"/>
                <w:szCs w:val="28"/>
              </w:rPr>
              <w:t>- Chuẩn bài bài sau</w:t>
            </w:r>
          </w:p>
          <w:p w:rsidR="002479AD" w:rsidRPr="00EE4F62" w:rsidRDefault="002479AD" w:rsidP="0093437C">
            <w:pPr>
              <w:spacing w:after="0"/>
              <w:rPr>
                <w:rFonts w:ascii="Times New Roman" w:eastAsia="Calibri" w:hAnsi="Times New Roman" w:cs="Times New Roman"/>
                <w:bCs/>
                <w:sz w:val="26"/>
                <w:szCs w:val="28"/>
              </w:rPr>
            </w:pPr>
          </w:p>
        </w:tc>
        <w:tc>
          <w:tcPr>
            <w:tcW w:w="4471" w:type="dxa"/>
            <w:shd w:val="clear" w:color="auto" w:fill="auto"/>
          </w:tcPr>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thực hiện.</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trả lời.</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nhắc lại tên bài.</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quan sát SGK/T.92 và trả lời câu hỏi.</w:t>
            </w:r>
          </w:p>
          <w:p w:rsidR="002479AD" w:rsidRPr="00EE4F62" w:rsidRDefault="002479AD" w:rsidP="0093437C">
            <w:pPr>
              <w:spacing w:after="0" w:line="240" w:lineRule="auto"/>
              <w:rPr>
                <w:rFonts w:ascii="Times New Roman" w:eastAsia="Times New Roman" w:hAnsi="Times New Roman" w:cs="Times New Roman"/>
                <w:sz w:val="26"/>
                <w:szCs w:val="28"/>
              </w:rPr>
            </w:pPr>
          </w:p>
          <w:p w:rsidR="002479AD" w:rsidRPr="00EE4F62" w:rsidRDefault="002479AD" w:rsidP="0093437C">
            <w:pPr>
              <w:spacing w:after="0" w:line="240"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trả lời – nhận xét.</w:t>
            </w:r>
          </w:p>
          <w:p w:rsidR="002479AD" w:rsidRPr="00EE4F62" w:rsidRDefault="002479AD" w:rsidP="0093437C">
            <w:pPr>
              <w:spacing w:after="0" w:line="240" w:lineRule="auto"/>
              <w:rPr>
                <w:rFonts w:ascii="Times New Roman" w:eastAsia="Times New Roman" w:hAnsi="Times New Roman" w:cs="Times New Roman"/>
                <w:sz w:val="26"/>
                <w:szCs w:val="28"/>
              </w:rPr>
            </w:pPr>
          </w:p>
          <w:p w:rsidR="002479AD" w:rsidRPr="00EE4F62" w:rsidRDefault="002479AD" w:rsidP="0093437C">
            <w:pPr>
              <w:spacing w:after="0" w:line="240" w:lineRule="auto"/>
              <w:rPr>
                <w:rFonts w:ascii="Times New Roman" w:eastAsia="Times New Roman" w:hAnsi="Times New Roman" w:cs="Times New Roman"/>
                <w:sz w:val="26"/>
                <w:szCs w:val="28"/>
              </w:rPr>
            </w:pPr>
            <w:r w:rsidRPr="00EE4F62">
              <w:rPr>
                <w:rFonts w:ascii="Times New Roman" w:eastAsia="Times New Roman" w:hAnsi="Times New Roman" w:cs="Times New Roman"/>
                <w:sz w:val="26"/>
                <w:szCs w:val="28"/>
              </w:rPr>
              <w:t>- HS trả lời</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thảo luận theo nhóm đôi.</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trả lời – nhận xét.</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HS trình bày – nhận xét.</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Thực hiện</w:t>
            </w: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Lắng nghe</w:t>
            </w:r>
          </w:p>
          <w:p w:rsidR="002479AD" w:rsidRPr="00EE4F62" w:rsidRDefault="002479AD" w:rsidP="0093437C">
            <w:pPr>
              <w:spacing w:after="0" w:line="240" w:lineRule="auto"/>
              <w:rPr>
                <w:rFonts w:ascii="Times New Roman" w:eastAsia="Calibri" w:hAnsi="Times New Roman" w:cs="Times New Roman"/>
                <w:bCs/>
                <w:sz w:val="26"/>
                <w:szCs w:val="28"/>
              </w:rPr>
            </w:pPr>
            <w:r w:rsidRPr="00EE4F62">
              <w:rPr>
                <w:rFonts w:ascii="Times New Roman" w:eastAsia="Calibri" w:hAnsi="Times New Roman" w:cs="Times New Roman"/>
                <w:bCs/>
                <w:sz w:val="26"/>
                <w:szCs w:val="28"/>
              </w:rPr>
              <w:t>- Thực hiện</w:t>
            </w:r>
          </w:p>
        </w:tc>
      </w:tr>
    </w:tbl>
    <w:p w:rsidR="002479AD" w:rsidRPr="00EE4F62" w:rsidRDefault="002479AD" w:rsidP="002479AD">
      <w:pPr>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b/>
          <w:sz w:val="26"/>
          <w:szCs w:val="26"/>
        </w:rPr>
        <w:lastRenderedPageBreak/>
        <w:t xml:space="preserve">4. ĐIỀU CHỈNH SAU BÀI DẠY: </w:t>
      </w:r>
      <w:r w:rsidRPr="00EE4F62">
        <w:rPr>
          <w:rFonts w:ascii="Times New Roman" w:eastAsia="Calibri" w:hAnsi="Times New Roman" w:cs="Times New Roman"/>
          <w:sz w:val="26"/>
          <w:szCs w:val="26"/>
        </w:rPr>
        <w:t>………………………………………………………………………………………………………………………………………………………………………………………………………………………………………………………………………………………………………………………………………………………………………………………………</w:t>
      </w:r>
    </w:p>
    <w:p w:rsidR="002479AD" w:rsidRPr="00EE4F62" w:rsidRDefault="002479AD" w:rsidP="002479AD">
      <w:pPr>
        <w:rPr>
          <w:rFonts w:ascii="Times New Roman" w:eastAsia="Calibri" w:hAnsi="Times New Roman" w:cs="Times New Roman"/>
          <w:sz w:val="26"/>
          <w:szCs w:val="26"/>
        </w:rPr>
      </w:pPr>
      <w:r w:rsidRPr="00EE4F62">
        <w:rPr>
          <w:rFonts w:ascii="Times New Roman" w:eastAsia="Calibri" w:hAnsi="Times New Roman" w:cs="Times New Roman"/>
          <w:sz w:val="26"/>
          <w:szCs w:val="26"/>
        </w:rPr>
        <w:br w:type="page"/>
      </w:r>
    </w:p>
    <w:p w:rsidR="006E681A" w:rsidRDefault="002479A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AD"/>
    <w:rsid w:val="00012CF5"/>
    <w:rsid w:val="002479A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DE591-D2F9-4C75-AD8A-7463D685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Company>Microsoft</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2025-04-06T03:44:00Z</dcterms:created>
  <dcterms:modified xsi:type="dcterms:W3CDTF">2025-04-06T03:44:00Z</dcterms:modified>
</cp:coreProperties>
</file>