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DB" w:rsidRPr="00383A96" w:rsidRDefault="00DD17DB" w:rsidP="00DD17D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383A96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:rsidR="00DD17DB" w:rsidRPr="00383A96" w:rsidRDefault="00DD17DB" w:rsidP="00DD17DB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4"/>
        </w:rPr>
      </w:pPr>
      <w:r w:rsidRPr="00383A96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Thứ </w:t>
      </w:r>
      <w:r>
        <w:rPr>
          <w:rFonts w:ascii="Times New Roman" w:eastAsia="Arial" w:hAnsi="Times New Roman" w:cs="Times New Roman"/>
          <w:sz w:val="26"/>
          <w:szCs w:val="24"/>
        </w:rPr>
        <w:t>Sáu</w:t>
      </w:r>
      <w:r w:rsidRPr="00383A96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ngày </w:t>
      </w:r>
      <w:r>
        <w:rPr>
          <w:rFonts w:ascii="Times New Roman" w:eastAsia="Arial" w:hAnsi="Times New Roman" w:cs="Times New Roman"/>
          <w:sz w:val="26"/>
          <w:szCs w:val="24"/>
        </w:rPr>
        <w:t>7</w:t>
      </w:r>
      <w:r w:rsidRPr="00383A96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tháng </w:t>
      </w:r>
      <w:r w:rsidRPr="00383A96">
        <w:rPr>
          <w:rFonts w:ascii="Times New Roman" w:eastAsia="Arial" w:hAnsi="Times New Roman" w:cs="Times New Roman"/>
          <w:sz w:val="26"/>
          <w:szCs w:val="24"/>
        </w:rPr>
        <w:t>2</w:t>
      </w:r>
      <w:r w:rsidRPr="00383A96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năm 202</w:t>
      </w:r>
      <w:r>
        <w:rPr>
          <w:rFonts w:ascii="Times New Roman" w:eastAsia="Arial" w:hAnsi="Times New Roman" w:cs="Times New Roman"/>
          <w:sz w:val="26"/>
          <w:szCs w:val="24"/>
        </w:rPr>
        <w:t>5</w:t>
      </w:r>
    </w:p>
    <w:p w:rsidR="00DD17DB" w:rsidRPr="00383A96" w:rsidRDefault="00DD17DB" w:rsidP="00DD17D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4"/>
        </w:rPr>
      </w:pPr>
      <w:r w:rsidRPr="00383A96">
        <w:rPr>
          <w:rFonts w:ascii="Times New Roman" w:eastAsia="Calibri" w:hAnsi="Times New Roman" w:cs="Times New Roman"/>
          <w:b/>
          <w:color w:val="C00000"/>
          <w:sz w:val="26"/>
          <w:szCs w:val="24"/>
        </w:rPr>
        <w:t>CHỦ ĐỀ 21: NHỮNG BÔNG HOA NHỎ</w:t>
      </w:r>
    </w:p>
    <w:p w:rsidR="00DD17DB" w:rsidRPr="00AA23C1" w:rsidRDefault="00DD17DB" w:rsidP="00DD17DB">
      <w:pPr>
        <w:tabs>
          <w:tab w:val="right" w:pos="2410"/>
          <w:tab w:val="left" w:pos="6585"/>
        </w:tabs>
        <w:spacing w:after="0" w:line="240" w:lineRule="auto"/>
        <w:contextualSpacing/>
        <w:jc w:val="center"/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color w:val="000000" w:themeColor="text1"/>
          <w:sz w:val="26"/>
          <w:szCs w:val="26"/>
        </w:rPr>
        <w:t>Tập đọc</w:t>
      </w: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  <w:t>: NHỮNG BÔNG HOA NHỎ TRÊN SÂN</w:t>
      </w:r>
    </w:p>
    <w:p w:rsidR="00DD17DB" w:rsidRPr="00AA23C1" w:rsidRDefault="00DD17DB" w:rsidP="00DD17DB">
      <w:pPr>
        <w:spacing w:after="0" w:line="240" w:lineRule="auto"/>
        <w:contextualSpacing/>
        <w:rPr>
          <w:rFonts w:ascii="Times New Roman" w:eastAsia="SimSun" w:hAnsi="Times New Roman"/>
          <w:b/>
          <w:bCs/>
          <w:noProof/>
          <w:color w:val="000000" w:themeColor="text1"/>
          <w:sz w:val="26"/>
          <w:szCs w:val="26"/>
          <w:lang w:val="vi-VN" w:eastAsia="zh-CN"/>
        </w:rPr>
      </w:pPr>
    </w:p>
    <w:p w:rsidR="00DD17DB" w:rsidRPr="00AA23C1" w:rsidRDefault="00DD17DB" w:rsidP="00DD17D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color w:val="000000" w:themeColor="text1"/>
          <w:sz w:val="26"/>
          <w:szCs w:val="26"/>
        </w:rPr>
      </w:pP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  <w:tab/>
      </w: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</w:rPr>
        <w:t>1</w:t>
      </w: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  <w:t xml:space="preserve">. </w:t>
      </w: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</w:rPr>
        <w:t>Yêu cầu cần đạt:</w:t>
      </w:r>
    </w:p>
    <w:p w:rsidR="00DD17DB" w:rsidRPr="00AA23C1" w:rsidRDefault="00DD17DB" w:rsidP="00DD17D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noProof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noProof/>
          <w:color w:val="000000" w:themeColor="text1"/>
          <w:sz w:val="26"/>
          <w:szCs w:val="26"/>
          <w:lang w:val="vi-VN"/>
        </w:rPr>
        <w:t xml:space="preserve">        Từ những kinh nghiệm xã hội của bản thân, nói về phần chào sân giữa hai đội bóng, có trẻ em dắt cầu thủ ra sân đá bóng.</w:t>
      </w:r>
    </w:p>
    <w:p w:rsidR="00DD17DB" w:rsidRPr="00AA23C1" w:rsidRDefault="00DD17DB" w:rsidP="00DD17D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noProof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noProof/>
          <w:color w:val="000000" w:themeColor="text1"/>
          <w:sz w:val="26"/>
          <w:szCs w:val="26"/>
          <w:lang w:val="vi-VN"/>
        </w:rPr>
        <w:tab/>
        <w:t xml:space="preserve">        Từ việc quan sát tranh minh họa bài đọc, tăng cường khả năng phán đoán về nhân vật chính và nội dung bài đọc.</w:t>
      </w:r>
    </w:p>
    <w:p w:rsidR="00DD17DB" w:rsidRPr="00AA23C1" w:rsidRDefault="00DD17DB" w:rsidP="00DD17D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noProof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noProof/>
          <w:color w:val="000000" w:themeColor="text1"/>
          <w:sz w:val="26"/>
          <w:szCs w:val="26"/>
          <w:lang w:val="vi-VN"/>
        </w:rPr>
        <w:t xml:space="preserve">        Đọc trơn bài đọc, bước đầu ngắt nghỉ đúng chỗ có dấu câu.</w:t>
      </w:r>
    </w:p>
    <w:p w:rsidR="00DD17DB" w:rsidRPr="00AA23C1" w:rsidRDefault="00DD17DB" w:rsidP="00DD17D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noProof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noProof/>
          <w:color w:val="000000" w:themeColor="text1"/>
          <w:sz w:val="26"/>
          <w:szCs w:val="26"/>
          <w:lang w:val="vi-VN"/>
        </w:rPr>
        <w:t xml:space="preserve">       Tô đúng kiểu chữ hoa chữ Ă, Â và viết câu ứng dụng. Bước đầu thực hiện kĩ năng nghe - viết đoạn văn.</w:t>
      </w:r>
    </w:p>
    <w:p w:rsidR="00DD17DB" w:rsidRPr="00AA23C1" w:rsidRDefault="00DD17DB" w:rsidP="00DD17D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noProof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noProof/>
          <w:color w:val="000000" w:themeColor="text1"/>
          <w:sz w:val="26"/>
          <w:szCs w:val="26"/>
          <w:lang w:val="vi-VN"/>
        </w:rPr>
        <w:t xml:space="preserve">       Ôn luyện và phân biệt chính tả ng/ngh và dấu hỏi/dấu ngã.</w:t>
      </w:r>
    </w:p>
    <w:p w:rsidR="00DD17DB" w:rsidRPr="00AA23C1" w:rsidRDefault="00DD17DB" w:rsidP="00DD17D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  <w:t xml:space="preserve">       </w:t>
      </w:r>
      <w:r w:rsidRPr="00AA23C1">
        <w:rPr>
          <w:rFonts w:ascii="Times New Roman" w:hAnsi="Times New Roman"/>
          <w:noProof/>
          <w:color w:val="000000" w:themeColor="text1"/>
          <w:sz w:val="26"/>
          <w:szCs w:val="26"/>
          <w:lang w:val="vi-VN"/>
        </w:rPr>
        <w:t>Bồi dưỡng phẩm chất tự tin thông qua hoạt động nghe nói, đọc hiểu, viết.</w:t>
      </w:r>
    </w:p>
    <w:p w:rsidR="00DD17DB" w:rsidRPr="00AA23C1" w:rsidRDefault="00DD17DB" w:rsidP="00DD17D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  <w:t xml:space="preserve">   </w:t>
      </w: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</w:rPr>
        <w:t>2</w:t>
      </w: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  <w:t xml:space="preserve">. </w:t>
      </w:r>
      <w:r>
        <w:rPr>
          <w:rFonts w:ascii="Times New Roman" w:hAnsi="Times New Roman"/>
          <w:b/>
          <w:noProof/>
          <w:color w:val="000000" w:themeColor="text1"/>
          <w:sz w:val="26"/>
          <w:szCs w:val="26"/>
        </w:rPr>
        <w:t>Đồ dùng dạy học</w:t>
      </w: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  <w:t>:</w:t>
      </w:r>
    </w:p>
    <w:p w:rsidR="00DD17DB" w:rsidRPr="00AA23C1" w:rsidRDefault="00DD17DB" w:rsidP="00DD17D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  <w:tab/>
        <w:t xml:space="preserve">      1. GV: </w:t>
      </w:r>
      <w:r w:rsidRPr="00AA23C1">
        <w:rPr>
          <w:rFonts w:ascii="Times New Roman" w:hAnsi="Times New Roman"/>
          <w:noProof/>
          <w:color w:val="000000" w:themeColor="text1"/>
          <w:sz w:val="26"/>
          <w:szCs w:val="26"/>
          <w:lang w:val="vi-VN"/>
        </w:rPr>
        <w:t xml:space="preserve">SGV. Một số tranh ảnh, mô hình hoặc vật thật dùng minh họa tiếng có vần ăc, ăt kèm theo thẻ từ (nếu có). </w:t>
      </w:r>
    </w:p>
    <w:p w:rsidR="00DD17DB" w:rsidRPr="00AA23C1" w:rsidRDefault="00DD17DB" w:rsidP="00DD17D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  <w:tab/>
        <w:t xml:space="preserve">      2. HS: </w:t>
      </w:r>
      <w:r w:rsidRPr="00AA23C1">
        <w:rPr>
          <w:rFonts w:ascii="Times New Roman" w:hAnsi="Times New Roman"/>
          <w:noProof/>
          <w:color w:val="000000" w:themeColor="text1"/>
          <w:sz w:val="26"/>
          <w:szCs w:val="26"/>
          <w:lang w:val="vi-VN"/>
        </w:rPr>
        <w:t>SHS, VTV, VBT.</w:t>
      </w:r>
    </w:p>
    <w:p w:rsidR="00DD17DB" w:rsidRPr="00AA23C1" w:rsidRDefault="00DD17DB" w:rsidP="00DD17D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  <w:t xml:space="preserve">   </w:t>
      </w: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</w:rPr>
        <w:t>3.</w:t>
      </w:r>
      <w:r w:rsidRPr="00AA23C1"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  <w:t xml:space="preserve"> CÁC HOẠT ĐỘNG DẠY HỌC</w:t>
      </w:r>
    </w:p>
    <w:p w:rsidR="00DD17DB" w:rsidRPr="00AA23C1" w:rsidRDefault="00DD17DB" w:rsidP="00DD17DB">
      <w:pPr>
        <w:tabs>
          <w:tab w:val="right" w:pos="2410"/>
          <w:tab w:val="left" w:pos="6585"/>
        </w:tabs>
        <w:spacing w:after="0" w:line="240" w:lineRule="auto"/>
        <w:rPr>
          <w:rFonts w:ascii="Times New Roman" w:hAnsi="Times New Roman"/>
          <w:b/>
          <w:noProof/>
          <w:color w:val="000000" w:themeColor="text1"/>
          <w:sz w:val="26"/>
          <w:szCs w:val="26"/>
          <w:lang w:val="vi-VN"/>
        </w:rPr>
      </w:pPr>
    </w:p>
    <w:tbl>
      <w:tblPr>
        <w:tblW w:w="9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7"/>
        <w:gridCol w:w="4544"/>
        <w:gridCol w:w="4586"/>
      </w:tblGrid>
      <w:tr w:rsidR="00DD17DB" w:rsidRPr="00AA23C1" w:rsidTr="00A24B88">
        <w:trPr>
          <w:trHeight w:val="323"/>
        </w:trPr>
        <w:tc>
          <w:tcPr>
            <w:tcW w:w="717" w:type="dxa"/>
          </w:tcPr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4544" w:type="dxa"/>
          </w:tcPr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86" w:type="dxa"/>
          </w:tcPr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DD17DB" w:rsidRPr="00AA23C1" w:rsidTr="00A24B88">
        <w:tc>
          <w:tcPr>
            <w:tcW w:w="717" w:type="dxa"/>
          </w:tcPr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5p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25p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2p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3p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544" w:type="dxa"/>
          </w:tcPr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lastRenderedPageBreak/>
              <w:t>1.Hoạt động khởi động: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cho HS hát bài “Quả - lời 4”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2. Hoạt động hình</w:t>
            </w: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 thành kiến thức</w:t>
            </w: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: 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a) Hoạt động 1:</w:t>
            </w: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q\Quan sát tranh minh họa bài đọc, tăng cường khả năng phán đoán về nhân vật chính và nội dung bài đọc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giới thiệu tên bài “Những bông hoa nhỏ trên sân”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yêu cầu HS quan sát tranh và trả lời câu hỏi: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+ Bức tranh vẽ cảnh gì? Ở đâu?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+ Các em có biết vì sao lại có các em nhỏ dắt các cầu thủ ra sân bóng đá?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dẫn vào bài: Để xem những gì các em phỏng đoán có đúng với nội dung bài không thì bây giờ chúng ta cùng tìm hiểu bài học ngày hôm nay.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giới thiệu bài mới - ghi tựa bài, gọi HS nhắc lại tên bài.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96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b) Hoạt động 2:</w:t>
            </w: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 Luyện đọc văn bản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 Đọc thầm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237" w:hanging="237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cho HS đọc thầm toàn bài.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GV đọc mẫu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đọc mẫu và lưu ý cho HS giọng đọc của bài: chậm rãi, từ tốn.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>- Lưu ý HS ngắt nghỉ hơi sau dấu phẩy, dấu chấm.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34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Luyện đọc tiếng, từ ngữ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cho HS luyện đọc theo nhóm 4, tự tìm ra từ khó đọc hoặc từ bạn mình đọc sai ghi lại trên thẻ từ.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quan sát các nhóm hoạt động, giúp đỡ, chỉnh sửa, rèn đọc cho HS.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nêu từ các nhóm phát hiện.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+ Đối với các từ mà nhiều nhóm sai: GV chọn từ đưa lên bảng, rèn HS đọc.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+ Đối với các từ chỉ 1-2 nhóm sai: GV cho HS trong nhóm đọc lại.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+ Nếu từ nào HS không đọc được, có thể cho HS đánh vần và đọc trơn.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giúp HS giải nghĩa các từ khó: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+ trận đấu</w:t>
            </w: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: cuộc đối đầu giữa hai đội để giành vị trí xếp hạng cho cá nhân hay tập thể.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+ trung thực: </w:t>
            </w: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thành thực với người và cả với chính mình, luôn tuân thủ chuẩn mực đạo đức chân thật trong từng lời nói và hành động.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+ nóng nảy: </w:t>
            </w: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tính khí hay cáu gắt, khó kiềm chế được cảm xúc của bản thân.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+ đặc biệt: </w:t>
            </w: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khác hẳn so với những trường hợp thông thường về các mặt tính chất, chức năng hoặc mức độ.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Giáo dục HS tính trung thực trong cuộc sống, đồng thời phải biết kiềm chế cảm xúc của bạn thân trong các tình huống trong cuộc sống.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cho HS đọc lại các từ khó.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379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NGHỈ GIỮA TIẾT </w:t>
            </w: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(</w:t>
            </w: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5</w:t>
            </w: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 phút)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ind w:left="379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(Trò chơi vận động)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c</w:t>
            </w: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Hoạt động 3: </w:t>
            </w: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Luyện đọc câu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hỏi bài này có mấy câu?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tổ chức cho HS đọc nối tiếp từng câu.</w:t>
            </w:r>
          </w:p>
          <w:p w:rsidR="00DD17DB" w:rsidRPr="00AA23C1" w:rsidRDefault="00DD17DB" w:rsidP="00A24B88">
            <w:pPr>
              <w:spacing w:after="0" w:line="240" w:lineRule="auto"/>
              <w:ind w:left="176" w:hanging="176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hướng dẫn HS cách ngắt, nghỉ hơi sau dấu câu.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d</w:t>
            </w: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 xml:space="preserve">Hoạt động 4: </w:t>
            </w:r>
            <w:r w:rsidRPr="00AA23C1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Luyện đọc đoạn bài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cho HS đọc cho nhau nghe theo nhóm đôi.</w:t>
            </w:r>
          </w:p>
          <w:p w:rsidR="00DD17DB" w:rsidRPr="00AA23C1" w:rsidRDefault="00DD17DB" w:rsidP="00A24B8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GVgọi 2-3 HS đọc toàn bài trước lớp.</w:t>
            </w:r>
          </w:p>
          <w:p w:rsidR="00DD17DB" w:rsidRPr="00AA23C1" w:rsidRDefault="00DD17DB" w:rsidP="00A24B88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cho HS đọc bài.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GV nhận xét.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r w:rsidRPr="00AA23C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Hoạt động củng cố và dặn dò</w:t>
            </w:r>
            <w:r w:rsidRPr="00AA23C1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- Giáo viên yêu cầu học sinh nhắc lại nội dung vừa học (tên bài, các thông tin em thấy hấp dẫn, thú vị,…).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Nhận xét- Tuyên dương. 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Chuẩn bị bài sau</w:t>
            </w:r>
          </w:p>
        </w:tc>
        <w:tc>
          <w:tcPr>
            <w:tcW w:w="4586" w:type="dxa"/>
          </w:tcPr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hát đồng thanh.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trả lời (Bông hoa niềm vui)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tự liệt kê</w:t>
            </w:r>
          </w:p>
          <w:p w:rsidR="00DD17DB" w:rsidRPr="00AA23C1" w:rsidRDefault="00DD17DB" w:rsidP="00A24B88">
            <w:pPr>
              <w:tabs>
                <w:tab w:val="right" w:pos="2410"/>
                <w:tab w:val="left" w:pos="6585"/>
              </w:tabs>
              <w:spacing w:after="0" w:line="240" w:lineRule="auto"/>
              <w:contextualSpacing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nhận xét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lắng nghe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quan sát tranh và tự nêu câu trả lời theo suy nghĩ.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lắng nghe và nhắc lại tên bài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nhắc lại tên tựa bài “Những bông hoa nhỏ trên sân”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đọc thầm bằng mắt toàn bài.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lắng nghe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lắng nghe và chú ý giọng đọc của GV.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đọc, phát hiện chỉnh sửa cho bạn và ghi lại các từ khó theo nhóm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giải nghĩa từ với sự trợ giúp, hướng dẫn của GV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đọc (cá nhân, đồng thanh)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Bài này có 5 câu.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đọc nối tiếp câu (nhóm, cá nhân)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đọc đúng, ngắt nghỉ hơi chính xác.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đọc bài cho nhau nghe theo nhóm đôi.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- 2-3 HS đọc bài trước lớp.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đọc đồng thanh.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- HS lắng nghe, nhận xét.</w:t>
            </w: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:rsidR="00DD17DB" w:rsidRPr="00AA23C1" w:rsidRDefault="00DD17DB" w:rsidP="00A24B88">
            <w:pPr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>HS thực hiện</w:t>
            </w:r>
          </w:p>
        </w:tc>
      </w:tr>
    </w:tbl>
    <w:p w:rsidR="00DD17DB" w:rsidRPr="00171D4F" w:rsidRDefault="00DD17DB" w:rsidP="00DD17DB">
      <w:pPr>
        <w:tabs>
          <w:tab w:val="left" w:pos="3267"/>
        </w:tabs>
        <w:spacing w:after="0" w:line="240" w:lineRule="auto"/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4</w:t>
      </w:r>
      <w:r w:rsidRPr="00171D4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 ĐIỀU CHỈNH SAU BÀI DẠY: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………………</w:t>
      </w:r>
    </w:p>
    <w:p w:rsidR="00DD17DB" w:rsidRDefault="00DD17DB" w:rsidP="00DD17DB">
      <w:pPr>
        <w:spacing w:after="0"/>
        <w:jc w:val="center"/>
        <w:rPr>
          <w:rFonts w:ascii="Times New Roman" w:eastAsia="Arial" w:hAnsi="Times New Roman" w:cs="Times New Roman"/>
          <w:sz w:val="26"/>
          <w:szCs w:val="24"/>
          <w:lang w:val="vi-VN"/>
        </w:rPr>
      </w:pPr>
    </w:p>
    <w:p w:rsidR="00DD17DB" w:rsidRDefault="00DD17DB" w:rsidP="00DD17DB">
      <w:pPr>
        <w:rPr>
          <w:rFonts w:ascii="Times New Roman" w:eastAsia="Arial" w:hAnsi="Times New Roman" w:cs="Times New Roman"/>
          <w:sz w:val="26"/>
          <w:szCs w:val="24"/>
          <w:lang w:val="vi-VN"/>
        </w:rPr>
      </w:pPr>
      <w:r>
        <w:rPr>
          <w:rFonts w:ascii="Times New Roman" w:eastAsia="Arial" w:hAnsi="Times New Roman" w:cs="Times New Roman"/>
          <w:sz w:val="26"/>
          <w:szCs w:val="24"/>
          <w:lang w:val="vi-VN"/>
        </w:rPr>
        <w:br w:type="page"/>
      </w:r>
    </w:p>
    <w:p w:rsidR="006E681A" w:rsidRDefault="00DD17DB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DB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DD17DB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B9A0E-197E-4B4E-A829-05F9C67F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3711</Characters>
  <Application>Microsoft Office Word</Application>
  <DocSecurity>0</DocSecurity>
  <Lines>30</Lines>
  <Paragraphs>8</Paragraphs>
  <ScaleCrop>false</ScaleCrop>
  <Company>Microsoft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2025-04-06T02:45:00Z</dcterms:created>
  <dcterms:modified xsi:type="dcterms:W3CDTF">2025-04-06T02:45:00Z</dcterms:modified>
</cp:coreProperties>
</file>