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A19" w:rsidRPr="00215F2B" w:rsidRDefault="00546A19" w:rsidP="00546A19">
      <w:pPr>
        <w:spacing w:after="0"/>
        <w:jc w:val="center"/>
        <w:rPr>
          <w:rFonts w:ascii="Times New Roman" w:eastAsia="Times New Roman" w:hAnsi="Times New Roman" w:cs="Times New Roman"/>
          <w:b/>
          <w:sz w:val="26"/>
          <w:szCs w:val="28"/>
        </w:rPr>
      </w:pPr>
      <w:r w:rsidRPr="00215F2B">
        <w:rPr>
          <w:rFonts w:ascii="Times New Roman" w:eastAsia="Times New Roman" w:hAnsi="Times New Roman" w:cs="Times New Roman"/>
          <w:b/>
          <w:sz w:val="26"/>
          <w:szCs w:val="28"/>
        </w:rPr>
        <w:t>KẾ HOẠCH BÀI DẠY</w:t>
      </w:r>
    </w:p>
    <w:p w:rsidR="00546A19" w:rsidRPr="000870F3" w:rsidRDefault="00546A19" w:rsidP="00546A19">
      <w:pPr>
        <w:spacing w:after="0"/>
        <w:jc w:val="center"/>
        <w:rPr>
          <w:rFonts w:ascii="Times New Roman" w:eastAsia="Arial" w:hAnsi="Times New Roman" w:cs="Times New Roman"/>
          <w:sz w:val="26"/>
          <w:szCs w:val="24"/>
        </w:rPr>
      </w:pPr>
      <w:r w:rsidRPr="00D3532F">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H</w:t>
      </w:r>
      <w:r w:rsidRPr="00D3532F">
        <w:rPr>
          <w:rFonts w:ascii="Times New Roman" w:eastAsia="Arial" w:hAnsi="Times New Roman" w:cs="Times New Roman"/>
          <w:sz w:val="26"/>
          <w:szCs w:val="24"/>
        </w:rPr>
        <w:t>a</w:t>
      </w:r>
      <w:r>
        <w:rPr>
          <w:rFonts w:ascii="Times New Roman" w:eastAsia="Arial" w:hAnsi="Times New Roman" w:cs="Times New Roman"/>
          <w:sz w:val="26"/>
          <w:szCs w:val="24"/>
        </w:rPr>
        <w:t>i</w:t>
      </w:r>
      <w:r w:rsidRPr="00D3532F">
        <w:rPr>
          <w:rFonts w:ascii="Times New Roman" w:eastAsia="Arial" w:hAnsi="Times New Roman" w:cs="Times New Roman"/>
          <w:sz w:val="26"/>
          <w:szCs w:val="24"/>
          <w:lang w:val="vi-VN"/>
        </w:rPr>
        <w:t xml:space="preserve"> ngày </w:t>
      </w:r>
      <w:r w:rsidRPr="00D3532F">
        <w:rPr>
          <w:rFonts w:ascii="Times New Roman" w:eastAsia="Arial" w:hAnsi="Times New Roman" w:cs="Times New Roman"/>
          <w:sz w:val="26"/>
          <w:szCs w:val="24"/>
        </w:rPr>
        <w:t>1</w:t>
      </w:r>
      <w:r>
        <w:rPr>
          <w:rFonts w:ascii="Times New Roman" w:eastAsia="Arial" w:hAnsi="Times New Roman" w:cs="Times New Roman"/>
          <w:sz w:val="26"/>
          <w:szCs w:val="24"/>
        </w:rPr>
        <w:t>3</w:t>
      </w:r>
      <w:r w:rsidRPr="00D3532F">
        <w:rPr>
          <w:rFonts w:ascii="Times New Roman" w:eastAsia="Arial" w:hAnsi="Times New Roman" w:cs="Times New Roman"/>
          <w:sz w:val="26"/>
          <w:szCs w:val="24"/>
          <w:lang w:val="vi-VN"/>
        </w:rPr>
        <w:t xml:space="preserve"> tháng </w:t>
      </w:r>
      <w:r>
        <w:rPr>
          <w:rFonts w:ascii="Times New Roman" w:eastAsia="Arial" w:hAnsi="Times New Roman" w:cs="Times New Roman"/>
          <w:sz w:val="26"/>
          <w:szCs w:val="24"/>
        </w:rPr>
        <w:t>1</w:t>
      </w:r>
      <w:r>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2</w:t>
      </w:r>
    </w:p>
    <w:p w:rsidR="00546A19" w:rsidRDefault="00546A19" w:rsidP="00546A19">
      <w:pPr>
        <w:spacing w:after="0" w:line="240" w:lineRule="auto"/>
        <w:jc w:val="center"/>
        <w:rPr>
          <w:rFonts w:ascii="Times New Roman" w:eastAsia="Calibri" w:hAnsi="Times New Roman" w:cs="Times New Roman"/>
          <w:b/>
          <w:color w:val="0000FF"/>
          <w:sz w:val="26"/>
          <w:szCs w:val="24"/>
        </w:rPr>
      </w:pPr>
      <w:r>
        <w:rPr>
          <w:rFonts w:ascii="Times New Roman" w:eastAsia="Calibri" w:hAnsi="Times New Roman" w:cs="Times New Roman"/>
          <w:b/>
          <w:color w:val="0000FF"/>
          <w:sz w:val="26"/>
          <w:szCs w:val="24"/>
        </w:rPr>
        <w:t>Môn: Đạo đức</w:t>
      </w:r>
    </w:p>
    <w:p w:rsidR="00546A19" w:rsidRPr="00D3532F" w:rsidRDefault="00546A19" w:rsidP="00546A19">
      <w:pPr>
        <w:spacing w:after="0" w:line="240" w:lineRule="auto"/>
        <w:jc w:val="center"/>
        <w:rPr>
          <w:rFonts w:ascii="Times New Roman" w:eastAsia="Calibri" w:hAnsi="Times New Roman" w:cs="Times New Roman"/>
          <w:b/>
          <w:color w:val="0000FF"/>
          <w:sz w:val="26"/>
          <w:szCs w:val="24"/>
        </w:rPr>
      </w:pPr>
      <w:r w:rsidRPr="00D3532F">
        <w:rPr>
          <w:rFonts w:ascii="Times New Roman" w:eastAsia="Calibri" w:hAnsi="Times New Roman" w:cs="Times New Roman"/>
          <w:b/>
          <w:color w:val="0000FF"/>
          <w:sz w:val="26"/>
          <w:szCs w:val="24"/>
        </w:rPr>
        <w:t xml:space="preserve"> KHÔNG NÓI DỐI VÀ BIẾT NHẬN LỖI </w:t>
      </w:r>
    </w:p>
    <w:p w:rsidR="00546A19" w:rsidRPr="00215F2B" w:rsidRDefault="00546A19" w:rsidP="00546A19">
      <w:pPr>
        <w:spacing w:after="0"/>
        <w:rPr>
          <w:rFonts w:ascii="Times New Roman" w:eastAsia="Times New Roman" w:hAnsi="Times New Roman" w:cs="Times New Roman"/>
          <w:b/>
          <w:bCs/>
          <w:sz w:val="26"/>
          <w:szCs w:val="28"/>
          <w:u w:val="single"/>
        </w:rPr>
      </w:pPr>
      <w:r>
        <w:rPr>
          <w:rFonts w:ascii="Times New Roman" w:eastAsia="Calibri" w:hAnsi="Times New Roman" w:cs="Times New Roman"/>
          <w:b/>
          <w:sz w:val="26"/>
          <w:szCs w:val="28"/>
        </w:rPr>
        <w:t>1</w:t>
      </w:r>
      <w:r w:rsidRPr="00215F2B">
        <w:rPr>
          <w:rFonts w:ascii="Times New Roman" w:eastAsia="Calibri" w:hAnsi="Times New Roman" w:cs="Times New Roman"/>
          <w:b/>
          <w:sz w:val="26"/>
          <w:szCs w:val="28"/>
        </w:rPr>
        <w:t xml:space="preserve">. </w:t>
      </w:r>
      <w:r w:rsidRPr="00215F2B">
        <w:rPr>
          <w:rFonts w:ascii="Times New Roman" w:eastAsia="Times New Roman" w:hAnsi="Times New Roman" w:cs="Times New Roman"/>
          <w:b/>
          <w:bCs/>
          <w:sz w:val="26"/>
          <w:szCs w:val="28"/>
          <w:u w:val="single"/>
        </w:rPr>
        <w:t>Yêu cầu cần đạt:</w:t>
      </w:r>
    </w:p>
    <w:p w:rsidR="00546A19" w:rsidRPr="00D3532F" w:rsidRDefault="00546A19" w:rsidP="00546A19">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Nêu được một số biểu hiện của không nói dối và biết nhận lỗi; hiểu được tác dụng của nói thật và biết nhận lỗi, tác hại của nói dối và không biết nhận lỗi trong sinh hoạt</w:t>
      </w:r>
      <w:r w:rsidRPr="00D3532F">
        <w:rPr>
          <w:rFonts w:ascii="Times New Roman" w:eastAsia="Calibri" w:hAnsi="Times New Roman" w:cs="Times New Roman"/>
          <w:color w:val="231F20"/>
          <w:sz w:val="26"/>
          <w:szCs w:val="24"/>
        </w:rPr>
        <w:t>.</w:t>
      </w:r>
    </w:p>
    <w:p w:rsidR="00546A19" w:rsidRPr="00D3532F" w:rsidRDefault="00546A19" w:rsidP="00546A19">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Thực hiện được và nhắc nhở bạn bè không nói dối và biết nhận lỗi</w:t>
      </w:r>
      <w:r w:rsidRPr="00D3532F">
        <w:rPr>
          <w:rFonts w:ascii="Times New Roman" w:eastAsia="Calibri" w:hAnsi="Times New Roman" w:cs="Times New Roman"/>
          <w:color w:val="231F20"/>
          <w:sz w:val="26"/>
          <w:szCs w:val="24"/>
        </w:rPr>
        <w:t>.</w:t>
      </w:r>
    </w:p>
    <w:p w:rsidR="00546A19" w:rsidRPr="00D3532F" w:rsidRDefault="00546A19" w:rsidP="00546A19">
      <w:pPr>
        <w:spacing w:after="0" w:line="240" w:lineRule="auto"/>
        <w:rPr>
          <w:rFonts w:ascii="Times New Roman" w:eastAsia="Calibri" w:hAnsi="Times New Roman" w:cs="Times New Roman"/>
          <w:spacing w:val="-4"/>
          <w:sz w:val="26"/>
          <w:szCs w:val="24"/>
        </w:rPr>
      </w:pPr>
      <w:r>
        <w:rPr>
          <w:rFonts w:ascii="Times New Roman" w:eastAsia="Calibri" w:hAnsi="Times New Roman" w:cs="Times New Roman"/>
          <w:b/>
          <w:spacing w:val="-4"/>
          <w:sz w:val="26"/>
          <w:szCs w:val="24"/>
        </w:rPr>
        <w:t>-</w:t>
      </w:r>
      <w:r w:rsidRPr="00D3532F">
        <w:rPr>
          <w:rFonts w:ascii="Times New Roman" w:eastAsia="Calibri" w:hAnsi="Times New Roman" w:cs="Times New Roman"/>
          <w:spacing w:val="-4"/>
          <w:sz w:val="26"/>
          <w:szCs w:val="24"/>
        </w:rPr>
        <w:t xml:space="preserve"> </w:t>
      </w:r>
      <w:r w:rsidRPr="00D3532F">
        <w:rPr>
          <w:rFonts w:ascii="Times New Roman" w:eastAsia="Calibri" w:hAnsi="Times New Roman" w:cs="Times New Roman"/>
          <w:color w:val="231F20"/>
          <w:spacing w:val="-4"/>
          <w:sz w:val="26"/>
          <w:szCs w:val="24"/>
        </w:rPr>
        <w:t>Đồng tình với nói thật và biết nhận lỗi, không đồng tình với nói dối và không biết nhận lỗi</w:t>
      </w:r>
      <w:r w:rsidRPr="00D3532F">
        <w:rPr>
          <w:rFonts w:ascii="Times New Roman" w:eastAsia="Calibri" w:hAnsi="Times New Roman" w:cs="Times New Roman"/>
          <w:spacing w:val="-4"/>
          <w:sz w:val="26"/>
          <w:szCs w:val="24"/>
        </w:rPr>
        <w:t>.</w:t>
      </w:r>
    </w:p>
    <w:p w:rsidR="00546A19" w:rsidRPr="00D3532F" w:rsidRDefault="00546A19" w:rsidP="00546A19">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FF0000"/>
          <w:sz w:val="26"/>
          <w:szCs w:val="24"/>
        </w:rPr>
        <w:t>Biết nhận lỗi khi có thiếu sót, khuyết điểm trong học tập và sinh hoạt; học tập và làm theo những gương sáng thật thà; tham gia các phong trào “Nói lời hay, làm việc tốt” của nhà trường, cộng đồng.</w:t>
      </w:r>
    </w:p>
    <w:p w:rsidR="00546A19" w:rsidRPr="00D3532F" w:rsidRDefault="00546A19" w:rsidP="00546A19">
      <w:pPr>
        <w:contextualSpacing/>
        <w:rPr>
          <w:rFonts w:ascii="Times New Roman" w:eastAsia="Times New Roman" w:hAnsi="Times New Roman" w:cs="Times New Roman"/>
          <w:noProof/>
          <w:sz w:val="26"/>
          <w:szCs w:val="24"/>
        </w:rPr>
      </w:pPr>
      <w:r>
        <w:rPr>
          <w:rFonts w:ascii="Times New Roman" w:eastAsia="Times New Roman" w:hAnsi="Times New Roman" w:cs="Times New Roman"/>
          <w:b/>
          <w:noProof/>
          <w:sz w:val="26"/>
          <w:szCs w:val="24"/>
        </w:rPr>
        <w:t>2</w:t>
      </w:r>
      <w:r w:rsidRPr="00D3532F">
        <w:rPr>
          <w:rFonts w:ascii="Times New Roman" w:eastAsia="Times New Roman" w:hAnsi="Times New Roman" w:cs="Times New Roman"/>
          <w:b/>
          <w:noProof/>
          <w:sz w:val="26"/>
          <w:szCs w:val="24"/>
          <w:lang w:val="vi-VN"/>
        </w:rPr>
        <w:t xml:space="preserve">. </w:t>
      </w:r>
      <w:r w:rsidRPr="00D3532F">
        <w:rPr>
          <w:rFonts w:ascii="Times New Roman" w:eastAsia="Times New Roman" w:hAnsi="Times New Roman" w:cs="Times New Roman"/>
          <w:b/>
          <w:noProof/>
          <w:sz w:val="26"/>
          <w:szCs w:val="24"/>
          <w:u w:val="single"/>
          <w:lang w:val="vi-VN"/>
        </w:rPr>
        <w:t>Đồ dùng dạy học</w:t>
      </w:r>
      <w:r w:rsidRPr="00D3532F">
        <w:rPr>
          <w:rFonts w:ascii="Times New Roman" w:eastAsia="Times New Roman" w:hAnsi="Times New Roman" w:cs="Times New Roman"/>
          <w:b/>
          <w:noProof/>
          <w:sz w:val="26"/>
          <w:szCs w:val="24"/>
          <w:lang w:val="vi-VN"/>
        </w:rPr>
        <w:t xml:space="preserve"> </w:t>
      </w:r>
      <w:r w:rsidRPr="00D3532F">
        <w:rPr>
          <w:rFonts w:ascii="Times New Roman" w:eastAsia="Times New Roman" w:hAnsi="Times New Roman" w:cs="Times New Roman"/>
          <w:b/>
          <w:noProof/>
          <w:sz w:val="26"/>
          <w:szCs w:val="24"/>
        </w:rPr>
        <w:t>:</w:t>
      </w:r>
    </w:p>
    <w:p w:rsidR="00546A19" w:rsidRPr="00D3532F" w:rsidRDefault="00546A19" w:rsidP="00546A19">
      <w:pPr>
        <w:spacing w:after="0" w:line="240" w:lineRule="auto"/>
        <w:rPr>
          <w:rFonts w:ascii="Times New Roman" w:eastAsia="Calibri" w:hAnsi="Times New Roman" w:cs="Times New Roman"/>
          <w:color w:val="FF0000"/>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b/>
          <w:sz w:val="26"/>
          <w:szCs w:val="24"/>
        </w:rPr>
        <w:t xml:space="preserve"> Giáo viên</w:t>
      </w:r>
      <w:r w:rsidRPr="00D3532F">
        <w:rPr>
          <w:rFonts w:ascii="Times New Roman" w:eastAsia="Calibri" w:hAnsi="Times New Roman" w:cs="Times New Roman"/>
          <w:sz w:val="26"/>
          <w:szCs w:val="24"/>
        </w:rPr>
        <w:t xml:space="preserve">: Sách Đạo đức; các tranh trong sách học sinh (phóng to); </w:t>
      </w:r>
      <w:r w:rsidRPr="00D3532F">
        <w:rPr>
          <w:rFonts w:ascii="Times New Roman" w:eastAsia="Calibri" w:hAnsi="Times New Roman" w:cs="Times New Roman"/>
          <w:color w:val="FF0000"/>
          <w:sz w:val="26"/>
          <w:szCs w:val="24"/>
        </w:rPr>
        <w:t>bài hát“</w:t>
      </w:r>
      <w:r w:rsidRPr="00D3532F">
        <w:rPr>
          <w:rFonts w:ascii="Times New Roman" w:eastAsia="Calibri" w:hAnsi="Times New Roman" w:cs="Times New Roman"/>
          <w:i/>
          <w:color w:val="FF0000"/>
          <w:sz w:val="26"/>
          <w:szCs w:val="24"/>
        </w:rPr>
        <w:t>Năm ngón tay ngoan</w:t>
      </w:r>
      <w:r w:rsidRPr="00D3532F">
        <w:rPr>
          <w:rFonts w:ascii="Times New Roman" w:eastAsia="Calibri" w:hAnsi="Times New Roman" w:cs="Times New Roman"/>
          <w:color w:val="FF0000"/>
          <w:sz w:val="26"/>
          <w:szCs w:val="24"/>
        </w:rPr>
        <w:t>” Nhạc và lời của Trần Văn Thụ.</w:t>
      </w:r>
    </w:p>
    <w:p w:rsidR="00546A19" w:rsidRPr="00D3532F" w:rsidRDefault="00546A19" w:rsidP="00546A19">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b/>
          <w:sz w:val="26"/>
          <w:szCs w:val="24"/>
        </w:rPr>
        <w:t xml:space="preserve"> Học sinh</w:t>
      </w:r>
      <w:r w:rsidRPr="00D3532F">
        <w:rPr>
          <w:rFonts w:ascii="Times New Roman" w:eastAsia="Calibri" w:hAnsi="Times New Roman" w:cs="Times New Roman"/>
          <w:sz w:val="26"/>
          <w:szCs w:val="24"/>
        </w:rPr>
        <w:t>: Sách học sinh, Vở bài tập Đạo đức lớp 1, Kể chuyện Đạo đức lớp 1;</w:t>
      </w:r>
      <w:r w:rsidRPr="00D3532F">
        <w:rPr>
          <w:rFonts w:ascii="Times New Roman" w:eastAsia="Calibri" w:hAnsi="Times New Roman" w:cs="Times New Roman"/>
          <w:color w:val="FF0000"/>
          <w:sz w:val="26"/>
          <w:szCs w:val="24"/>
        </w:rPr>
        <w:t xml:space="preserve"> …</w:t>
      </w:r>
    </w:p>
    <w:p w:rsidR="00546A19" w:rsidRDefault="00546A19" w:rsidP="00546A19">
      <w:pPr>
        <w:spacing w:after="0" w:line="240" w:lineRule="auto"/>
        <w:rPr>
          <w:rFonts w:ascii="Times New Roman" w:eastAsia="Calibri" w:hAnsi="Times New Roman" w:cs="Times New Roman"/>
          <w:b/>
          <w:bCs/>
          <w:sz w:val="26"/>
          <w:szCs w:val="24"/>
        </w:rPr>
      </w:pPr>
      <w:r>
        <w:rPr>
          <w:rFonts w:ascii="Times New Roman" w:eastAsia="Calibri" w:hAnsi="Times New Roman" w:cs="Times New Roman"/>
          <w:b/>
          <w:bCs/>
          <w:sz w:val="26"/>
          <w:szCs w:val="24"/>
        </w:rPr>
        <w:t>3</w:t>
      </w:r>
      <w:r w:rsidRPr="00D3532F">
        <w:rPr>
          <w:rFonts w:ascii="Times New Roman" w:eastAsia="Calibri" w:hAnsi="Times New Roman" w:cs="Times New Roman"/>
          <w:b/>
          <w:bCs/>
          <w:sz w:val="26"/>
          <w:szCs w:val="24"/>
        </w:rPr>
        <w:t xml:space="preserve">. </w:t>
      </w:r>
      <w:r w:rsidRPr="00D3532F">
        <w:rPr>
          <w:rFonts w:ascii="Times New Roman" w:eastAsia="Calibri" w:hAnsi="Times New Roman" w:cs="Times New Roman"/>
          <w:b/>
          <w:bCs/>
          <w:sz w:val="26"/>
          <w:szCs w:val="24"/>
          <w:u w:val="single"/>
        </w:rPr>
        <w:t>Các hoạt động dạy – học</w:t>
      </w:r>
      <w:r w:rsidRPr="00D3532F">
        <w:rPr>
          <w:rFonts w:ascii="Times New Roman" w:eastAsia="Calibri" w:hAnsi="Times New Roman" w:cs="Times New Roman"/>
          <w:b/>
          <w:bCs/>
          <w:sz w:val="26"/>
          <w:szCs w:val="24"/>
        </w:rPr>
        <w:t>:</w:t>
      </w:r>
    </w:p>
    <w:p w:rsidR="00546A19" w:rsidRPr="00D3532F" w:rsidRDefault="00546A19" w:rsidP="00546A19">
      <w:pPr>
        <w:spacing w:after="0" w:line="240" w:lineRule="auto"/>
        <w:rPr>
          <w:rFonts w:ascii="Times New Roman" w:eastAsia="Calibri" w:hAnsi="Times New Roman" w:cs="Times New Roman"/>
          <w:b/>
          <w:bCs/>
          <w:sz w:val="26"/>
          <w:szCs w:val="24"/>
        </w:rPr>
      </w:pPr>
    </w:p>
    <w:tbl>
      <w:tblPr>
        <w:tblStyle w:val="TableGrid7"/>
        <w:tblW w:w="10260" w:type="dxa"/>
        <w:tblInd w:w="-252" w:type="dxa"/>
        <w:tblLook w:val="04A0" w:firstRow="1" w:lastRow="0" w:firstColumn="1" w:lastColumn="0" w:noHBand="0" w:noVBand="1"/>
      </w:tblPr>
      <w:tblGrid>
        <w:gridCol w:w="630"/>
        <w:gridCol w:w="5040"/>
        <w:gridCol w:w="4590"/>
      </w:tblGrid>
      <w:tr w:rsidR="00546A19" w:rsidRPr="00D3532F" w:rsidTr="00A24B88">
        <w:tc>
          <w:tcPr>
            <w:tcW w:w="630" w:type="dxa"/>
            <w:tcBorders>
              <w:top w:val="single" w:sz="4" w:space="0" w:color="auto"/>
              <w:left w:val="single" w:sz="4" w:space="0" w:color="auto"/>
              <w:bottom w:val="single" w:sz="4" w:space="0" w:color="auto"/>
            </w:tcBorders>
            <w:shd w:val="clear" w:color="auto" w:fill="auto"/>
          </w:tcPr>
          <w:p w:rsidR="00546A19" w:rsidRPr="00D3532F" w:rsidRDefault="00546A19" w:rsidP="00A24B88">
            <w:pPr>
              <w:jc w:val="center"/>
              <w:rPr>
                <w:rFonts w:eastAsia="Calibri" w:cs="Times New Roman"/>
                <w:b/>
                <w:bCs/>
                <w:szCs w:val="24"/>
              </w:rPr>
            </w:pPr>
            <w:r>
              <w:rPr>
                <w:rFonts w:eastAsia="Calibri" w:cs="Times New Roman"/>
                <w:b/>
                <w:bCs/>
                <w:szCs w:val="24"/>
              </w:rPr>
              <w:t>TG</w:t>
            </w:r>
          </w:p>
        </w:tc>
        <w:tc>
          <w:tcPr>
            <w:tcW w:w="5040" w:type="dxa"/>
          </w:tcPr>
          <w:p w:rsidR="00546A19" w:rsidRPr="00D3532F" w:rsidRDefault="00546A19" w:rsidP="00A24B88">
            <w:pPr>
              <w:jc w:val="center"/>
              <w:rPr>
                <w:rFonts w:eastAsia="Calibri" w:cs="Times New Roman"/>
                <w:b/>
                <w:bCs/>
                <w:szCs w:val="24"/>
              </w:rPr>
            </w:pPr>
            <w:r w:rsidRPr="00D3532F">
              <w:rPr>
                <w:rFonts w:eastAsia="Calibri" w:cs="Times New Roman"/>
                <w:b/>
                <w:bCs/>
                <w:szCs w:val="24"/>
              </w:rPr>
              <w:t>Hoạt động của GV</w:t>
            </w:r>
          </w:p>
        </w:tc>
        <w:tc>
          <w:tcPr>
            <w:tcW w:w="4590" w:type="dxa"/>
          </w:tcPr>
          <w:p w:rsidR="00546A19" w:rsidRPr="00D3532F" w:rsidRDefault="00546A19" w:rsidP="00A24B88">
            <w:pPr>
              <w:jc w:val="center"/>
              <w:rPr>
                <w:rFonts w:eastAsia="Calibri" w:cs="Times New Roman"/>
                <w:b/>
                <w:bCs/>
                <w:szCs w:val="24"/>
              </w:rPr>
            </w:pPr>
            <w:r w:rsidRPr="00D3532F">
              <w:rPr>
                <w:rFonts w:eastAsia="Calibri" w:cs="Times New Roman"/>
                <w:b/>
                <w:bCs/>
                <w:szCs w:val="24"/>
              </w:rPr>
              <w:t>Hoạt động của HS</w:t>
            </w:r>
          </w:p>
        </w:tc>
      </w:tr>
      <w:tr w:rsidR="00546A19" w:rsidRPr="00D3532F" w:rsidTr="00A24B88">
        <w:tc>
          <w:tcPr>
            <w:tcW w:w="630" w:type="dxa"/>
            <w:tcBorders>
              <w:top w:val="single" w:sz="4" w:space="0" w:color="auto"/>
              <w:left w:val="single" w:sz="4" w:space="0" w:color="auto"/>
              <w:bottom w:val="single" w:sz="4" w:space="0" w:color="auto"/>
            </w:tcBorders>
            <w:shd w:val="clear" w:color="auto" w:fill="auto"/>
          </w:tcPr>
          <w:p w:rsidR="00546A19" w:rsidRPr="003F76DB" w:rsidRDefault="00546A19" w:rsidP="00A24B88">
            <w:pPr>
              <w:autoSpaceDE w:val="0"/>
              <w:autoSpaceDN w:val="0"/>
              <w:adjustRightInd w:val="0"/>
              <w:jc w:val="center"/>
              <w:rPr>
                <w:rFonts w:eastAsia="Times New Roman" w:cs="Times New Roman"/>
                <w:bCs/>
                <w:szCs w:val="24"/>
              </w:rPr>
            </w:pPr>
            <w:r w:rsidRPr="003F76DB">
              <w:rPr>
                <w:rFonts w:eastAsia="Times New Roman" w:cs="Times New Roman"/>
                <w:bCs/>
                <w:szCs w:val="24"/>
              </w:rPr>
              <w:t>3’</w:t>
            </w:r>
          </w:p>
          <w:p w:rsidR="00546A19" w:rsidRPr="003F76DB" w:rsidRDefault="00546A19" w:rsidP="00A24B88">
            <w:pPr>
              <w:autoSpaceDE w:val="0"/>
              <w:autoSpaceDN w:val="0"/>
              <w:adjustRightInd w:val="0"/>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r w:rsidRPr="003F76DB">
              <w:rPr>
                <w:rFonts w:eastAsia="Times New Roman" w:cs="Times New Roman"/>
                <w:bCs/>
                <w:szCs w:val="24"/>
              </w:rPr>
              <w:t>25’</w:t>
            </w: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r w:rsidRPr="003F76DB">
              <w:rPr>
                <w:rFonts w:eastAsia="Times New Roman" w:cs="Times New Roman"/>
                <w:bCs/>
                <w:szCs w:val="24"/>
              </w:rPr>
              <w:t>5’</w:t>
            </w: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p>
          <w:p w:rsidR="00546A19" w:rsidRPr="003F76DB" w:rsidRDefault="00546A19" w:rsidP="00A24B88">
            <w:pPr>
              <w:autoSpaceDE w:val="0"/>
              <w:autoSpaceDN w:val="0"/>
              <w:adjustRightInd w:val="0"/>
              <w:jc w:val="center"/>
              <w:rPr>
                <w:rFonts w:eastAsia="Times New Roman" w:cs="Times New Roman"/>
                <w:bCs/>
                <w:szCs w:val="24"/>
              </w:rPr>
            </w:pPr>
            <w:r w:rsidRPr="003F76DB">
              <w:rPr>
                <w:rFonts w:eastAsia="Times New Roman" w:cs="Times New Roman"/>
                <w:bCs/>
                <w:szCs w:val="24"/>
              </w:rPr>
              <w:t>2’</w:t>
            </w:r>
          </w:p>
          <w:p w:rsidR="00546A19" w:rsidRPr="003F76DB" w:rsidRDefault="00546A19" w:rsidP="00A24B88">
            <w:pPr>
              <w:autoSpaceDE w:val="0"/>
              <w:autoSpaceDN w:val="0"/>
              <w:adjustRightInd w:val="0"/>
              <w:jc w:val="center"/>
              <w:rPr>
                <w:rFonts w:eastAsia="Times New Roman" w:cs="Times New Roman"/>
                <w:bCs/>
                <w:szCs w:val="24"/>
              </w:rPr>
            </w:pPr>
          </w:p>
        </w:tc>
        <w:tc>
          <w:tcPr>
            <w:tcW w:w="5040" w:type="dxa"/>
          </w:tcPr>
          <w:p w:rsidR="00546A19" w:rsidRPr="00D3532F" w:rsidRDefault="00546A19" w:rsidP="00A24B88">
            <w:pPr>
              <w:autoSpaceDE w:val="0"/>
              <w:autoSpaceDN w:val="0"/>
              <w:adjustRightInd w:val="0"/>
              <w:rPr>
                <w:rFonts w:eastAsia="Times New Roman" w:cs="Times New Roman"/>
                <w:b/>
                <w:bCs/>
                <w:szCs w:val="24"/>
              </w:rPr>
            </w:pPr>
            <w:r>
              <w:rPr>
                <w:rFonts w:eastAsia="Times New Roman" w:cs="Times New Roman"/>
                <w:b/>
                <w:bCs/>
                <w:szCs w:val="24"/>
              </w:rPr>
              <w:lastRenderedPageBreak/>
              <w:t xml:space="preserve">1. Hoạt động khởi động </w:t>
            </w:r>
            <w:r w:rsidRPr="00D3532F">
              <w:rPr>
                <w:rFonts w:eastAsia="Times New Roman" w:cs="Times New Roman"/>
                <w:b/>
                <w:bCs/>
                <w:szCs w:val="24"/>
              </w:rPr>
              <w:t>:</w:t>
            </w:r>
          </w:p>
          <w:p w:rsidR="00546A19" w:rsidRPr="00D3532F" w:rsidRDefault="00546A19" w:rsidP="00A24B88">
            <w:pPr>
              <w:tabs>
                <w:tab w:val="left" w:pos="284"/>
                <w:tab w:val="left" w:pos="426"/>
              </w:tabs>
              <w:rPr>
                <w:rFonts w:eastAsia="Calibri" w:cs="Times New Roman"/>
                <w:spacing w:val="-6"/>
                <w:szCs w:val="24"/>
              </w:rPr>
            </w:pPr>
            <w:r w:rsidRPr="00D3532F">
              <w:rPr>
                <w:rFonts w:eastAsia="Calibri" w:cs="Times New Roman"/>
                <w:spacing w:val="-6"/>
                <w:szCs w:val="24"/>
              </w:rPr>
              <w:t xml:space="preserve">- </w:t>
            </w:r>
            <w:r>
              <w:rPr>
                <w:rFonts w:eastAsia="Calibri" w:cs="Times New Roman"/>
                <w:spacing w:val="-6"/>
                <w:szCs w:val="24"/>
              </w:rPr>
              <w:t>Hát.</w:t>
            </w:r>
          </w:p>
          <w:p w:rsidR="00546A19" w:rsidRPr="00D3532F" w:rsidRDefault="00546A19" w:rsidP="00A24B88">
            <w:pPr>
              <w:suppressAutoHyphens/>
              <w:rPr>
                <w:rFonts w:eastAsia="Times New Roman" w:cs="Times New Roman"/>
                <w:b/>
                <w:noProof/>
                <w:position w:val="-1"/>
                <w:szCs w:val="24"/>
              </w:rPr>
            </w:pPr>
            <w:r>
              <w:rPr>
                <w:rFonts w:eastAsia="Times New Roman" w:cs="Times New Roman"/>
                <w:b/>
                <w:noProof/>
                <w:position w:val="-1"/>
                <w:szCs w:val="24"/>
              </w:rPr>
              <w:t xml:space="preserve">2. Hoạt động cơ bản: </w:t>
            </w:r>
          </w:p>
          <w:p w:rsidR="00546A19" w:rsidRPr="00D3532F" w:rsidRDefault="00546A19" w:rsidP="00A24B88">
            <w:pPr>
              <w:widowControl w:val="0"/>
              <w:autoSpaceDE w:val="0"/>
              <w:autoSpaceDN w:val="0"/>
              <w:rPr>
                <w:rFonts w:eastAsia="Calibri" w:cs="Times New Roman"/>
                <w:b/>
                <w:i/>
                <w:color w:val="C00000"/>
                <w:szCs w:val="24"/>
              </w:rPr>
            </w:pPr>
            <w:r w:rsidRPr="00D3532F">
              <w:rPr>
                <w:rFonts w:eastAsia="Times New Roman" w:cs="Times New Roman"/>
                <w:b/>
                <w:i/>
                <w:noProof/>
                <w:position w:val="-1"/>
                <w:szCs w:val="24"/>
              </w:rPr>
              <w:t>Hoạt động 1:</w:t>
            </w:r>
            <w:r w:rsidRPr="00D3532F">
              <w:rPr>
                <w:rFonts w:eastAsia="Calibri" w:cs="Times New Roman"/>
                <w:b/>
                <w:i/>
                <w:color w:val="660066"/>
                <w:szCs w:val="24"/>
              </w:rPr>
              <w:t xml:space="preserve"> Xem hình và trả lời câu hỏi</w:t>
            </w:r>
          </w:p>
          <w:p w:rsidR="00546A19" w:rsidRPr="00D3532F" w:rsidRDefault="00546A19" w:rsidP="00A24B88">
            <w:pPr>
              <w:rPr>
                <w:rFonts w:eastAsia="Calibri" w:cs="Times New Roman"/>
                <w:szCs w:val="24"/>
              </w:rPr>
            </w:pPr>
            <w:r w:rsidRPr="00D3532F">
              <w:rPr>
                <w:rFonts w:eastAsia="Calibri" w:cs="Times New Roman"/>
                <w:color w:val="231F20"/>
                <w:szCs w:val="24"/>
              </w:rPr>
              <w:t>- Giáo viên hướng dẫn học sinh biết các hình trong hoạt động này tạo thành một mẩu chuyện nhỏ.</w:t>
            </w:r>
          </w:p>
          <w:p w:rsidR="00546A19" w:rsidRPr="00D3532F" w:rsidRDefault="00546A19" w:rsidP="00A24B88">
            <w:pPr>
              <w:suppressAutoHyphens/>
              <w:rPr>
                <w:rFonts w:eastAsia="Times New Roman" w:cs="Times New Roman"/>
                <w:color w:val="231F20"/>
                <w:szCs w:val="24"/>
              </w:rPr>
            </w:pPr>
            <w:r w:rsidRPr="00D3532F">
              <w:rPr>
                <w:rFonts w:eastAsia="Times New Roman" w:cs="Times New Roman"/>
                <w:color w:val="231F20"/>
                <w:szCs w:val="24"/>
              </w:rPr>
              <w:t xml:space="preserve">- Giáo viên đặt các câu hỏi để gợi ý cho các em nhận ra nội dung bài học theo từng hình. Từ đó, học sinh có thể trả lời câu hỏi: Lan đã nói thật hay nói dối mẹ? </w:t>
            </w:r>
          </w:p>
          <w:p w:rsidR="00546A19" w:rsidRPr="00D3532F" w:rsidRDefault="00546A19" w:rsidP="00A24B88">
            <w:pPr>
              <w:suppressAutoHyphens/>
              <w:rPr>
                <w:rFonts w:eastAsia="Times New Roman" w:cs="Times New Roman"/>
                <w:color w:val="231F20"/>
                <w:szCs w:val="24"/>
              </w:rPr>
            </w:pPr>
          </w:p>
          <w:p w:rsidR="00546A19" w:rsidRPr="00D3532F" w:rsidRDefault="00546A19" w:rsidP="00A24B88">
            <w:pPr>
              <w:suppressAutoHyphens/>
              <w:jc w:val="center"/>
              <w:rPr>
                <w:rFonts w:eastAsia="Calibri" w:cs="Times New Roman"/>
                <w:color w:val="231F20"/>
                <w:szCs w:val="24"/>
              </w:rPr>
            </w:pPr>
            <w:r w:rsidRPr="00D3532F">
              <w:rPr>
                <w:rFonts w:eastAsia="Calibri" w:cs="Times New Roman"/>
                <w:color w:val="231F20"/>
                <w:szCs w:val="24"/>
              </w:rPr>
              <w:t>Giả</w:t>
            </w:r>
            <w:r>
              <w:rPr>
                <w:rFonts w:eastAsia="Calibri" w:cs="Times New Roman"/>
                <w:color w:val="231F20"/>
                <w:szCs w:val="24"/>
              </w:rPr>
              <w:t xml:space="preserve">i lao </w:t>
            </w:r>
          </w:p>
          <w:p w:rsidR="00546A19" w:rsidRPr="00D3532F" w:rsidRDefault="00546A19" w:rsidP="00A24B88">
            <w:pPr>
              <w:rPr>
                <w:rFonts w:eastAsia="Times New Roman" w:cs="Times New Roman"/>
                <w:color w:val="231F20"/>
                <w:szCs w:val="24"/>
              </w:rPr>
            </w:pPr>
            <w:r w:rsidRPr="00D3532F">
              <w:rPr>
                <w:rFonts w:eastAsia="Calibri" w:cs="Times New Roman"/>
                <w:b/>
                <w:i/>
                <w:color w:val="660066"/>
                <w:szCs w:val="24"/>
              </w:rPr>
              <w:t xml:space="preserve">Hoạt động 2: </w:t>
            </w:r>
            <w:r w:rsidRPr="00D3532F">
              <w:rPr>
                <w:rFonts w:eastAsia="Times New Roman" w:cs="Times New Roman"/>
                <w:b/>
                <w:i/>
                <w:color w:val="660066"/>
                <w:szCs w:val="24"/>
              </w:rPr>
              <w:t>Thảo luận</w:t>
            </w:r>
            <w:r w:rsidRPr="00D3532F">
              <w:rPr>
                <w:rFonts w:eastAsia="Times New Roman" w:cs="Times New Roman"/>
                <w:color w:val="231F20"/>
                <w:szCs w:val="24"/>
              </w:rPr>
              <w:t xml:space="preserve"> </w:t>
            </w:r>
          </w:p>
          <w:p w:rsidR="00546A19" w:rsidRPr="00D3532F" w:rsidRDefault="00546A19" w:rsidP="00A24B88">
            <w:pPr>
              <w:rPr>
                <w:rFonts w:eastAsia="Calibri" w:cs="Times New Roman"/>
                <w:i/>
                <w:szCs w:val="24"/>
              </w:rPr>
            </w:pPr>
            <w:r w:rsidRPr="00D3532F">
              <w:rPr>
                <w:rFonts w:eastAsia="Calibri" w:cs="Times New Roman"/>
                <w:i/>
                <w:color w:val="231F20"/>
                <w:szCs w:val="24"/>
              </w:rPr>
              <w:t>a) Việc làm của Hùng là đúng hay sai? Vì sao?</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xml:space="preserve">- Giáo viên cho học sinh nhận diện nội dung 2 </w:t>
            </w:r>
            <w:r w:rsidRPr="00D3532F">
              <w:rPr>
                <w:rFonts w:eastAsia="Times New Roman" w:cs="Times New Roman"/>
                <w:color w:val="231F20"/>
                <w:szCs w:val="24"/>
              </w:rPr>
              <w:lastRenderedPageBreak/>
              <w:t xml:space="preserve">hình:Hình 1: Bạn Hùng xin tiền bố để mua bút.Hình 2: Bạn Hùng đi mua nước uống ở cửa hàng. </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pacing w:val="-2"/>
                <w:szCs w:val="24"/>
              </w:rPr>
              <w:t>- Giáo viên cần linh động góp ý cho mỗi câu trả lời của học sinh, không nên áp đặt rằng bạn Hùng chắc chắn đã không thật thà, xin tiền bố mua bút nhưng thực tế là lấy tiền mua nước</w:t>
            </w:r>
            <w:r w:rsidRPr="00D3532F">
              <w:rPr>
                <w:rFonts w:eastAsia="Times New Roman" w:cs="Times New Roman"/>
                <w:color w:val="231F20"/>
                <w:szCs w:val="24"/>
              </w:rPr>
              <w:t>.</w:t>
            </w:r>
          </w:p>
          <w:p w:rsidR="00546A19" w:rsidRPr="00D3532F" w:rsidRDefault="00546A19" w:rsidP="00A24B88">
            <w:pPr>
              <w:widowControl w:val="0"/>
              <w:autoSpaceDE w:val="0"/>
              <w:autoSpaceDN w:val="0"/>
              <w:rPr>
                <w:rFonts w:eastAsia="Times New Roman" w:cs="Times New Roman"/>
                <w:color w:val="231F20"/>
                <w:spacing w:val="-4"/>
                <w:szCs w:val="24"/>
              </w:rPr>
            </w:pPr>
            <w:r w:rsidRPr="00D3532F">
              <w:rPr>
                <w:rFonts w:eastAsia="Times New Roman" w:cs="Times New Roman"/>
                <w:color w:val="231F20"/>
                <w:spacing w:val="-4"/>
                <w:szCs w:val="24"/>
              </w:rPr>
              <w:t>- Giáo viên lưu ý học sinh: em cần nói rõ với bố mẹ việc mình dùng tiền để làm gì. Việc em muốn mua nước do khát cũng là một việc cần thiết nhưng em không nên mua các loại nước ngọt, nước có gas,…</w:t>
            </w:r>
          </w:p>
          <w:p w:rsidR="00546A19" w:rsidRPr="00D3532F" w:rsidRDefault="00546A19" w:rsidP="00A24B88">
            <w:pPr>
              <w:rPr>
                <w:rFonts w:eastAsia="Calibri" w:cs="Times New Roman"/>
                <w:i/>
                <w:szCs w:val="24"/>
              </w:rPr>
            </w:pPr>
            <w:r w:rsidRPr="00D3532F">
              <w:rPr>
                <w:rFonts w:eastAsia="Calibri" w:cs="Times New Roman"/>
                <w:i/>
                <w:color w:val="231F20"/>
                <w:szCs w:val="24"/>
              </w:rPr>
              <w:t>b) Việc làm của các bạn là đúng hay sai? Vì sao?</w:t>
            </w:r>
          </w:p>
          <w:p w:rsidR="00546A19" w:rsidRPr="00D3532F" w:rsidRDefault="00546A19" w:rsidP="00A24B88">
            <w:pPr>
              <w:rPr>
                <w:rFonts w:eastAsia="Calibri" w:cs="Times New Roman"/>
                <w:color w:val="231F20"/>
                <w:szCs w:val="24"/>
              </w:rPr>
            </w:pPr>
            <w:r w:rsidRPr="00D3532F">
              <w:rPr>
                <w:rFonts w:eastAsia="Calibri" w:cs="Times New Roman"/>
                <w:color w:val="231F20"/>
                <w:szCs w:val="24"/>
              </w:rPr>
              <w:t>- Giáo viên giúp học sinh nhận ra nội dung các hình.</w:t>
            </w:r>
          </w:p>
          <w:p w:rsidR="00546A19" w:rsidRPr="00D3532F" w:rsidRDefault="00546A19" w:rsidP="00A24B88">
            <w:pPr>
              <w:rPr>
                <w:rFonts w:eastAsia="Times New Roman" w:cs="Times New Roman"/>
                <w:color w:val="231F20"/>
                <w:szCs w:val="24"/>
              </w:rPr>
            </w:pPr>
            <w:r w:rsidRPr="00D3532F">
              <w:rPr>
                <w:rFonts w:eastAsia="Times New Roman" w:cs="Times New Roman"/>
                <w:color w:val="231F20"/>
                <w:spacing w:val="-4"/>
                <w:szCs w:val="24"/>
              </w:rPr>
              <w:t>- Giáo viên giáo dục</w:t>
            </w:r>
            <w:r>
              <w:rPr>
                <w:rFonts w:eastAsia="Times New Roman" w:cs="Times New Roman"/>
                <w:color w:val="231F20"/>
                <w:spacing w:val="-4"/>
                <w:szCs w:val="24"/>
              </w:rPr>
              <w:t xml:space="preserve"> </w:t>
            </w:r>
            <w:r w:rsidRPr="00D3532F">
              <w:rPr>
                <w:rFonts w:eastAsia="Times New Roman" w:cs="Times New Roman"/>
                <w:color w:val="231F20"/>
                <w:spacing w:val="-4"/>
                <w:szCs w:val="24"/>
              </w:rPr>
              <w:t>học sinh: mỗi người đều có thể làm sai nhưng cần biết nhận lỗi, biết sửa sai, không lặp lại những hành động sai ấy</w:t>
            </w:r>
            <w:r w:rsidRPr="00D3532F">
              <w:rPr>
                <w:rFonts w:eastAsia="Times New Roman" w:cs="Times New Roman"/>
                <w:color w:val="231F20"/>
                <w:szCs w:val="24"/>
              </w:rPr>
              <w:t>.</w:t>
            </w:r>
          </w:p>
          <w:p w:rsidR="00546A19" w:rsidRPr="00D3532F" w:rsidRDefault="00546A19" w:rsidP="00A24B88">
            <w:pPr>
              <w:rPr>
                <w:rFonts w:eastAsia="Times New Roman" w:cs="Times New Roman"/>
                <w:b/>
                <w:i/>
                <w:color w:val="660066"/>
                <w:szCs w:val="24"/>
              </w:rPr>
            </w:pPr>
            <w:r w:rsidRPr="00D3532F">
              <w:rPr>
                <w:rFonts w:eastAsia="Times New Roman" w:cs="Times New Roman"/>
                <w:b/>
                <w:i/>
                <w:color w:val="660066"/>
                <w:szCs w:val="24"/>
              </w:rPr>
              <w:t>Hoạt động 3: Chia sẻ</w:t>
            </w:r>
          </w:p>
          <w:p w:rsidR="00546A19" w:rsidRPr="00D3532F" w:rsidRDefault="00546A19" w:rsidP="00A24B88">
            <w:pPr>
              <w:rPr>
                <w:rFonts w:eastAsia="Calibri" w:cs="Times New Roman"/>
                <w:i/>
                <w:szCs w:val="24"/>
              </w:rPr>
            </w:pPr>
            <w:r w:rsidRPr="00D3532F">
              <w:rPr>
                <w:rFonts w:eastAsia="Calibri" w:cs="Times New Roman"/>
                <w:i/>
                <w:color w:val="231F20"/>
                <w:szCs w:val="24"/>
              </w:rPr>
              <w:t>a) Em đồng tình và không đồng tình với bạn Nga điều gì? Vì sao?</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Giáo viên tổ chức cho học sinh</w:t>
            </w:r>
            <w:r>
              <w:rPr>
                <w:rFonts w:eastAsia="Times New Roman" w:cs="Times New Roman"/>
                <w:color w:val="231F20"/>
                <w:szCs w:val="24"/>
              </w:rPr>
              <w:t xml:space="preserve"> trả lời câu hỏi</w:t>
            </w:r>
            <w:r w:rsidRPr="00D3532F">
              <w:rPr>
                <w:rFonts w:eastAsia="Times New Roman" w:cs="Times New Roman"/>
                <w:color w:val="231F20"/>
                <w:szCs w:val="24"/>
              </w:rPr>
              <w:t>.</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Trước khi học sinh phát biểu ý kiến, giáo viên cần cho học sinh nhận ra nội dung của từng hình.</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pacing w:val="-4"/>
                <w:szCs w:val="24"/>
              </w:rPr>
              <w:t>- Từ việc tìm hiểu nội dung hình, giáo viên yêu cầu học sinh trả lời</w:t>
            </w:r>
            <w:r w:rsidRPr="00D3532F">
              <w:rPr>
                <w:rFonts w:eastAsia="Times New Roman" w:cs="Times New Roman"/>
                <w:color w:val="231F20"/>
                <w:szCs w:val="24"/>
              </w:rPr>
              <w:t>.</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Trong tình huống này, giáo viên có thể gợi ý nâng cao nhằm phân hóa đối tượng học sinh: Nga có cơ hội nào để không nhận lỗi hoặc đổ lỗi cho người khác không?</w:t>
            </w:r>
          </w:p>
          <w:p w:rsidR="00546A19" w:rsidRPr="00D3532F" w:rsidRDefault="00546A19" w:rsidP="00A24B88">
            <w:pPr>
              <w:rPr>
                <w:rFonts w:eastAsia="Calibri" w:cs="Times New Roman"/>
                <w:i/>
                <w:szCs w:val="24"/>
              </w:rPr>
            </w:pPr>
            <w:r w:rsidRPr="00D3532F">
              <w:rPr>
                <w:rFonts w:eastAsia="Calibri" w:cs="Times New Roman"/>
                <w:i/>
                <w:color w:val="231F20"/>
                <w:szCs w:val="24"/>
              </w:rPr>
              <w:lastRenderedPageBreak/>
              <w:t>b) Kể thêm một số biểu hiện của không nói dối và biết nhận lỗi.</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xml:space="preserve">- Giáo viên tổ chức tìm và nêu ra các biểu hiện của không nói dối và biết nhận lỗi. </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Về một số biểu hiện của không nói dối và biết nhận lỗi, nếu học sinh gặp khó khăn, giáo viên cần gợi ý cho các em tìm biểu hiện trong các lĩnh vực.</w:t>
            </w:r>
          </w:p>
          <w:p w:rsidR="00546A19" w:rsidRPr="00D3532F" w:rsidRDefault="00546A19" w:rsidP="00A24B88">
            <w:pPr>
              <w:rPr>
                <w:rFonts w:eastAsia="Calibri" w:cs="Times New Roman"/>
                <w:i/>
                <w:szCs w:val="24"/>
              </w:rPr>
            </w:pPr>
            <w:r w:rsidRPr="00D3532F">
              <w:rPr>
                <w:rFonts w:eastAsia="Calibri" w:cs="Times New Roman"/>
                <w:i/>
                <w:color w:val="231F20"/>
                <w:szCs w:val="24"/>
              </w:rPr>
              <w:t>c) Vì sao không được nói dối và biết nhận lỗi?</w:t>
            </w: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xml:space="preserve">- Giáo viên yêu cầu các em tự phát biểu ý kiến của mình. </w:t>
            </w:r>
          </w:p>
          <w:p w:rsidR="00546A19" w:rsidRPr="00D3532F" w:rsidRDefault="00546A19" w:rsidP="00A24B88">
            <w:pPr>
              <w:rPr>
                <w:rFonts w:eastAsia="Times New Roman" w:cs="Times New Roman"/>
                <w:color w:val="231F20"/>
                <w:szCs w:val="24"/>
              </w:rPr>
            </w:pPr>
            <w:r w:rsidRPr="00D3532F">
              <w:rPr>
                <w:rFonts w:eastAsia="Times New Roman" w:cs="Times New Roman"/>
                <w:color w:val="231F20"/>
                <w:szCs w:val="24"/>
              </w:rPr>
              <w:t>- Ngoài việc tổ chức hoạt động nhóm, giáo viên hỏi ý kiến cá nhân học sinh (phân hóa). Các em khá, giỏi, nhanh nhẹn, tư duy nhạy bén có thể làm tốt. Một số em có thể trả lời sai, nhầm lẫn hoặc chưa được chính xác, giáo viên cần giúp học sinh định hướng và điều chỉnh nhận thức, hành vi.</w:t>
            </w:r>
          </w:p>
          <w:p w:rsidR="00546A19" w:rsidRPr="00D3532F" w:rsidRDefault="00546A19" w:rsidP="00A24B88">
            <w:pPr>
              <w:rPr>
                <w:rFonts w:cs="Times New Roman"/>
                <w:szCs w:val="24"/>
              </w:rPr>
            </w:pPr>
            <w:r w:rsidRPr="00D3532F">
              <w:rPr>
                <w:rFonts w:eastAsia="Calibri" w:cs="Times New Roman"/>
                <w:b/>
                <w:szCs w:val="24"/>
              </w:rPr>
              <w:t xml:space="preserve">3. </w:t>
            </w:r>
            <w:r w:rsidRPr="00D3532F">
              <w:rPr>
                <w:rFonts w:eastAsia="Times New Roman" w:cs="Times New Roman"/>
                <w:b/>
                <w:szCs w:val="24"/>
                <w:lang w:eastAsia="vi-VN"/>
              </w:rPr>
              <w:t>Hoạt động</w:t>
            </w:r>
            <w:r>
              <w:rPr>
                <w:rFonts w:eastAsia="Times New Roman" w:cs="Times New Roman"/>
                <w:b/>
                <w:szCs w:val="24"/>
                <w:lang w:eastAsia="vi-VN"/>
              </w:rPr>
              <w:t xml:space="preserve"> củng cố và</w:t>
            </w:r>
            <w:r w:rsidRPr="00D3532F">
              <w:rPr>
                <w:rFonts w:eastAsia="Times New Roman" w:cs="Times New Roman"/>
                <w:b/>
                <w:szCs w:val="24"/>
                <w:lang w:eastAsia="vi-VN"/>
              </w:rPr>
              <w:t xml:space="preserve"> nối tiếp</w:t>
            </w:r>
            <w:r>
              <w:rPr>
                <w:rFonts w:eastAsia="Calibri" w:cs="Times New Roman"/>
                <w:b/>
                <w:szCs w:val="24"/>
              </w:rPr>
              <w:t xml:space="preserve">: </w:t>
            </w:r>
          </w:p>
          <w:p w:rsidR="00546A19" w:rsidRPr="00D3532F" w:rsidRDefault="00546A19" w:rsidP="00A24B88">
            <w:pPr>
              <w:rPr>
                <w:rFonts w:eastAsia="Calibri" w:cs="Times New Roman"/>
                <w:szCs w:val="24"/>
              </w:rPr>
            </w:pPr>
            <w:r w:rsidRPr="00D3532F">
              <w:rPr>
                <w:rFonts w:eastAsia="Calibri" w:cs="Times New Roman"/>
                <w:szCs w:val="24"/>
              </w:rPr>
              <w:t>- Nhận xét tiết học</w:t>
            </w:r>
          </w:p>
          <w:p w:rsidR="00546A19" w:rsidRPr="00D3532F" w:rsidRDefault="00546A19" w:rsidP="00A24B88">
            <w:pPr>
              <w:rPr>
                <w:rFonts w:eastAsia="Times New Roman" w:cs="Times New Roman"/>
                <w:color w:val="231F20"/>
                <w:szCs w:val="24"/>
              </w:rPr>
            </w:pPr>
            <w:r w:rsidRPr="00D3532F">
              <w:rPr>
                <w:rFonts w:eastAsia="Calibri" w:cs="Times New Roman"/>
                <w:szCs w:val="24"/>
              </w:rPr>
              <w:t>- Chuẩn bị bài sau</w:t>
            </w:r>
          </w:p>
        </w:tc>
        <w:tc>
          <w:tcPr>
            <w:tcW w:w="4590" w:type="dxa"/>
          </w:tcPr>
          <w:p w:rsidR="00546A19" w:rsidRPr="00D3532F" w:rsidRDefault="00546A19" w:rsidP="00A24B88">
            <w:pPr>
              <w:rPr>
                <w:rFonts w:eastAsia="Calibri" w:cs="Times New Roman"/>
                <w:szCs w:val="24"/>
              </w:rPr>
            </w:pPr>
          </w:p>
          <w:p w:rsidR="00546A19" w:rsidRPr="00D3532F" w:rsidRDefault="00546A19" w:rsidP="00A24B88">
            <w:pPr>
              <w:rPr>
                <w:rFonts w:eastAsia="Calibri" w:cs="Times New Roman"/>
                <w:szCs w:val="24"/>
              </w:rPr>
            </w:pPr>
            <w:r w:rsidRPr="00D3532F">
              <w:rPr>
                <w:rFonts w:eastAsia="Calibri" w:cs="Times New Roman"/>
                <w:szCs w:val="24"/>
              </w:rPr>
              <w:t xml:space="preserve">- Học sinh </w:t>
            </w:r>
            <w:r>
              <w:rPr>
                <w:rFonts w:eastAsia="Calibri" w:cs="Times New Roman"/>
                <w:szCs w:val="24"/>
              </w:rPr>
              <w:t>thực hiện</w:t>
            </w:r>
            <w:r w:rsidRPr="00D3532F">
              <w:rPr>
                <w:rFonts w:eastAsia="Calibri" w:cs="Times New Roman"/>
                <w:szCs w:val="24"/>
              </w:rPr>
              <w:t>.</w:t>
            </w:r>
          </w:p>
          <w:p w:rsidR="00546A19" w:rsidRPr="00D3532F" w:rsidRDefault="00546A19" w:rsidP="00A24B88">
            <w:pPr>
              <w:rPr>
                <w:rFonts w:eastAsia="Calibri" w:cs="Times New Roman"/>
                <w:szCs w:val="24"/>
              </w:rPr>
            </w:pPr>
          </w:p>
          <w:p w:rsidR="00546A19" w:rsidRPr="00D3532F" w:rsidRDefault="00546A19" w:rsidP="00A24B88">
            <w:pPr>
              <w:rPr>
                <w:rFonts w:eastAsia="Calibri" w:cs="Times New Roman"/>
                <w:szCs w:val="24"/>
              </w:rPr>
            </w:pPr>
          </w:p>
          <w:p w:rsidR="00546A19" w:rsidRPr="00D3532F" w:rsidRDefault="00546A19" w:rsidP="00A24B88">
            <w:pPr>
              <w:widowControl w:val="0"/>
              <w:autoSpaceDE w:val="0"/>
              <w:autoSpaceDN w:val="0"/>
              <w:jc w:val="both"/>
              <w:rPr>
                <w:rFonts w:eastAsia="Times New Roman" w:cs="Times New Roman"/>
                <w:color w:val="231F20"/>
                <w:szCs w:val="24"/>
              </w:rPr>
            </w:pPr>
            <w:r w:rsidRPr="00D3532F">
              <w:rPr>
                <w:rFonts w:eastAsia="Times New Roman" w:cs="Times New Roman"/>
                <w:color w:val="231F20"/>
                <w:szCs w:val="24"/>
              </w:rPr>
              <w:t xml:space="preserve">- Khi xem hình, học sinh có thể tưởng tượng theo cách riêng của các em. </w:t>
            </w:r>
          </w:p>
          <w:p w:rsidR="00546A19" w:rsidRPr="00D3532F" w:rsidRDefault="00546A19" w:rsidP="00A24B88">
            <w:pPr>
              <w:widowControl w:val="0"/>
              <w:autoSpaceDE w:val="0"/>
              <w:autoSpaceDN w:val="0"/>
              <w:jc w:val="both"/>
              <w:rPr>
                <w:rFonts w:eastAsia="Times New Roman" w:cs="Times New Roman"/>
                <w:color w:val="231F20"/>
                <w:szCs w:val="24"/>
              </w:rPr>
            </w:pPr>
          </w:p>
          <w:p w:rsidR="00546A19" w:rsidRPr="00D3532F" w:rsidRDefault="00546A19" w:rsidP="00A24B88">
            <w:pPr>
              <w:jc w:val="both"/>
              <w:rPr>
                <w:rFonts w:eastAsia="Calibri" w:cs="Times New Roman"/>
                <w:color w:val="231F20"/>
                <w:szCs w:val="24"/>
              </w:rPr>
            </w:pPr>
            <w:r w:rsidRPr="00D3532F">
              <w:rPr>
                <w:rFonts w:eastAsia="Calibri" w:cs="Times New Roman"/>
                <w:color w:val="231F20"/>
                <w:szCs w:val="24"/>
              </w:rPr>
              <w:t xml:space="preserve">- Học sinh trả lời câu hỏi </w:t>
            </w:r>
            <w:r w:rsidRPr="00D3532F">
              <w:rPr>
                <w:rFonts w:eastAsia="Calibri" w:cs="Times New Roman"/>
                <w:i/>
                <w:color w:val="231F20"/>
                <w:szCs w:val="24"/>
              </w:rPr>
              <w:t>Việc bạn Lan nói dối có thể dẫn đến điều gì?</w:t>
            </w:r>
            <w:r w:rsidRPr="00D3532F">
              <w:rPr>
                <w:rFonts w:eastAsia="Calibri" w:cs="Times New Roman"/>
                <w:color w:val="231F20"/>
                <w:szCs w:val="24"/>
              </w:rPr>
              <w:t>theo hình thức cá nhân bằng nhiều hướng khác nhau.</w:t>
            </w:r>
          </w:p>
          <w:p w:rsidR="00546A19" w:rsidRPr="00D3532F" w:rsidRDefault="00546A19" w:rsidP="00A24B88">
            <w:pPr>
              <w:rPr>
                <w:rFonts w:eastAsia="Calibri" w:cs="Times New Roman"/>
                <w:color w:val="231F20"/>
                <w:szCs w:val="24"/>
              </w:rPr>
            </w:pPr>
            <w:r w:rsidRPr="00D3532F">
              <w:rPr>
                <w:rFonts w:eastAsia="Times New Roman" w:cs="Times New Roman"/>
                <w:szCs w:val="24"/>
              </w:rPr>
              <w:t>- Học sinh nhận xét, bổ sung.</w:t>
            </w:r>
          </w:p>
          <w:p w:rsidR="00546A19" w:rsidRPr="00D3532F" w:rsidRDefault="00546A19" w:rsidP="00A24B88">
            <w:pPr>
              <w:rPr>
                <w:rFonts w:eastAsia="Calibri" w:cs="Times New Roman"/>
                <w:color w:val="231F20"/>
                <w:szCs w:val="24"/>
              </w:rPr>
            </w:pPr>
          </w:p>
          <w:p w:rsidR="00546A19" w:rsidRPr="00D3532F" w:rsidRDefault="00546A19" w:rsidP="00A24B88">
            <w:pPr>
              <w:rPr>
                <w:rFonts w:eastAsia="Calibri" w:cs="Times New Roman"/>
                <w:color w:val="231F20"/>
                <w:szCs w:val="24"/>
              </w:rPr>
            </w:pPr>
          </w:p>
          <w:p w:rsidR="00546A19" w:rsidRDefault="00546A19" w:rsidP="00A24B88">
            <w:pPr>
              <w:rPr>
                <w:rFonts w:eastAsia="Calibri" w:cs="Times New Roman"/>
                <w:color w:val="231F20"/>
                <w:szCs w:val="24"/>
              </w:rPr>
            </w:pPr>
          </w:p>
          <w:p w:rsidR="00546A19" w:rsidRPr="00D3532F" w:rsidRDefault="00546A19" w:rsidP="00A24B88">
            <w:pPr>
              <w:rPr>
                <w:rFonts w:eastAsia="Calibri" w:cs="Times New Roman"/>
                <w:color w:val="231F20"/>
                <w:szCs w:val="24"/>
              </w:rPr>
            </w:pP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xml:space="preserve">- Học sinh trả lời theo nhiều phương </w:t>
            </w:r>
            <w:r w:rsidRPr="00D3532F">
              <w:rPr>
                <w:rFonts w:eastAsia="Times New Roman" w:cs="Times New Roman"/>
                <w:color w:val="231F20"/>
                <w:szCs w:val="24"/>
              </w:rPr>
              <w:lastRenderedPageBreak/>
              <w:t>án:Bạn Hùng nói dối, bạn xin tiền mua bút nhưng lại dùng tiền để mua nước.Hoặc là bạn Hùng không nói dối, tiền mua nước không phải là khoản tiền bố cho để mua nước.</w:t>
            </w:r>
          </w:p>
          <w:p w:rsidR="00546A19" w:rsidRPr="00D3532F" w:rsidRDefault="00546A19" w:rsidP="00A24B88">
            <w:pPr>
              <w:widowControl w:val="0"/>
              <w:autoSpaceDE w:val="0"/>
              <w:autoSpaceDN w:val="0"/>
              <w:rPr>
                <w:rFonts w:eastAsia="Times New Roman" w:cs="Times New Roman"/>
                <w:color w:val="231F20"/>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rPr>
                <w:rFonts w:eastAsia="Calibri" w:cs="Times New Roman"/>
                <w:color w:val="231F20"/>
                <w:szCs w:val="24"/>
              </w:rPr>
            </w:pPr>
            <w:r w:rsidRPr="00D3532F">
              <w:rPr>
                <w:rFonts w:eastAsia="Calibri" w:cs="Times New Roman"/>
                <w:color w:val="231F20"/>
                <w:szCs w:val="24"/>
              </w:rPr>
              <w:t>- Học sinh lắng nghe.</w:t>
            </w:r>
          </w:p>
          <w:p w:rsidR="00546A19" w:rsidRPr="00D3532F" w:rsidRDefault="00546A19" w:rsidP="00A24B88">
            <w:pPr>
              <w:rPr>
                <w:rFonts w:eastAsia="Calibri" w:cs="Times New Roman"/>
                <w:color w:val="231F20"/>
                <w:szCs w:val="24"/>
              </w:rPr>
            </w:pPr>
          </w:p>
          <w:p w:rsidR="00546A19" w:rsidRPr="00D3532F" w:rsidRDefault="00546A19" w:rsidP="00A24B88">
            <w:pPr>
              <w:rPr>
                <w:rFonts w:eastAsia="Calibri" w:cs="Times New Roman"/>
                <w:color w:val="231F20"/>
                <w:szCs w:val="24"/>
              </w:rPr>
            </w:pPr>
          </w:p>
          <w:p w:rsidR="00546A19" w:rsidRPr="00D3532F" w:rsidRDefault="00546A19" w:rsidP="00A24B88">
            <w:pPr>
              <w:rPr>
                <w:rFonts w:eastAsia="Calibri" w:cs="Times New Roman"/>
                <w:color w:val="231F20"/>
                <w:szCs w:val="24"/>
              </w:rPr>
            </w:pPr>
          </w:p>
          <w:p w:rsidR="00546A19" w:rsidRDefault="00546A19" w:rsidP="00A24B88">
            <w:pPr>
              <w:rPr>
                <w:rFonts w:eastAsia="Calibri" w:cs="Times New Roman"/>
                <w:color w:val="231F20"/>
                <w:szCs w:val="24"/>
              </w:rPr>
            </w:pPr>
          </w:p>
          <w:p w:rsidR="00546A19" w:rsidRDefault="00546A19" w:rsidP="00A24B88">
            <w:pPr>
              <w:rPr>
                <w:rFonts w:eastAsia="Calibri" w:cs="Times New Roman"/>
                <w:color w:val="231F20"/>
                <w:szCs w:val="24"/>
              </w:rPr>
            </w:pPr>
          </w:p>
          <w:p w:rsidR="00546A19" w:rsidRPr="00D3532F" w:rsidRDefault="00546A19" w:rsidP="00A24B88">
            <w:pPr>
              <w:rPr>
                <w:rFonts w:eastAsia="Calibri" w:cs="Times New Roman"/>
                <w:color w:val="231F20"/>
                <w:szCs w:val="24"/>
              </w:rPr>
            </w:pPr>
          </w:p>
          <w:p w:rsidR="00546A19" w:rsidRPr="00D3532F" w:rsidRDefault="00546A19" w:rsidP="00A24B88">
            <w:pPr>
              <w:rPr>
                <w:rFonts w:eastAsia="Calibri" w:cs="Times New Roman"/>
                <w:color w:val="231F20"/>
                <w:szCs w:val="24"/>
              </w:rPr>
            </w:pPr>
            <w:r w:rsidRPr="00D3532F">
              <w:rPr>
                <w:rFonts w:eastAsia="Calibri" w:cs="Times New Roman"/>
                <w:color w:val="231F20"/>
                <w:szCs w:val="24"/>
              </w:rPr>
              <w:t>- Học sinh nhận ra nội dung các hình.</w:t>
            </w:r>
          </w:p>
          <w:p w:rsidR="00546A19" w:rsidRPr="00D3532F" w:rsidRDefault="00546A19" w:rsidP="00A24B88">
            <w:pPr>
              <w:rPr>
                <w:rFonts w:eastAsia="Calibri" w:cs="Times New Roman"/>
                <w:color w:val="231F20"/>
                <w:szCs w:val="24"/>
              </w:rPr>
            </w:pP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xml:space="preserve">- Học sinh lắng nghe và thực hiện </w:t>
            </w:r>
          </w:p>
          <w:p w:rsidR="00546A19" w:rsidRPr="00D3532F" w:rsidRDefault="00546A19" w:rsidP="00A24B88">
            <w:pPr>
              <w:widowControl w:val="0"/>
              <w:autoSpaceDE w:val="0"/>
              <w:autoSpaceDN w:val="0"/>
              <w:rPr>
                <w:rFonts w:eastAsia="Times New Roman" w:cs="Times New Roman"/>
                <w:color w:val="231F20"/>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color w:val="231F20"/>
                <w:szCs w:val="24"/>
              </w:rPr>
            </w:pPr>
            <w:r w:rsidRPr="00D3532F">
              <w:rPr>
                <w:rFonts w:eastAsia="Times New Roman" w:cs="Times New Roman"/>
                <w:color w:val="231F20"/>
                <w:szCs w:val="24"/>
              </w:rPr>
              <w:t>- Học sinh nhận ra nội dung của từng hình và trả lời:Không đồng tình: bạn Nga tự ý vẽ lên bức tranh của bố.Đồng tình: Nga biết nhận lỗi và xin lỗi; anh trai vỗ về động viên em gái.</w:t>
            </w:r>
          </w:p>
          <w:p w:rsidR="00546A19" w:rsidRPr="00D3532F" w:rsidRDefault="00546A19" w:rsidP="00A24B88">
            <w:pPr>
              <w:widowControl w:val="0"/>
              <w:autoSpaceDE w:val="0"/>
              <w:autoSpaceDN w:val="0"/>
              <w:rPr>
                <w:rFonts w:eastAsia="Times New Roman" w:cs="Times New Roman"/>
                <w:color w:val="231F20"/>
                <w:szCs w:val="24"/>
              </w:rPr>
            </w:pPr>
          </w:p>
          <w:p w:rsidR="00546A19" w:rsidRPr="00D3532F" w:rsidRDefault="00546A19" w:rsidP="00A24B88">
            <w:pPr>
              <w:widowControl w:val="0"/>
              <w:autoSpaceDE w:val="0"/>
              <w:autoSpaceDN w:val="0"/>
              <w:rPr>
                <w:rFonts w:eastAsia="Times New Roman" w:cs="Times New Roman"/>
                <w:color w:val="231F20"/>
                <w:szCs w:val="24"/>
              </w:rPr>
            </w:pPr>
          </w:p>
          <w:p w:rsidR="00546A19" w:rsidRPr="00D3532F" w:rsidRDefault="00546A19" w:rsidP="00A24B88">
            <w:pPr>
              <w:widowControl w:val="0"/>
              <w:autoSpaceDE w:val="0"/>
              <w:autoSpaceDN w:val="0"/>
              <w:rPr>
                <w:rFonts w:eastAsia="Times New Roman" w:cs="Times New Roman"/>
                <w:color w:val="231F20"/>
                <w:szCs w:val="24"/>
              </w:rPr>
            </w:pPr>
          </w:p>
          <w:p w:rsidR="00546A19" w:rsidRPr="00D3532F" w:rsidRDefault="00546A19" w:rsidP="00A24B88">
            <w:pPr>
              <w:widowControl w:val="0"/>
              <w:autoSpaceDE w:val="0"/>
              <w:autoSpaceDN w:val="0"/>
              <w:rPr>
                <w:rFonts w:eastAsia="Times New Roman" w:cs="Times New Roman"/>
                <w:color w:val="231F20"/>
                <w:szCs w:val="24"/>
              </w:rPr>
            </w:pPr>
          </w:p>
          <w:p w:rsidR="00546A19" w:rsidRPr="00D3532F" w:rsidRDefault="00546A19" w:rsidP="00A24B88">
            <w:pPr>
              <w:widowControl w:val="0"/>
              <w:autoSpaceDE w:val="0"/>
              <w:autoSpaceDN w:val="0"/>
              <w:rPr>
                <w:rFonts w:eastAsia="Times New Roman" w:cs="Times New Roman"/>
                <w:color w:val="231F20"/>
                <w:szCs w:val="24"/>
              </w:rPr>
            </w:pPr>
          </w:p>
          <w:p w:rsidR="00546A19" w:rsidRPr="00D3532F" w:rsidRDefault="00546A19" w:rsidP="00A24B88">
            <w:pPr>
              <w:widowControl w:val="0"/>
              <w:autoSpaceDE w:val="0"/>
              <w:autoSpaceDN w:val="0"/>
              <w:rPr>
                <w:rFonts w:eastAsia="Times New Roman" w:cs="Times New Roman"/>
                <w:color w:val="231F20"/>
                <w:szCs w:val="24"/>
              </w:rPr>
            </w:pPr>
          </w:p>
          <w:p w:rsidR="00546A19"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color w:val="231F20"/>
                <w:spacing w:val="-6"/>
                <w:szCs w:val="24"/>
              </w:rPr>
            </w:pPr>
            <w:r w:rsidRPr="00D3532F">
              <w:rPr>
                <w:rFonts w:eastAsia="Times New Roman" w:cs="Times New Roman"/>
                <w:color w:val="231F20"/>
                <w:spacing w:val="-6"/>
                <w:szCs w:val="24"/>
              </w:rPr>
              <w:t>- Học sinh (khá, giỏi) trả lời.</w:t>
            </w:r>
          </w:p>
          <w:p w:rsidR="00546A19" w:rsidRPr="00D3532F" w:rsidRDefault="00546A19" w:rsidP="00A24B88">
            <w:pPr>
              <w:rPr>
                <w:rFonts w:eastAsia="Calibri" w:cs="Times New Roman"/>
                <w:color w:val="231F20"/>
                <w:szCs w:val="24"/>
              </w:rPr>
            </w:pPr>
          </w:p>
          <w:p w:rsidR="00546A19" w:rsidRPr="00D3532F" w:rsidRDefault="00546A19" w:rsidP="00A24B88">
            <w:pPr>
              <w:rPr>
                <w:rFonts w:eastAsia="Calibri" w:cs="Times New Roman"/>
                <w:i/>
                <w:color w:val="231F20"/>
                <w:szCs w:val="24"/>
              </w:rPr>
            </w:pPr>
            <w:r w:rsidRPr="00D3532F">
              <w:rPr>
                <w:rFonts w:eastAsia="Calibri" w:cs="Times New Roman"/>
                <w:color w:val="231F20"/>
                <w:szCs w:val="24"/>
              </w:rPr>
              <w:t>- Học sinh thực hiệ</w:t>
            </w:r>
            <w:r>
              <w:rPr>
                <w:rFonts w:eastAsia="Calibri" w:cs="Times New Roman"/>
                <w:color w:val="231F20"/>
                <w:szCs w:val="24"/>
              </w:rPr>
              <w:t>n.</w:t>
            </w:r>
          </w:p>
          <w:p w:rsidR="00546A19" w:rsidRPr="00D3532F" w:rsidRDefault="00546A19" w:rsidP="00A24B88">
            <w:pPr>
              <w:rPr>
                <w:rFonts w:eastAsia="Calibri" w:cs="Times New Roman"/>
                <w:i/>
                <w:color w:val="231F20"/>
                <w:szCs w:val="24"/>
              </w:rPr>
            </w:pPr>
          </w:p>
          <w:p w:rsidR="00546A19" w:rsidRDefault="00546A19" w:rsidP="00A24B88">
            <w:pPr>
              <w:rPr>
                <w:rFonts w:eastAsia="Calibri" w:cs="Times New Roman"/>
                <w:i/>
                <w:color w:val="231F20"/>
                <w:szCs w:val="24"/>
              </w:rPr>
            </w:pPr>
          </w:p>
          <w:p w:rsidR="00546A19" w:rsidRDefault="00546A19" w:rsidP="00A24B88">
            <w:pPr>
              <w:rPr>
                <w:rFonts w:eastAsia="Calibri" w:cs="Times New Roman"/>
                <w:i/>
                <w:color w:val="231F20"/>
                <w:szCs w:val="24"/>
              </w:rPr>
            </w:pPr>
          </w:p>
          <w:p w:rsidR="00546A19" w:rsidRDefault="00546A19" w:rsidP="00A24B88">
            <w:pPr>
              <w:rPr>
                <w:rFonts w:eastAsia="Calibri" w:cs="Times New Roman"/>
                <w:i/>
                <w:color w:val="231F20"/>
                <w:szCs w:val="24"/>
              </w:rPr>
            </w:pPr>
          </w:p>
          <w:p w:rsidR="00546A19" w:rsidRPr="00D3532F" w:rsidRDefault="00546A19" w:rsidP="00A24B88">
            <w:pPr>
              <w:rPr>
                <w:rFonts w:eastAsia="Calibri" w:cs="Times New Roman"/>
                <w:i/>
                <w:color w:val="231F20"/>
                <w:szCs w:val="24"/>
              </w:rPr>
            </w:pPr>
          </w:p>
          <w:p w:rsidR="00546A19" w:rsidRPr="00D3532F" w:rsidRDefault="00546A19" w:rsidP="00A24B88">
            <w:pPr>
              <w:rPr>
                <w:rFonts w:eastAsia="Calibri" w:cs="Times New Roman"/>
                <w:color w:val="231F20"/>
                <w:szCs w:val="24"/>
              </w:rPr>
            </w:pPr>
            <w:r w:rsidRPr="00D3532F">
              <w:rPr>
                <w:rFonts w:eastAsia="Calibri" w:cs="Times New Roman"/>
                <w:color w:val="231F20"/>
                <w:szCs w:val="24"/>
              </w:rPr>
              <w:t>- Học sinh tự phát biểu ý kiến của mình.</w:t>
            </w: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widowControl w:val="0"/>
              <w:autoSpaceDE w:val="0"/>
              <w:autoSpaceDN w:val="0"/>
              <w:rPr>
                <w:rFonts w:eastAsia="Times New Roman" w:cs="Times New Roman"/>
                <w:szCs w:val="24"/>
              </w:rPr>
            </w:pPr>
          </w:p>
          <w:p w:rsidR="00546A19" w:rsidRPr="00D3532F" w:rsidRDefault="00546A19" w:rsidP="00A24B88">
            <w:pPr>
              <w:rPr>
                <w:rFonts w:eastAsia="Calibri" w:cs="Times New Roman"/>
                <w:color w:val="231F20"/>
                <w:szCs w:val="24"/>
              </w:rPr>
            </w:pPr>
            <w:r w:rsidRPr="00D3532F">
              <w:rPr>
                <w:rFonts w:eastAsia="Calibri" w:cs="Times New Roman"/>
                <w:color w:val="231F20"/>
                <w:szCs w:val="24"/>
              </w:rPr>
              <w:t>- Lắng nghe</w:t>
            </w:r>
          </w:p>
          <w:p w:rsidR="00546A19" w:rsidRPr="00D3532F" w:rsidRDefault="00546A19" w:rsidP="00A24B88">
            <w:pPr>
              <w:rPr>
                <w:rFonts w:eastAsia="Calibri" w:cs="Times New Roman"/>
                <w:color w:val="231F20"/>
                <w:szCs w:val="24"/>
              </w:rPr>
            </w:pPr>
            <w:r w:rsidRPr="00D3532F">
              <w:rPr>
                <w:rFonts w:eastAsia="Calibri" w:cs="Times New Roman"/>
                <w:color w:val="231F20"/>
                <w:szCs w:val="24"/>
              </w:rPr>
              <w:t>- Thực hiện</w:t>
            </w:r>
          </w:p>
        </w:tc>
      </w:tr>
    </w:tbl>
    <w:p w:rsidR="00546A19" w:rsidRPr="00171D4F" w:rsidRDefault="00546A19" w:rsidP="00546A19">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546A19" w:rsidRDefault="00546A19" w:rsidP="00546A19"/>
    <w:p w:rsidR="00546A19" w:rsidRDefault="00546A19" w:rsidP="00546A19">
      <w:r>
        <w:br w:type="page"/>
      </w:r>
    </w:p>
    <w:p w:rsidR="006E681A" w:rsidRDefault="00546A1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19"/>
    <w:rsid w:val="00012CF5"/>
    <w:rsid w:val="00546A19"/>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63F6D-6E02-48AE-810E-9E70B4CD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A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546A19"/>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46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3808</Characters>
  <Application>Microsoft Office Word</Application>
  <DocSecurity>0</DocSecurity>
  <Lines>31</Lines>
  <Paragraphs>8</Paragraphs>
  <ScaleCrop>false</ScaleCrop>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2025-04-06T02:36:00Z</dcterms:created>
  <dcterms:modified xsi:type="dcterms:W3CDTF">2025-04-06T02:36:00Z</dcterms:modified>
</cp:coreProperties>
</file>