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91" w:rsidRPr="009F6B5F" w:rsidRDefault="00577791" w:rsidP="00577791">
      <w:pPr>
        <w:spacing w:after="0" w:line="240" w:lineRule="auto"/>
        <w:jc w:val="center"/>
        <w:rPr>
          <w:rFonts w:ascii="Times New Roman" w:hAnsi="Times New Roman" w:cs="Times New Roman"/>
          <w:b/>
          <w:color w:val="000000" w:themeColor="text1"/>
          <w:sz w:val="26"/>
          <w:szCs w:val="28"/>
          <w:lang w:val="vi-VN"/>
        </w:rPr>
      </w:pPr>
      <w:r w:rsidRPr="009F6B5F">
        <w:rPr>
          <w:rFonts w:ascii="Times New Roman" w:eastAsia="Arial" w:hAnsi="Times New Roman" w:cs="Times New Roman"/>
          <w:b/>
          <w:color w:val="000000" w:themeColor="text1"/>
          <w:sz w:val="26"/>
          <w:szCs w:val="28"/>
          <w:lang w:val="vi-VN"/>
        </w:rPr>
        <w:t xml:space="preserve">Thứ </w:t>
      </w:r>
      <w:r w:rsidRPr="009F6B5F">
        <w:rPr>
          <w:rFonts w:ascii="Times New Roman" w:eastAsia="Arial" w:hAnsi="Times New Roman" w:cs="Times New Roman"/>
          <w:b/>
          <w:color w:val="000000" w:themeColor="text1"/>
          <w:sz w:val="26"/>
          <w:szCs w:val="28"/>
        </w:rPr>
        <w:t>Năm</w:t>
      </w:r>
      <w:r w:rsidRPr="009F6B5F">
        <w:rPr>
          <w:rFonts w:ascii="Times New Roman" w:eastAsia="Arial" w:hAnsi="Times New Roman" w:cs="Times New Roman"/>
          <w:b/>
          <w:color w:val="000000" w:themeColor="text1"/>
          <w:sz w:val="26"/>
          <w:szCs w:val="28"/>
          <w:lang w:val="vi-VN"/>
        </w:rPr>
        <w:t xml:space="preserve"> ngày </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6 tháng 1</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 xml:space="preserve"> năm 2024</w:t>
      </w:r>
    </w:p>
    <w:p w:rsidR="00577791" w:rsidRPr="009F6B5F" w:rsidRDefault="00577791" w:rsidP="00577791">
      <w:pPr>
        <w:spacing w:after="0"/>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KẾ HOẠCH BÀI DẠY</w:t>
      </w:r>
    </w:p>
    <w:p w:rsidR="00577791" w:rsidRPr="009F6B5F" w:rsidRDefault="00577791" w:rsidP="00577791">
      <w:pPr>
        <w:suppressAutoHyphens/>
        <w:spacing w:after="0" w:line="240" w:lineRule="auto"/>
        <w:jc w:val="center"/>
        <w:rPr>
          <w:rFonts w:ascii="Times New Roman" w:eastAsia="Times New Roman" w:hAnsi="Times New Roman" w:cs="Times New Roman"/>
          <w:b/>
          <w:noProof/>
          <w:color w:val="000000" w:themeColor="text1"/>
          <w:position w:val="-1"/>
          <w:sz w:val="26"/>
          <w:szCs w:val="28"/>
          <w:lang w:val="vi-VN"/>
        </w:rPr>
      </w:pPr>
      <w:r w:rsidRPr="009F6B5F">
        <w:rPr>
          <w:rFonts w:ascii="Times New Roman" w:eastAsia="Times New Roman" w:hAnsi="Times New Roman" w:cs="Times New Roman"/>
          <w:b/>
          <w:noProof/>
          <w:color w:val="000000" w:themeColor="text1"/>
          <w:position w:val="-1"/>
          <w:sz w:val="26"/>
          <w:szCs w:val="28"/>
        </w:rPr>
        <w:t>Môn: Học vần</w:t>
      </w:r>
      <w:r w:rsidRPr="009F6B5F">
        <w:rPr>
          <w:rFonts w:ascii="Times New Roman" w:eastAsia="Times New Roman" w:hAnsi="Times New Roman" w:cs="Times New Roman"/>
          <w:b/>
          <w:noProof/>
          <w:color w:val="000000" w:themeColor="text1"/>
          <w:position w:val="-1"/>
          <w:sz w:val="26"/>
          <w:szCs w:val="28"/>
          <w:lang w:val="vi-VN"/>
        </w:rPr>
        <w:t xml:space="preserve">  -  Lớp 1</w:t>
      </w:r>
    </w:p>
    <w:p w:rsidR="00577791" w:rsidRPr="009F6B5F" w:rsidRDefault="00577791" w:rsidP="00577791">
      <w:pPr>
        <w:suppressAutoHyphens/>
        <w:spacing w:after="0" w:line="240" w:lineRule="auto"/>
        <w:jc w:val="center"/>
        <w:rPr>
          <w:rFonts w:ascii="Times New Roman" w:eastAsia="Times New Roman" w:hAnsi="Times New Roman" w:cs="Times New Roman"/>
          <w:b/>
          <w:noProof/>
          <w:color w:val="000000" w:themeColor="text1"/>
          <w:position w:val="-1"/>
          <w:sz w:val="26"/>
          <w:szCs w:val="28"/>
          <w:lang w:val="vi-VN"/>
        </w:rPr>
      </w:pPr>
      <w:r w:rsidRPr="009F6B5F">
        <w:rPr>
          <w:rFonts w:ascii="Times New Roman" w:eastAsia="Times New Roman" w:hAnsi="Times New Roman" w:cs="Times New Roman"/>
          <w:b/>
          <w:noProof/>
          <w:color w:val="000000" w:themeColor="text1"/>
          <w:position w:val="-1"/>
          <w:sz w:val="26"/>
          <w:szCs w:val="28"/>
          <w:lang w:val="vi-VN"/>
        </w:rPr>
        <w:t>BÀI : UÔN –ƯƠN</w:t>
      </w:r>
    </w:p>
    <w:p w:rsidR="00577791" w:rsidRPr="009F6B5F" w:rsidRDefault="00577791" w:rsidP="00577791">
      <w:pPr>
        <w:spacing w:after="0"/>
        <w:rPr>
          <w:rFonts w:ascii="Times New Roman" w:eastAsia="Times New Roman" w:hAnsi="Times New Roman" w:cs="Times New Roman"/>
          <w:b/>
          <w:bCs/>
          <w:color w:val="000000" w:themeColor="text1"/>
          <w:sz w:val="26"/>
          <w:szCs w:val="28"/>
        </w:rPr>
      </w:pPr>
      <w:r>
        <w:rPr>
          <w:rFonts w:ascii="Times New Roman" w:eastAsia="Calibri" w:hAnsi="Times New Roman" w:cs="Times New Roman"/>
          <w:b/>
          <w:color w:val="000000" w:themeColor="text1"/>
          <w:sz w:val="26"/>
          <w:szCs w:val="28"/>
        </w:rPr>
        <w:t>1</w:t>
      </w:r>
      <w:r w:rsidRPr="009F6B5F">
        <w:rPr>
          <w:rFonts w:ascii="Times New Roman" w:eastAsia="Calibri" w:hAnsi="Times New Roman" w:cs="Times New Roman"/>
          <w:b/>
          <w:color w:val="000000" w:themeColor="text1"/>
          <w:sz w:val="26"/>
          <w:szCs w:val="28"/>
        </w:rPr>
        <w:t xml:space="preserve">. </w:t>
      </w:r>
      <w:r w:rsidRPr="009F6B5F">
        <w:rPr>
          <w:rFonts w:ascii="Times New Roman" w:eastAsia="Times New Roman" w:hAnsi="Times New Roman" w:cs="Times New Roman"/>
          <w:b/>
          <w:bCs/>
          <w:color w:val="000000" w:themeColor="text1"/>
          <w:sz w:val="26"/>
          <w:szCs w:val="28"/>
        </w:rPr>
        <w:t>Yêu cầu cần đạt:</w:t>
      </w:r>
    </w:p>
    <w:p w:rsidR="00577791" w:rsidRPr="009F6B5F" w:rsidRDefault="00577791" w:rsidP="00577791">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Biết trao đổi với bạn về sự vật, hoạt  động được tên chủ đề ( và tranh chủ đề gợi ra, sử dụng được một số từ khoá sẽ xuất hiện trong bài học thuộc chủ đề.)</w:t>
      </w:r>
    </w:p>
    <w:p w:rsidR="00577791" w:rsidRPr="009F6B5F" w:rsidRDefault="00577791" w:rsidP="00577791">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Quan sát tranh khởi động, biết trao đổi với bạn về các sự vật, hoạt động, trạng thái vẽ trong tranh có tên gọi chứa vần uôn,ươn.</w:t>
      </w:r>
    </w:p>
    <w:p w:rsidR="00577791" w:rsidRPr="009F6B5F" w:rsidRDefault="00577791" w:rsidP="00577791">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Nhận diện sự tương hợp giữa âm và chữ của vần uôn-.ươn.</w:t>
      </w:r>
    </w:p>
    <w:p w:rsidR="00577791" w:rsidRPr="009F6B5F" w:rsidRDefault="00577791" w:rsidP="00577791">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Đánh vần, ghép tiếng và hiểu nghĩa từ chứa vần có âm cuối “ n”.</w:t>
      </w:r>
    </w:p>
    <w:p w:rsidR="00577791" w:rsidRPr="009F6B5F" w:rsidRDefault="00577791" w:rsidP="00577791">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Viết được các vần uôn – ươn và các tiếng, từ ngữ có các vần uôn-ươn.( Rèn học sinh viết đúng và viết đẹp).</w:t>
      </w:r>
    </w:p>
    <w:p w:rsidR="00577791" w:rsidRPr="009F6B5F" w:rsidRDefault="00577791" w:rsidP="00577791">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Nói được câu có từ ngữ chứa tiếng có vần uô-ươn vừa học có nội dung liên quan với bài học.</w:t>
      </w:r>
    </w:p>
    <w:p w:rsidR="00577791" w:rsidRPr="009F6B5F" w:rsidRDefault="00577791" w:rsidP="00577791">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Phát triển năng lực hợp tác qua việc thực hiện các hoạt động nhóm, năng lực tự học, tự giải quyết vấn đề, năng lực sáng tạo qua hoạt động đọc, viết.</w:t>
      </w:r>
    </w:p>
    <w:p w:rsidR="00577791" w:rsidRPr="009F6B5F" w:rsidRDefault="00577791" w:rsidP="00577791">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Rèn luyện phẩm chất chăm chỉ qua hoạt động tập viết, rèn luyện phẩm chất trung thực qua việc thực hiện các nội dung kiểm tra, đánh giá.</w:t>
      </w:r>
    </w:p>
    <w:p w:rsidR="00577791" w:rsidRPr="009F6B5F" w:rsidRDefault="00577791" w:rsidP="00577791">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Giáo dục KNS:Bảo vệ môi trường chăm sóc cây xanh .</w:t>
      </w:r>
    </w:p>
    <w:p w:rsidR="00577791" w:rsidRPr="009F6B5F" w:rsidRDefault="00577791" w:rsidP="00577791">
      <w:pPr>
        <w:suppressAutoHyphens/>
        <w:spacing w:after="0" w:line="240" w:lineRule="auto"/>
        <w:contextualSpacing/>
        <w:rPr>
          <w:rFonts w:ascii="Times New Roman" w:eastAsia="Times New Roman" w:hAnsi="Times New Roman" w:cs="Times New Roman"/>
          <w:noProof/>
          <w:color w:val="000000" w:themeColor="text1"/>
          <w:position w:val="-1"/>
          <w:sz w:val="26"/>
          <w:szCs w:val="28"/>
          <w:lang w:val="vi-VN"/>
        </w:rPr>
      </w:pPr>
      <w:r>
        <w:rPr>
          <w:rFonts w:ascii="Times New Roman" w:eastAsia="Times New Roman" w:hAnsi="Times New Roman" w:cs="Times New Roman"/>
          <w:b/>
          <w:noProof/>
          <w:color w:val="000000" w:themeColor="text1"/>
          <w:position w:val="-1"/>
          <w:sz w:val="26"/>
          <w:szCs w:val="28"/>
        </w:rPr>
        <w:t>2</w:t>
      </w:r>
      <w:r w:rsidRPr="009F6B5F">
        <w:rPr>
          <w:rFonts w:ascii="Times New Roman" w:eastAsia="Times New Roman" w:hAnsi="Times New Roman" w:cs="Times New Roman"/>
          <w:b/>
          <w:noProof/>
          <w:color w:val="000000" w:themeColor="text1"/>
          <w:position w:val="-1"/>
          <w:sz w:val="26"/>
          <w:szCs w:val="28"/>
          <w:lang w:val="vi-VN"/>
        </w:rPr>
        <w:t xml:space="preserve">. Đồ dùng dạy học </w:t>
      </w:r>
    </w:p>
    <w:p w:rsidR="00577791" w:rsidRPr="009F6B5F" w:rsidRDefault="00577791" w:rsidP="00577791">
      <w:pPr>
        <w:suppressAutoHyphens/>
        <w:spacing w:after="0" w:line="240" w:lineRule="auto"/>
        <w:ind w:left="-2" w:firstLine="722"/>
        <w:contextualSpacing/>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b/>
          <w:noProof/>
          <w:color w:val="000000" w:themeColor="text1"/>
          <w:position w:val="-1"/>
          <w:sz w:val="26"/>
          <w:szCs w:val="28"/>
          <w:lang w:val="vi-VN"/>
        </w:rPr>
        <w:t xml:space="preserve">Giáo viên : </w:t>
      </w:r>
      <w:r w:rsidRPr="009F6B5F">
        <w:rPr>
          <w:rFonts w:ascii="Times New Roman" w:eastAsia="Times New Roman" w:hAnsi="Times New Roman" w:cs="Times New Roman"/>
          <w:noProof/>
          <w:color w:val="000000" w:themeColor="text1"/>
          <w:position w:val="-1"/>
          <w:sz w:val="26"/>
          <w:szCs w:val="28"/>
          <w:lang w:val="vi-VN"/>
        </w:rPr>
        <w:t>SGV,, VTV ,thẻ từ, chữ có các vần uôn, ươn, bảng phụ ghi nội dung cần luyện đọc, tranh chủ đề.( hoặc máy chiếu nếu có)</w:t>
      </w:r>
    </w:p>
    <w:p w:rsidR="00577791" w:rsidRPr="009F6B5F" w:rsidRDefault="00577791" w:rsidP="00577791">
      <w:pPr>
        <w:suppressAutoHyphens/>
        <w:spacing w:after="0" w:line="240" w:lineRule="auto"/>
        <w:ind w:firstLine="720"/>
        <w:rPr>
          <w:rFonts w:ascii="Times New Roman" w:eastAsia="Times New Roman" w:hAnsi="Times New Roman" w:cs="Times New Roman"/>
          <w:noProof/>
          <w:color w:val="000000" w:themeColor="text1"/>
          <w:position w:val="-1"/>
          <w:sz w:val="26"/>
          <w:szCs w:val="28"/>
        </w:rPr>
      </w:pPr>
      <w:r w:rsidRPr="009F6B5F">
        <w:rPr>
          <w:rFonts w:ascii="Times New Roman" w:eastAsia="Times New Roman" w:hAnsi="Times New Roman" w:cs="Times New Roman"/>
          <w:b/>
          <w:noProof/>
          <w:color w:val="000000" w:themeColor="text1"/>
          <w:position w:val="-1"/>
          <w:sz w:val="26"/>
          <w:szCs w:val="28"/>
          <w:lang w:val="vi-VN"/>
        </w:rPr>
        <w:t xml:space="preserve">Học sinh </w:t>
      </w:r>
      <w:r w:rsidRPr="009F6B5F">
        <w:rPr>
          <w:rFonts w:ascii="Times New Roman" w:eastAsia="Times New Roman" w:hAnsi="Times New Roman" w:cs="Times New Roman"/>
          <w:noProof/>
          <w:color w:val="000000" w:themeColor="text1"/>
          <w:position w:val="-1"/>
          <w:sz w:val="26"/>
          <w:szCs w:val="28"/>
          <w:lang w:val="vi-VN"/>
        </w:rPr>
        <w:t>: SHS, VTV, bảng con</w:t>
      </w:r>
      <w:r w:rsidRPr="009F6B5F">
        <w:rPr>
          <w:rFonts w:ascii="Times New Roman" w:eastAsia="Times New Roman" w:hAnsi="Times New Roman" w:cs="Times New Roman"/>
          <w:noProof/>
          <w:color w:val="000000" w:themeColor="text1"/>
          <w:position w:val="-1"/>
          <w:sz w:val="26"/>
          <w:szCs w:val="28"/>
        </w:rPr>
        <w:t>, Bộ bìa cài</w:t>
      </w:r>
    </w:p>
    <w:p w:rsidR="00577791" w:rsidRPr="009F6B5F" w:rsidRDefault="00577791" w:rsidP="00577791">
      <w:pPr>
        <w:spacing w:after="0" w:line="240" w:lineRule="auto"/>
        <w:rPr>
          <w:rFonts w:ascii="Times New Roman" w:eastAsia="Calibri" w:hAnsi="Times New Roman" w:cs="Times New Roman"/>
          <w:b/>
          <w:noProof/>
          <w:color w:val="000000" w:themeColor="text1"/>
          <w:sz w:val="26"/>
          <w:szCs w:val="28"/>
        </w:rPr>
      </w:pPr>
      <w:r>
        <w:rPr>
          <w:rFonts w:ascii="Times New Roman" w:eastAsia="Calibri" w:hAnsi="Times New Roman" w:cs="Times New Roman"/>
          <w:b/>
          <w:noProof/>
          <w:color w:val="000000" w:themeColor="text1"/>
          <w:sz w:val="26"/>
          <w:szCs w:val="28"/>
        </w:rPr>
        <w:t>3</w:t>
      </w:r>
      <w:r w:rsidRPr="009F6B5F">
        <w:rPr>
          <w:rFonts w:ascii="Times New Roman" w:eastAsia="Calibri" w:hAnsi="Times New Roman" w:cs="Times New Roman"/>
          <w:b/>
          <w:noProof/>
          <w:color w:val="000000" w:themeColor="text1"/>
          <w:sz w:val="26"/>
          <w:szCs w:val="28"/>
          <w:lang w:val="vi-VN"/>
        </w:rPr>
        <w:t>. Các hoạt động dạy và học</w:t>
      </w:r>
      <w:r w:rsidRPr="009F6B5F">
        <w:rPr>
          <w:rFonts w:ascii="Times New Roman" w:eastAsia="Calibri" w:hAnsi="Times New Roman" w:cs="Times New Roman"/>
          <w:b/>
          <w:noProof/>
          <w:color w:val="000000" w:themeColor="text1"/>
          <w:sz w:val="26"/>
          <w:szCs w:val="28"/>
        </w:rPr>
        <w:t xml:space="preserve"> chủ yếu</w:t>
      </w:r>
      <w:r w:rsidRPr="009F6B5F">
        <w:rPr>
          <w:rFonts w:ascii="Times New Roman" w:eastAsia="Times New Roman" w:hAnsi="Times New Roman" w:cs="Times New Roman"/>
          <w:b/>
          <w:noProof/>
          <w:color w:val="000000" w:themeColor="text1"/>
          <w:position w:val="-1"/>
          <w:sz w:val="26"/>
          <w:szCs w:val="28"/>
          <w:lang w:val="vi-VN"/>
        </w:rPr>
        <w:t>:</w:t>
      </w:r>
    </w:p>
    <w:tbl>
      <w:tblPr>
        <w:tblStyle w:val="TableGrid7"/>
        <w:tblW w:w="9768" w:type="dxa"/>
        <w:tblInd w:w="-162" w:type="dxa"/>
        <w:tblLook w:val="04A0" w:firstRow="1" w:lastRow="0" w:firstColumn="1" w:lastColumn="0" w:noHBand="0" w:noVBand="1"/>
      </w:tblPr>
      <w:tblGrid>
        <w:gridCol w:w="592"/>
        <w:gridCol w:w="4781"/>
        <w:gridCol w:w="4395"/>
      </w:tblGrid>
      <w:tr w:rsidR="00577791" w:rsidRPr="009F6B5F" w:rsidTr="00BD6DC5">
        <w:tc>
          <w:tcPr>
            <w:tcW w:w="592" w:type="dxa"/>
            <w:tcBorders>
              <w:top w:val="single" w:sz="4" w:space="0" w:color="auto"/>
              <w:left w:val="single" w:sz="4" w:space="0" w:color="auto"/>
              <w:bottom w:val="single" w:sz="4" w:space="0" w:color="auto"/>
            </w:tcBorders>
            <w:shd w:val="clear" w:color="auto" w:fill="auto"/>
          </w:tcPr>
          <w:p w:rsidR="00577791" w:rsidRPr="009F6B5F" w:rsidRDefault="00577791"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TG</w:t>
            </w:r>
          </w:p>
        </w:tc>
        <w:tc>
          <w:tcPr>
            <w:tcW w:w="4781" w:type="dxa"/>
          </w:tcPr>
          <w:p w:rsidR="00577791" w:rsidRPr="009F6B5F" w:rsidRDefault="00577791"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GV</w:t>
            </w:r>
          </w:p>
        </w:tc>
        <w:tc>
          <w:tcPr>
            <w:tcW w:w="4395" w:type="dxa"/>
          </w:tcPr>
          <w:p w:rsidR="00577791" w:rsidRPr="009F6B5F" w:rsidRDefault="00577791"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HS</w:t>
            </w:r>
          </w:p>
        </w:tc>
      </w:tr>
      <w:tr w:rsidR="00577791" w:rsidRPr="009F6B5F" w:rsidTr="00BD6DC5">
        <w:tc>
          <w:tcPr>
            <w:tcW w:w="592" w:type="dxa"/>
            <w:tcBorders>
              <w:top w:val="single" w:sz="4" w:space="0" w:color="auto"/>
              <w:left w:val="single" w:sz="4" w:space="0" w:color="auto"/>
              <w:bottom w:val="single" w:sz="4" w:space="0" w:color="auto"/>
            </w:tcBorders>
            <w:shd w:val="clear" w:color="auto" w:fill="auto"/>
          </w:tcPr>
          <w:p w:rsidR="00577791" w:rsidRPr="009F6B5F" w:rsidRDefault="00577791" w:rsidP="00BD6DC5">
            <w:pPr>
              <w:suppressAutoHyphens/>
              <w:jc w:val="center"/>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2’</w:t>
            </w: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25’</w:t>
            </w: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Default="00577791" w:rsidP="00BD6DC5">
            <w:pPr>
              <w:suppressAutoHyphens/>
              <w:rPr>
                <w:rFonts w:eastAsia="Times New Roman" w:cs="Times New Roman"/>
                <w:noProof/>
                <w:color w:val="000000" w:themeColor="text1"/>
                <w:position w:val="-1"/>
                <w:szCs w:val="28"/>
              </w:rPr>
            </w:pPr>
          </w:p>
          <w:p w:rsidR="00577791" w:rsidRDefault="00577791" w:rsidP="00BD6DC5">
            <w:pPr>
              <w:suppressAutoHyphens/>
              <w:rPr>
                <w:rFonts w:eastAsia="Times New Roman" w:cs="Times New Roman"/>
                <w:noProof/>
                <w:color w:val="000000" w:themeColor="text1"/>
                <w:position w:val="-1"/>
                <w:szCs w:val="28"/>
              </w:rPr>
            </w:pPr>
          </w:p>
          <w:p w:rsidR="00577791" w:rsidRDefault="00577791" w:rsidP="00BD6DC5">
            <w:pPr>
              <w:suppressAutoHyphens/>
              <w:rPr>
                <w:rFonts w:eastAsia="Times New Roman" w:cs="Times New Roman"/>
                <w:noProof/>
                <w:color w:val="000000" w:themeColor="text1"/>
                <w:position w:val="-1"/>
                <w:szCs w:val="28"/>
              </w:rPr>
            </w:pPr>
          </w:p>
          <w:p w:rsidR="00577791"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5’</w:t>
            </w: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3’</w:t>
            </w: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2’</w:t>
            </w: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25’</w:t>
            </w: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Default="00577791" w:rsidP="00BD6DC5">
            <w:pPr>
              <w:suppressAutoHyphens/>
              <w:jc w:val="center"/>
              <w:rPr>
                <w:rFonts w:eastAsia="Times New Roman" w:cs="Times New Roman"/>
                <w:noProof/>
                <w:color w:val="000000" w:themeColor="text1"/>
                <w:position w:val="-1"/>
                <w:szCs w:val="28"/>
              </w:rPr>
            </w:pPr>
          </w:p>
          <w:p w:rsidR="00577791" w:rsidRDefault="00577791" w:rsidP="00BD6DC5">
            <w:pPr>
              <w:suppressAutoHyphens/>
              <w:jc w:val="center"/>
              <w:rPr>
                <w:rFonts w:eastAsia="Times New Roman" w:cs="Times New Roman"/>
                <w:noProof/>
                <w:color w:val="000000" w:themeColor="text1"/>
                <w:position w:val="-1"/>
                <w:szCs w:val="28"/>
              </w:rPr>
            </w:pPr>
          </w:p>
          <w:p w:rsidR="00577791" w:rsidRDefault="00577791" w:rsidP="00BD6DC5">
            <w:pPr>
              <w:suppressAutoHyphens/>
              <w:jc w:val="center"/>
              <w:rPr>
                <w:rFonts w:eastAsia="Times New Roman" w:cs="Times New Roman"/>
                <w:noProof/>
                <w:color w:val="000000" w:themeColor="text1"/>
                <w:position w:val="-1"/>
                <w:szCs w:val="28"/>
              </w:rPr>
            </w:pPr>
          </w:p>
          <w:p w:rsidR="00577791" w:rsidRDefault="00577791" w:rsidP="00BD6DC5">
            <w:pPr>
              <w:suppressAutoHyphens/>
              <w:jc w:val="center"/>
              <w:rPr>
                <w:rFonts w:eastAsia="Times New Roman" w:cs="Times New Roman"/>
                <w:noProof/>
                <w:color w:val="000000" w:themeColor="text1"/>
                <w:position w:val="-1"/>
                <w:szCs w:val="28"/>
              </w:rPr>
            </w:pPr>
          </w:p>
          <w:p w:rsidR="00577791"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5’</w:t>
            </w: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3’</w:t>
            </w: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p w:rsidR="00577791" w:rsidRPr="009F6B5F" w:rsidRDefault="00577791" w:rsidP="00BD6DC5">
            <w:pPr>
              <w:suppressAutoHyphens/>
              <w:jc w:val="center"/>
              <w:rPr>
                <w:rFonts w:eastAsia="Times New Roman" w:cs="Times New Roman"/>
                <w:noProof/>
                <w:color w:val="000000" w:themeColor="text1"/>
                <w:position w:val="-1"/>
                <w:szCs w:val="28"/>
              </w:rPr>
            </w:pPr>
          </w:p>
        </w:tc>
        <w:tc>
          <w:tcPr>
            <w:tcW w:w="4781" w:type="dxa"/>
          </w:tcPr>
          <w:p w:rsidR="00577791" w:rsidRPr="009F6B5F" w:rsidRDefault="00577791" w:rsidP="00BD6DC5">
            <w:pPr>
              <w:rPr>
                <w:rFonts w:eastAsia="Times New Roman" w:cs="Times New Roman"/>
                <w:b/>
                <w:color w:val="000000" w:themeColor="text1"/>
                <w:szCs w:val="28"/>
              </w:rPr>
            </w:pPr>
            <w:r w:rsidRPr="009F6B5F">
              <w:rPr>
                <w:rFonts w:eastAsia="Times New Roman" w:cs="Times New Roman"/>
                <w:b/>
                <w:color w:val="000000" w:themeColor="text1"/>
                <w:szCs w:val="28"/>
              </w:rPr>
              <w:lastRenderedPageBreak/>
              <w:t>1. Hoạt động khởi động:</w:t>
            </w:r>
          </w:p>
          <w:p w:rsidR="00577791" w:rsidRPr="009F6B5F" w:rsidRDefault="00577791" w:rsidP="00BD6DC5">
            <w:pPr>
              <w:spacing w:line="269" w:lineRule="auto"/>
              <w:rPr>
                <w:rFonts w:eastAsia="Arial" w:cs="Times New Roman"/>
                <w:color w:val="000000" w:themeColor="text1"/>
                <w:szCs w:val="28"/>
              </w:rPr>
            </w:pPr>
            <w:r w:rsidRPr="009F6B5F">
              <w:rPr>
                <w:rFonts w:eastAsia="Arial" w:cs="Times New Roman"/>
                <w:color w:val="000000" w:themeColor="text1"/>
                <w:szCs w:val="28"/>
                <w:lang w:val="vi-VN"/>
              </w:rPr>
              <w:t xml:space="preserve">- </w:t>
            </w:r>
            <w:r w:rsidRPr="009F6B5F">
              <w:rPr>
                <w:rFonts w:eastAsia="Calibri" w:cs="Times New Roman"/>
                <w:color w:val="000000" w:themeColor="text1"/>
                <w:szCs w:val="28"/>
              </w:rPr>
              <w:t>Hát</w:t>
            </w:r>
          </w:p>
          <w:p w:rsidR="00577791" w:rsidRPr="009F6B5F" w:rsidRDefault="00577791"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2. Hoạt động cơ bản:</w:t>
            </w:r>
          </w:p>
          <w:p w:rsidR="00577791" w:rsidRPr="009F6B5F" w:rsidRDefault="00577791" w:rsidP="00BD6DC5">
            <w:pPr>
              <w:suppressAutoHyphens/>
              <w:ind w:right="450"/>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w:t>
            </w:r>
            <w:r w:rsidRPr="009F6B5F">
              <w:rPr>
                <w:rFonts w:eastAsia="Times New Roman" w:cs="Times New Roman"/>
                <w:noProof/>
                <w:color w:val="000000" w:themeColor="text1"/>
                <w:position w:val="-1"/>
                <w:szCs w:val="28"/>
                <w:lang w:val="vi-VN"/>
              </w:rPr>
              <w:t xml:space="preserve">GV yêu cầu HS mở SGK và quan sát tranh SGK/166 và nêu nội dung tranh. </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yêu cầu HS nêu những điều mình quan sát được trong tranh ( gợi mở cho HS nêu được các từ có chứa vần mới).</w:t>
            </w:r>
          </w:p>
          <w:p w:rsidR="00577791" w:rsidRPr="009F6B5F" w:rsidRDefault="00577791" w:rsidP="00BD6DC5">
            <w:pPr>
              <w:suppressAutoHyphens/>
              <w:rPr>
                <w:rFonts w:eastAsia="Times New Roman" w:cs="Times New Roman"/>
                <w:noProof/>
                <w:color w:val="000000" w:themeColor="text1"/>
                <w:position w:val="-1"/>
                <w:szCs w:val="28"/>
                <w:lang w:val="vi-VN"/>
              </w:rPr>
            </w:pPr>
          </w:p>
          <w:p w:rsidR="00577791" w:rsidRPr="009F6B5F" w:rsidRDefault="00577791" w:rsidP="00BD6DC5">
            <w:pPr>
              <w:suppressAutoHyphens/>
              <w:rPr>
                <w:rFonts w:eastAsia="Times New Roman" w:cs="Times New Roman"/>
                <w:noProof/>
                <w:color w:val="000000" w:themeColor="text1"/>
                <w:position w:val="-1"/>
                <w:szCs w:val="28"/>
                <w:lang w:val="vi-VN"/>
              </w:rPr>
            </w:pPr>
          </w:p>
          <w:p w:rsidR="00577791" w:rsidRPr="009F6B5F" w:rsidRDefault="00577791" w:rsidP="00BD6DC5">
            <w:pPr>
              <w:suppressAutoHyphens/>
              <w:rPr>
                <w:rFonts w:eastAsia="Times New Roman" w:cs="Times New Roman"/>
                <w:noProof/>
                <w:color w:val="000000" w:themeColor="text1"/>
                <w:position w:val="-1"/>
                <w:szCs w:val="28"/>
                <w:lang w:val="vi-VN"/>
              </w:rPr>
            </w:pPr>
          </w:p>
          <w:p w:rsidR="00577791" w:rsidRPr="009F6B5F" w:rsidRDefault="00577791" w:rsidP="00BD6DC5">
            <w:pPr>
              <w:suppressAutoHyphens/>
              <w:rPr>
                <w:rFonts w:eastAsia="Times New Roman" w:cs="Times New Roman"/>
                <w:b/>
                <w:noProof/>
                <w:color w:val="000000" w:themeColor="text1"/>
                <w:position w:val="-1"/>
                <w:szCs w:val="28"/>
              </w:rPr>
            </w:pPr>
            <w:r w:rsidRPr="009F6B5F">
              <w:rPr>
                <w:rFonts w:eastAsia="Times New Roman" w:cs="Times New Roman"/>
                <w:noProof/>
                <w:color w:val="000000" w:themeColor="text1"/>
                <w:position w:val="-1"/>
                <w:szCs w:val="28"/>
                <w:lang w:val="vi-VN"/>
              </w:rPr>
              <w:t>- GV giới thiệu bài: uô</w:t>
            </w:r>
            <w:r w:rsidRPr="009F6B5F">
              <w:rPr>
                <w:rFonts w:eastAsia="Times New Roman" w:cs="Times New Roman"/>
                <w:b/>
                <w:bCs/>
                <w:noProof/>
                <w:color w:val="000000" w:themeColor="text1"/>
                <w:position w:val="-1"/>
                <w:szCs w:val="28"/>
                <w:lang w:val="vi-VN"/>
              </w:rPr>
              <w:t>n</w:t>
            </w:r>
            <w:r w:rsidRPr="009F6B5F">
              <w:rPr>
                <w:rFonts w:eastAsia="Times New Roman" w:cs="Times New Roman"/>
                <w:b/>
                <w:noProof/>
                <w:color w:val="000000" w:themeColor="text1"/>
                <w:position w:val="-1"/>
                <w:szCs w:val="28"/>
                <w:lang w:val="vi-VN"/>
              </w:rPr>
              <w:t xml:space="preserve"> – ươn</w:t>
            </w:r>
          </w:p>
          <w:p w:rsidR="00577791" w:rsidRPr="009F6B5F" w:rsidRDefault="00577791" w:rsidP="00BD6DC5">
            <w:pPr>
              <w:suppressAutoHyphens/>
              <w:rPr>
                <w:rFonts w:eastAsia="Times New Roman" w:cs="Times New Roman"/>
                <w:b/>
                <w:noProof/>
                <w:color w:val="000000" w:themeColor="text1"/>
                <w:position w:val="-1"/>
                <w:szCs w:val="28"/>
              </w:rPr>
            </w:pPr>
          </w:p>
          <w:p w:rsidR="00577791" w:rsidRPr="009F6B5F" w:rsidRDefault="00577791"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a</w:t>
            </w:r>
            <w:r w:rsidRPr="009F6B5F">
              <w:rPr>
                <w:rFonts w:eastAsia="Times New Roman" w:cs="Times New Roman"/>
                <w:b/>
                <w:noProof/>
                <w:color w:val="000000" w:themeColor="text1"/>
                <w:position w:val="-1"/>
                <w:szCs w:val="28"/>
                <w:lang w:val="vi-VN"/>
              </w:rPr>
              <w:t xml:space="preserve">. </w:t>
            </w:r>
            <w:r w:rsidRPr="009F6B5F">
              <w:rPr>
                <w:rFonts w:eastAsia="Times New Roman" w:cs="Times New Roman"/>
                <w:b/>
                <w:noProof/>
                <w:color w:val="000000" w:themeColor="text1"/>
                <w:position w:val="-1"/>
                <w:szCs w:val="28"/>
              </w:rPr>
              <w:t xml:space="preserve">Hoạt động 1: </w:t>
            </w:r>
            <w:r w:rsidRPr="009F6B5F">
              <w:rPr>
                <w:rFonts w:eastAsia="Times New Roman" w:cs="Times New Roman"/>
                <w:b/>
                <w:noProof/>
                <w:color w:val="000000" w:themeColor="text1"/>
                <w:position w:val="-1"/>
                <w:szCs w:val="28"/>
                <w:lang w:val="vi-VN"/>
              </w:rPr>
              <w:t xml:space="preserve">Nhận diện vần mới, tiếng có vần mới </w:t>
            </w:r>
          </w:p>
          <w:p w:rsidR="00577791" w:rsidRPr="009F6B5F" w:rsidRDefault="00577791" w:rsidP="00BD6DC5">
            <w:pPr>
              <w:suppressAutoHyphens/>
              <w:rPr>
                <w:rFonts w:eastAsia="Times New Roman" w:cs="Times New Roman"/>
                <w:b/>
                <w:noProof/>
                <w:color w:val="000000" w:themeColor="text1"/>
                <w:position w:val="-1"/>
                <w:szCs w:val="28"/>
                <w:lang w:val="vi-VN"/>
              </w:rPr>
            </w:pPr>
            <w:r w:rsidRPr="009F6B5F">
              <w:rPr>
                <w:rFonts w:eastAsia="Times New Roman" w:cs="Times New Roman"/>
                <w:b/>
                <w:noProof/>
                <w:color w:val="000000" w:themeColor="text1"/>
                <w:position w:val="-1"/>
                <w:szCs w:val="28"/>
                <w:lang w:val="vi-VN"/>
              </w:rPr>
              <w:t>* Nhận diện vần mới</w:t>
            </w:r>
          </w:p>
          <w:p w:rsidR="00577791" w:rsidRPr="009F6B5F" w:rsidRDefault="00577791" w:rsidP="00BD6DC5">
            <w:pPr>
              <w:suppressAutoHyphens/>
              <w:rPr>
                <w:rFonts w:eastAsia="Times New Roman" w:cs="Times New Roman"/>
                <w:i/>
                <w:noProof/>
                <w:color w:val="000000" w:themeColor="text1"/>
                <w:position w:val="-1"/>
                <w:szCs w:val="28"/>
                <w:lang w:val="vi-VN"/>
              </w:rPr>
            </w:pPr>
            <w:r w:rsidRPr="009F6B5F">
              <w:rPr>
                <w:rFonts w:eastAsia="Times New Roman" w:cs="Times New Roman"/>
                <w:i/>
                <w:noProof/>
                <w:color w:val="000000" w:themeColor="text1"/>
                <w:position w:val="-1"/>
                <w:szCs w:val="28"/>
                <w:lang w:val="vi-VN"/>
              </w:rPr>
              <w:t>Nhận diện vần uôn</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xml:space="preserve">- GV viết vần </w:t>
            </w:r>
            <w:r w:rsidRPr="009F6B5F">
              <w:rPr>
                <w:rFonts w:eastAsia="Times New Roman" w:cs="Times New Roman"/>
                <w:b/>
                <w:bCs/>
                <w:noProof/>
                <w:color w:val="000000" w:themeColor="text1"/>
                <w:position w:val="-1"/>
                <w:szCs w:val="28"/>
                <w:lang w:val="vi-VN"/>
              </w:rPr>
              <w:t>uôn, ươn</w:t>
            </w:r>
            <w:r w:rsidRPr="009F6B5F">
              <w:rPr>
                <w:rFonts w:eastAsia="Times New Roman" w:cs="Times New Roman"/>
                <w:noProof/>
                <w:color w:val="000000" w:themeColor="text1"/>
                <w:position w:val="-1"/>
                <w:szCs w:val="28"/>
                <w:lang w:val="vi-VN"/>
              </w:rPr>
              <w:t xml:space="preserve"> đọc mẫu.</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cách đọc 2 vần GV lưu ý cách phát âm vần có âm đôi uô và ươ )</w:t>
            </w:r>
          </w:p>
          <w:p w:rsidR="00577791" w:rsidRPr="009F6B5F" w:rsidRDefault="00577791" w:rsidP="00BD6DC5">
            <w:pPr>
              <w:suppressAutoHyphens/>
              <w:rPr>
                <w:rFonts w:eastAsia="Times New Roman" w:cs="Times New Roman"/>
                <w:b/>
                <w:bCs/>
                <w:noProof/>
                <w:color w:val="000000" w:themeColor="text1"/>
                <w:position w:val="-1"/>
                <w:szCs w:val="28"/>
                <w:lang w:val="vi-VN"/>
              </w:rPr>
            </w:pPr>
            <w:r w:rsidRPr="009F6B5F">
              <w:rPr>
                <w:rFonts w:eastAsia="Times New Roman" w:cs="Times New Roman"/>
                <w:noProof/>
                <w:color w:val="000000" w:themeColor="text1"/>
                <w:position w:val="-1"/>
                <w:szCs w:val="28"/>
                <w:lang w:val="vi-VN"/>
              </w:rPr>
              <w:t>_GV  lưu ý cách đánh vần tiếng uốn (uô</w:t>
            </w:r>
            <w:r w:rsidRPr="009F6B5F">
              <w:rPr>
                <w:rFonts w:eastAsia="Times New Roman" w:cs="Times New Roman"/>
                <w:noProof/>
                <w:color w:val="000000" w:themeColor="text1"/>
                <w:position w:val="-1"/>
                <w:szCs w:val="28"/>
              </w:rPr>
              <w:t>-</w:t>
            </w:r>
            <w:r w:rsidRPr="009F6B5F">
              <w:rPr>
                <w:rFonts w:eastAsia="Times New Roman" w:cs="Times New Roman"/>
                <w:noProof/>
                <w:color w:val="000000" w:themeColor="text1"/>
                <w:position w:val="-1"/>
                <w:szCs w:val="28"/>
                <w:lang w:val="vi-VN"/>
              </w:rPr>
              <w:t>n</w:t>
            </w:r>
            <w:r w:rsidRPr="009F6B5F">
              <w:rPr>
                <w:rFonts w:eastAsia="Times New Roman" w:cs="Times New Roman"/>
                <w:noProof/>
                <w:color w:val="000000" w:themeColor="text1"/>
                <w:position w:val="-1"/>
                <w:szCs w:val="28"/>
              </w:rPr>
              <w:t>ờ- uôn -</w:t>
            </w:r>
            <w:r w:rsidRPr="009F6B5F">
              <w:rPr>
                <w:rFonts w:eastAsia="Times New Roman" w:cs="Times New Roman"/>
                <w:noProof/>
                <w:color w:val="000000" w:themeColor="text1"/>
                <w:position w:val="-1"/>
                <w:szCs w:val="28"/>
                <w:lang w:val="vi-VN"/>
              </w:rPr>
              <w:t xml:space="preserve">sắc uốn)  và kết hợp giới thiệu từ </w:t>
            </w:r>
            <w:r w:rsidRPr="009F6B5F">
              <w:rPr>
                <w:rFonts w:eastAsia="Times New Roman" w:cs="Times New Roman"/>
                <w:b/>
                <w:bCs/>
                <w:noProof/>
                <w:color w:val="000000" w:themeColor="text1"/>
                <w:position w:val="-1"/>
                <w:szCs w:val="28"/>
                <w:lang w:val="vi-VN"/>
              </w:rPr>
              <w:t>uốn</w:t>
            </w:r>
            <w:r w:rsidRPr="009F6B5F">
              <w:rPr>
                <w:rFonts w:eastAsia="Times New Roman" w:cs="Times New Roman"/>
                <w:b/>
                <w:bCs/>
                <w:noProof/>
                <w:color w:val="000000" w:themeColor="text1"/>
                <w:position w:val="-1"/>
                <w:szCs w:val="28"/>
              </w:rPr>
              <w:t xml:space="preserve"> </w:t>
            </w:r>
            <w:r w:rsidRPr="009F6B5F">
              <w:rPr>
                <w:rFonts w:eastAsia="Times New Roman" w:cs="Times New Roman"/>
                <w:b/>
                <w:bCs/>
                <w:noProof/>
                <w:color w:val="000000" w:themeColor="text1"/>
                <w:position w:val="-1"/>
                <w:szCs w:val="28"/>
                <w:lang w:val="vi-VN"/>
              </w:rPr>
              <w:t>dẻo</w:t>
            </w:r>
          </w:p>
          <w:p w:rsidR="00577791" w:rsidRPr="009F6B5F" w:rsidRDefault="00577791" w:rsidP="00BD6DC5">
            <w:pPr>
              <w:suppressAutoHyphens/>
              <w:rPr>
                <w:rFonts w:eastAsia="Times New Roman" w:cs="Times New Roman"/>
                <w:noProof/>
                <w:color w:val="000000" w:themeColor="text1"/>
                <w:position w:val="-1"/>
                <w:szCs w:val="28"/>
                <w:lang w:val="vi-VN"/>
              </w:rPr>
            </w:pP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nhận xét.</w:t>
            </w:r>
          </w:p>
          <w:p w:rsidR="00577791" w:rsidRPr="009F6B5F" w:rsidRDefault="00577791" w:rsidP="00BD6DC5">
            <w:pPr>
              <w:suppressAutoHyphens/>
              <w:rPr>
                <w:rFonts w:eastAsia="Times New Roman" w:cs="Times New Roman"/>
                <w:b/>
                <w:noProof/>
                <w:color w:val="000000" w:themeColor="text1"/>
                <w:position w:val="-1"/>
                <w:szCs w:val="28"/>
                <w:lang w:val="vi-VN"/>
              </w:rPr>
            </w:pPr>
            <w:r w:rsidRPr="009F6B5F">
              <w:rPr>
                <w:rFonts w:eastAsia="Times New Roman" w:cs="Times New Roman"/>
                <w:b/>
                <w:noProof/>
                <w:color w:val="000000" w:themeColor="text1"/>
                <w:position w:val="-1"/>
                <w:szCs w:val="28"/>
                <w:lang w:val="vi-VN"/>
              </w:rPr>
              <w:t>Nhận diện vần ươn</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xml:space="preserve"> ( tương tự vần uôn ( chú ý  khi phát âm âm đôi ươ  khác âm đôi  uô),( GV lưu ý cho HS xem khẩu hình)</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Trong tranh trên trời các con vật gì?</w:t>
            </w: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-Các chú chim đang làm gì?</w:t>
            </w: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 GV yêu cầu HS so sánh vần uôn, ươn.</w:t>
            </w: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b/>
                <w:noProof/>
                <w:color w:val="000000" w:themeColor="text1"/>
                <w:position w:val="-1"/>
                <w:szCs w:val="28"/>
                <w:lang w:val="vi-VN"/>
              </w:rPr>
            </w:pPr>
            <w:r w:rsidRPr="009F6B5F">
              <w:rPr>
                <w:rFonts w:eastAsia="Times New Roman" w:cs="Times New Roman"/>
                <w:b/>
                <w:noProof/>
                <w:color w:val="000000" w:themeColor="text1"/>
                <w:position w:val="-1"/>
                <w:szCs w:val="28"/>
                <w:lang w:val="vi-VN"/>
              </w:rPr>
              <w:t xml:space="preserve"> Nhận diện và đánh vần mô hình tiếng.</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cho HS quan sát mô hình tiếng và hướng dẫn HS luyện đọc.</w:t>
            </w:r>
          </w:p>
          <w:p w:rsidR="00577791" w:rsidRPr="009F6B5F" w:rsidRDefault="00577791"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b</w:t>
            </w:r>
            <w:r w:rsidRPr="009F6B5F">
              <w:rPr>
                <w:rFonts w:eastAsia="Times New Roman" w:cs="Times New Roman"/>
                <w:b/>
                <w:noProof/>
                <w:color w:val="000000" w:themeColor="text1"/>
                <w:position w:val="-1"/>
                <w:szCs w:val="28"/>
                <w:lang w:val="vi-VN"/>
              </w:rPr>
              <w:t xml:space="preserve">. </w:t>
            </w:r>
            <w:r w:rsidRPr="009F6B5F">
              <w:rPr>
                <w:rFonts w:eastAsia="Times New Roman" w:cs="Times New Roman"/>
                <w:b/>
                <w:noProof/>
                <w:color w:val="000000" w:themeColor="text1"/>
                <w:position w:val="-1"/>
                <w:szCs w:val="28"/>
              </w:rPr>
              <w:t xml:space="preserve">Hoạt động 2: </w:t>
            </w:r>
            <w:r w:rsidRPr="009F6B5F">
              <w:rPr>
                <w:rFonts w:eastAsia="Times New Roman" w:cs="Times New Roman"/>
                <w:b/>
                <w:noProof/>
                <w:color w:val="000000" w:themeColor="text1"/>
                <w:position w:val="-1"/>
                <w:szCs w:val="28"/>
                <w:lang w:val="vi-VN"/>
              </w:rPr>
              <w:t xml:space="preserve">Đánh vần tiếng khóa, đọc trơn từ khóa </w:t>
            </w:r>
          </w:p>
          <w:p w:rsidR="00577791" w:rsidRPr="009F6B5F" w:rsidRDefault="00577791"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lang w:val="vi-VN"/>
              </w:rPr>
              <w:t>* Đánh vần và đọc trơn từ khóa mới uốn dẻo</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lastRenderedPageBreak/>
              <w:t>- GV nói : " Cô có vần uôn  muốn có tiếng uốn thì làm như thế nào?</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xml:space="preserve">- GV ghi mô hình tiếng </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cho HS đánh vần</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Có tiếng  uốn ( HS đọc trơn )</w:t>
            </w: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 GV cho HS xem  tranh yêu  cầu HS đọc trơn từ uốn dẻo.</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hỏi quan sát  tranh các em thấy gì  ? (GV giới thiệu thêm  uốn  cây, chuồn chuồn vườn hoa, vườn cây,  cho HS gắn với thực tế.).</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Giáo dục HS KNS: bảo vệ môi trường chăm sóc cây và hoa.</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Nhớ lại xem trong tranh   thấy  gì con  chim đang làm gì ?</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Có từ   bay lượn trong từ bay lượn tiếng nào chứa vần mới học?</w:t>
            </w: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 GV dẫn dắt HS học từ khóa  bay lượn vả lưu ý cách  viết tiếng lượn có vần ươn. .</w:t>
            </w:r>
          </w:p>
          <w:p w:rsidR="00577791" w:rsidRPr="009F6B5F" w:rsidRDefault="00577791"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 xml:space="preserve">Nghỉ giải lao </w:t>
            </w:r>
          </w:p>
          <w:p w:rsidR="00577791" w:rsidRPr="009F6B5F" w:rsidRDefault="00577791" w:rsidP="00BD6DC5">
            <w:pPr>
              <w:suppressAutoHyphens/>
              <w:rPr>
                <w:rFonts w:eastAsia="Times New Roman" w:cs="Times New Roman"/>
                <w:b/>
                <w:noProof/>
                <w:color w:val="000000" w:themeColor="text1"/>
                <w:position w:val="-1"/>
                <w:szCs w:val="28"/>
                <w:lang w:val="vi-VN"/>
              </w:rPr>
            </w:pPr>
            <w:r w:rsidRPr="009F6B5F">
              <w:rPr>
                <w:rFonts w:eastAsia="Times New Roman" w:cs="Times New Roman"/>
                <w:b/>
                <w:noProof/>
                <w:color w:val="000000" w:themeColor="text1"/>
                <w:position w:val="-1"/>
                <w:szCs w:val="28"/>
                <w:lang w:val="vi-VN"/>
              </w:rPr>
              <w:t xml:space="preserve">c. Hoạt động </w:t>
            </w:r>
            <w:r w:rsidRPr="009F6B5F">
              <w:rPr>
                <w:rFonts w:eastAsia="Times New Roman" w:cs="Times New Roman"/>
                <w:b/>
                <w:noProof/>
                <w:color w:val="000000" w:themeColor="text1"/>
                <w:position w:val="-1"/>
                <w:szCs w:val="28"/>
              </w:rPr>
              <w:t>3</w:t>
            </w:r>
            <w:r w:rsidRPr="009F6B5F">
              <w:rPr>
                <w:rFonts w:eastAsia="Times New Roman" w:cs="Times New Roman"/>
                <w:b/>
                <w:noProof/>
                <w:color w:val="000000" w:themeColor="text1"/>
                <w:position w:val="-1"/>
                <w:szCs w:val="28"/>
                <w:lang w:val="vi-VN"/>
              </w:rPr>
              <w:t>: Tập viết</w:t>
            </w:r>
          </w:p>
          <w:p w:rsidR="00577791" w:rsidRPr="009F6B5F" w:rsidRDefault="00577791" w:rsidP="00BD6DC5">
            <w:pPr>
              <w:suppressAutoHyphens/>
              <w:rPr>
                <w:rFonts w:eastAsia="Times New Roman" w:cs="Times New Roman"/>
                <w:b/>
                <w:noProof/>
                <w:color w:val="000000" w:themeColor="text1"/>
                <w:position w:val="-1"/>
                <w:szCs w:val="28"/>
                <w:lang w:val="vi-VN"/>
              </w:rPr>
            </w:pPr>
            <w:r w:rsidRPr="009F6B5F">
              <w:rPr>
                <w:rFonts w:eastAsia="Times New Roman" w:cs="Times New Roman"/>
                <w:b/>
                <w:noProof/>
                <w:color w:val="000000" w:themeColor="text1"/>
                <w:position w:val="-1"/>
                <w:szCs w:val="28"/>
                <w:lang w:val="vi-VN"/>
              </w:rPr>
              <w:t xml:space="preserve"> Viết vào bảng con:</w:t>
            </w:r>
          </w:p>
          <w:p w:rsidR="00577791" w:rsidRPr="009F6B5F" w:rsidRDefault="00577791"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lang w:val="vi-VN"/>
              </w:rPr>
              <w:t xml:space="preserve">Viết vần uôn và tiếng </w:t>
            </w:r>
            <w:r w:rsidRPr="009F6B5F">
              <w:rPr>
                <w:rFonts w:eastAsia="Times New Roman" w:cs="Times New Roman"/>
                <w:b/>
                <w:noProof/>
                <w:color w:val="000000" w:themeColor="text1"/>
                <w:position w:val="-1"/>
                <w:szCs w:val="28"/>
              </w:rPr>
              <w:t xml:space="preserve">uốn </w:t>
            </w:r>
          </w:p>
          <w:p w:rsidR="00577791" w:rsidRPr="009F6B5F" w:rsidRDefault="00577791" w:rsidP="00BD6DC5">
            <w:pPr>
              <w:suppressAutoHyphens/>
              <w:rPr>
                <w:rFonts w:eastAsia="Times New Roman" w:cs="Times New Roman"/>
                <w:i/>
                <w:noProof/>
                <w:color w:val="000000" w:themeColor="text1"/>
                <w:position w:val="-1"/>
                <w:szCs w:val="28"/>
              </w:rPr>
            </w:pPr>
            <w:r w:rsidRPr="009F6B5F">
              <w:rPr>
                <w:rFonts w:eastAsia="Times New Roman" w:cs="Times New Roman"/>
                <w:i/>
                <w:noProof/>
                <w:color w:val="000000" w:themeColor="text1"/>
                <w:position w:val="-1"/>
                <w:szCs w:val="28"/>
                <w:lang w:val="vi-VN"/>
              </w:rPr>
              <w:t xml:space="preserve">Viết vần </w:t>
            </w:r>
            <w:r w:rsidRPr="009F6B5F">
              <w:rPr>
                <w:rFonts w:eastAsia="Times New Roman" w:cs="Times New Roman"/>
                <w:i/>
                <w:noProof/>
                <w:color w:val="000000" w:themeColor="text1"/>
                <w:position w:val="-1"/>
                <w:szCs w:val="28"/>
              </w:rPr>
              <w:t>uôn</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viết mẫu vần uôn và nêu quy trình viết.</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cho HS viết bảng con.</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nhận xét</w:t>
            </w:r>
          </w:p>
          <w:p w:rsidR="00577791" w:rsidRPr="009F6B5F" w:rsidRDefault="00577791" w:rsidP="00BD6DC5">
            <w:pPr>
              <w:suppressAutoHyphens/>
              <w:rPr>
                <w:rFonts w:eastAsia="Times New Roman" w:cs="Times New Roman"/>
                <w:i/>
                <w:noProof/>
                <w:color w:val="000000" w:themeColor="text1"/>
                <w:position w:val="-1"/>
                <w:szCs w:val="28"/>
                <w:lang w:val="vi-VN"/>
              </w:rPr>
            </w:pPr>
            <w:r w:rsidRPr="009F6B5F">
              <w:rPr>
                <w:rFonts w:eastAsia="Times New Roman" w:cs="Times New Roman"/>
                <w:i/>
                <w:noProof/>
                <w:color w:val="000000" w:themeColor="text1"/>
                <w:position w:val="-1"/>
                <w:szCs w:val="28"/>
                <w:lang w:val="vi-VN"/>
              </w:rPr>
              <w:t>Viết tiếng uốn</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GV viết mẫu vần uôn và nêu quy trình viết.</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lastRenderedPageBreak/>
              <w:t>- GV cho HS viết bảng con.</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_GV hướng dẫn từ uốn dẻo</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nhận xét</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xml:space="preserve"> Viết vần ươn và từ baylượn(tương tự viết vần uôn ,  từ bay lượn ( chú ý khoảng cách mỗi tiếng)</w:t>
            </w: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b/>
                <w:noProof/>
                <w:color w:val="000000" w:themeColor="text1"/>
                <w:position w:val="-1"/>
                <w:szCs w:val="28"/>
                <w:lang w:val="vi-VN"/>
              </w:rPr>
              <w:t xml:space="preserve">Viết vào vở tập viết </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yêu cầu HS lấy VTV.</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yêu cầu HS đọc nội dung bài viết.</w:t>
            </w: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 GV nhận xét vở của 1 vài HS.</w:t>
            </w: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GV cần động viên sự tiến bộ của hs.</w:t>
            </w: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rPr>
                <w:rFonts w:eastAsia="Calibri" w:cs="Times New Roman"/>
                <w:b/>
                <w:color w:val="000000" w:themeColor="text1"/>
                <w:szCs w:val="28"/>
              </w:rPr>
            </w:pPr>
            <w:r w:rsidRPr="009F6B5F">
              <w:rPr>
                <w:rFonts w:eastAsia="Times New Roman" w:cs="Times New Roman"/>
                <w:b/>
                <w:noProof/>
                <w:color w:val="000000" w:themeColor="text1"/>
                <w:position w:val="-1"/>
                <w:szCs w:val="28"/>
                <w:lang w:val="vi-VN"/>
              </w:rPr>
              <w:t xml:space="preserve"> </w:t>
            </w:r>
            <w:r w:rsidRPr="009F6B5F">
              <w:rPr>
                <w:rFonts w:eastAsia="Times New Roman" w:cs="Times New Roman"/>
                <w:b/>
                <w:noProof/>
                <w:color w:val="000000" w:themeColor="text1"/>
                <w:position w:val="-1"/>
                <w:szCs w:val="28"/>
              </w:rPr>
              <w:t xml:space="preserve">3. </w:t>
            </w:r>
            <w:r w:rsidRPr="009F6B5F">
              <w:rPr>
                <w:rFonts w:eastAsia="Times New Roman" w:cs="Times New Roman"/>
                <w:b/>
                <w:color w:val="000000" w:themeColor="text1"/>
                <w:szCs w:val="28"/>
                <w:lang w:eastAsia="vi-VN"/>
              </w:rPr>
              <w:t>Hoạt động củng cố và nối tiếp</w:t>
            </w:r>
            <w:r w:rsidRPr="009F6B5F">
              <w:rPr>
                <w:rFonts w:eastAsia="Calibri" w:cs="Times New Roman"/>
                <w:b/>
                <w:color w:val="000000" w:themeColor="text1"/>
                <w:szCs w:val="28"/>
              </w:rPr>
              <w:t>:</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gọi HS đọc lại bài.</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Nhắc nhở HS chuẩn bị bài học tiết 2.</w:t>
            </w:r>
          </w:p>
          <w:p w:rsidR="00577791" w:rsidRPr="009F6B5F" w:rsidRDefault="00577791"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Nhận xét tiết học.</w:t>
            </w:r>
          </w:p>
          <w:p w:rsidR="00577791" w:rsidRPr="009F6B5F" w:rsidRDefault="00577791"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lang w:val="vi-VN"/>
              </w:rPr>
              <w:t>TIẾT 2</w:t>
            </w:r>
          </w:p>
          <w:p w:rsidR="00577791" w:rsidRPr="009F6B5F" w:rsidRDefault="00577791"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 xml:space="preserve">1. Hoạt động khởi động: </w:t>
            </w: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HS hát</w:t>
            </w: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*Giới thiệu bài: uôn, ươn (tiết 2)</w:t>
            </w:r>
          </w:p>
          <w:p w:rsidR="00577791" w:rsidRPr="009F6B5F" w:rsidRDefault="00577791"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2. Hoạt động cơ bản:</w:t>
            </w:r>
          </w:p>
          <w:p w:rsidR="00577791" w:rsidRPr="009F6B5F" w:rsidRDefault="00577791"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a</w:t>
            </w:r>
            <w:r w:rsidRPr="009F6B5F">
              <w:rPr>
                <w:rFonts w:eastAsia="Times New Roman" w:cs="Times New Roman"/>
                <w:b/>
                <w:noProof/>
                <w:color w:val="000000" w:themeColor="text1"/>
                <w:position w:val="-1"/>
                <w:szCs w:val="28"/>
                <w:lang w:val="vi-VN"/>
              </w:rPr>
              <w:t xml:space="preserve">. </w:t>
            </w:r>
            <w:r w:rsidRPr="009F6B5F">
              <w:rPr>
                <w:rFonts w:eastAsia="Times New Roman" w:cs="Times New Roman"/>
                <w:b/>
                <w:noProof/>
                <w:color w:val="000000" w:themeColor="text1"/>
                <w:position w:val="-1"/>
                <w:szCs w:val="28"/>
              </w:rPr>
              <w:t>Hoạt động 1:</w:t>
            </w:r>
            <w:r w:rsidRPr="009F6B5F">
              <w:rPr>
                <w:rFonts w:eastAsia="Times New Roman" w:cs="Times New Roman"/>
                <w:b/>
                <w:noProof/>
                <w:color w:val="000000" w:themeColor="text1"/>
                <w:szCs w:val="28"/>
                <w:lang w:val="vi-VN"/>
              </w:rPr>
              <w:t xml:space="preserve"> Luyện tập đánh vần, đọc trơn</w:t>
            </w:r>
            <w:r w:rsidRPr="009F6B5F">
              <w:rPr>
                <w:rFonts w:eastAsia="Times New Roman" w:cs="Times New Roman"/>
                <w:b/>
                <w:noProof/>
                <w:color w:val="000000" w:themeColor="text1"/>
                <w:szCs w:val="28"/>
              </w:rPr>
              <w:t xml:space="preserve"> </w:t>
            </w:r>
          </w:p>
          <w:p w:rsidR="00577791" w:rsidRPr="009F6B5F" w:rsidRDefault="00577791" w:rsidP="00BD6DC5">
            <w:pPr>
              <w:suppressAutoHyphens/>
              <w:rPr>
                <w:rFonts w:eastAsia="Times New Roman" w:cs="Times New Roman"/>
                <w:b/>
                <w:noProof/>
                <w:color w:val="000000" w:themeColor="text1"/>
                <w:szCs w:val="28"/>
                <w:lang w:val="vi-VN"/>
              </w:rPr>
            </w:pPr>
            <w:r w:rsidRPr="009F6B5F">
              <w:rPr>
                <w:rFonts w:eastAsia="Times New Roman" w:cs="Times New Roman"/>
                <w:b/>
                <w:noProof/>
                <w:color w:val="000000" w:themeColor="text1"/>
                <w:szCs w:val="28"/>
                <w:lang w:val="vi-VN"/>
              </w:rPr>
              <w:t>Nhận diện, đánh vần, đọc trơn và hiểu nghĩa các từ mở rộng.</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b/>
                <w:noProof/>
                <w:color w:val="000000" w:themeColor="text1"/>
                <w:szCs w:val="28"/>
                <w:lang w:val="vi-VN"/>
              </w:rPr>
              <w:lastRenderedPageBreak/>
              <w:t xml:space="preserve">- </w:t>
            </w:r>
            <w:r w:rsidRPr="009F6B5F">
              <w:rPr>
                <w:rFonts w:eastAsia="Times New Roman" w:cs="Times New Roman"/>
                <w:noProof/>
                <w:color w:val="000000" w:themeColor="text1"/>
                <w:szCs w:val="28"/>
                <w:lang w:val="vi-VN"/>
              </w:rPr>
              <w:t>GV viên cho HS quan sát tranh và giới thiệu các từ mở rộng chứa vần uôn-ươn ( chuồn chuồn, cuộn len, vườn rau, mượn sách)</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hướng dẫn HS giải thích nghĩa các từ mở rộng và đặt câu với 1,2 từ mở rộng.</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yêu cầu HS tìm thêm các từ có chứa uôn, ươn và đặt câu.</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xml:space="preserve">VD : bánh cuốn, con lươn,làm mướn, con vượn, cuộn dây…) </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nhận xét</w:t>
            </w:r>
          </w:p>
          <w:p w:rsidR="00577791" w:rsidRPr="009F6B5F" w:rsidRDefault="00577791" w:rsidP="00BD6DC5">
            <w:pPr>
              <w:suppressAutoHyphens/>
              <w:rPr>
                <w:rFonts w:eastAsia="Times New Roman" w:cs="Times New Roman"/>
                <w:b/>
                <w:noProof/>
                <w:color w:val="000000" w:themeColor="text1"/>
                <w:szCs w:val="28"/>
                <w:lang w:val="vi-VN"/>
              </w:rPr>
            </w:pPr>
            <w:r w:rsidRPr="009F6B5F">
              <w:rPr>
                <w:rFonts w:eastAsia="Times New Roman" w:cs="Times New Roman"/>
                <w:b/>
                <w:noProof/>
                <w:color w:val="000000" w:themeColor="text1"/>
                <w:szCs w:val="28"/>
                <w:lang w:val="vi-VN"/>
              </w:rPr>
              <w:t>b. Hoạt động 2: Đọc trơn và tìm hiểu nội dung bài đọc mở rộng.</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xml:space="preserve">- GV giới thiệu  những gương có nhiều cố gắng  trong học tập . GV nói  hôm nay cô giới thiệu cho các em một nhân vật mà các con đã được xem qua  ti vi qua bài :”Luôn luôn vươn lên”? </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GV đọc mẫu.</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đố các con là nhân vật nào?</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hướng dẫn HS tìm hiểu nghĩa và luyện đọc chữ có âm vần khó ( Sác – lô, vươn lên, diển viên, tôn vinh , vua hề thế giới.)</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hướng dẫn HS nội dung của đoạn, bài.</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Sác-lô đã thực hiện được ước muốn gì?</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Ông được mọi người tôn vinh  là gì của thế giới?</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+Các em có ước muốn gì không?</w:t>
            </w:r>
          </w:p>
          <w:p w:rsidR="00577791" w:rsidRPr="009F6B5F" w:rsidRDefault="00577791" w:rsidP="00BD6DC5">
            <w:pPr>
              <w:suppressAutoHyphens/>
              <w:contextualSpacing/>
              <w:rPr>
                <w:rFonts w:eastAsia="Times New Roman" w:cs="Times New Roman"/>
                <w:noProof/>
                <w:color w:val="000000" w:themeColor="text1"/>
                <w:szCs w:val="28"/>
              </w:rPr>
            </w:pP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 xml:space="preserve">GV nhận xét-Tuyên dương </w:t>
            </w:r>
          </w:p>
          <w:p w:rsidR="00577791" w:rsidRPr="009F6B5F" w:rsidRDefault="00577791" w:rsidP="00BD6DC5">
            <w:pPr>
              <w:suppressAutoHyphens/>
              <w:contextualSpacing/>
              <w:jc w:val="center"/>
              <w:rPr>
                <w:rFonts w:eastAsia="Times New Roman" w:cs="Times New Roman"/>
                <w:b/>
                <w:noProof/>
                <w:color w:val="000000" w:themeColor="text1"/>
                <w:szCs w:val="28"/>
                <w:lang w:val="vi-VN"/>
              </w:rPr>
            </w:pPr>
            <w:r w:rsidRPr="009F6B5F">
              <w:rPr>
                <w:rFonts w:eastAsia="Times New Roman" w:cs="Times New Roman"/>
                <w:b/>
                <w:noProof/>
                <w:color w:val="000000" w:themeColor="text1"/>
                <w:szCs w:val="28"/>
              </w:rPr>
              <w:t xml:space="preserve">Nghỉ giải lao </w:t>
            </w:r>
          </w:p>
          <w:p w:rsidR="00577791" w:rsidRPr="009F6B5F" w:rsidRDefault="00577791" w:rsidP="00BD6DC5">
            <w:pPr>
              <w:suppressAutoHyphens/>
              <w:rPr>
                <w:rFonts w:eastAsia="Times New Roman" w:cs="Times New Roman"/>
                <w:b/>
                <w:noProof/>
                <w:color w:val="000000" w:themeColor="text1"/>
                <w:szCs w:val="28"/>
              </w:rPr>
            </w:pPr>
            <w:r w:rsidRPr="009F6B5F">
              <w:rPr>
                <w:rFonts w:eastAsia="Times New Roman" w:cs="Times New Roman"/>
                <w:b/>
                <w:noProof/>
                <w:color w:val="000000" w:themeColor="text1"/>
                <w:szCs w:val="28"/>
              </w:rPr>
              <w:t>c</w:t>
            </w:r>
            <w:r w:rsidRPr="009F6B5F">
              <w:rPr>
                <w:rFonts w:eastAsia="Times New Roman" w:cs="Times New Roman"/>
                <w:b/>
                <w:noProof/>
                <w:color w:val="000000" w:themeColor="text1"/>
                <w:szCs w:val="28"/>
                <w:lang w:val="vi-VN"/>
              </w:rPr>
              <w:t xml:space="preserve">. </w:t>
            </w:r>
            <w:r w:rsidRPr="009F6B5F">
              <w:rPr>
                <w:rFonts w:eastAsia="Times New Roman" w:cs="Times New Roman"/>
                <w:b/>
                <w:noProof/>
                <w:color w:val="000000" w:themeColor="text1"/>
                <w:szCs w:val="28"/>
              </w:rPr>
              <w:t>Hoạt động 3:</w:t>
            </w:r>
            <w:r w:rsidRPr="009F6B5F">
              <w:rPr>
                <w:rFonts w:eastAsia="Times New Roman" w:cs="Times New Roman"/>
                <w:b/>
                <w:noProof/>
                <w:color w:val="000000" w:themeColor="text1"/>
                <w:szCs w:val="28"/>
                <w:lang w:val="vi-VN"/>
              </w:rPr>
              <w:t xml:space="preserve"> Hoạt động mở rộng</w:t>
            </w:r>
            <w:r w:rsidRPr="009F6B5F">
              <w:rPr>
                <w:rFonts w:eastAsia="Times New Roman" w:cs="Times New Roman"/>
                <w:b/>
                <w:noProof/>
                <w:color w:val="000000" w:themeColor="text1"/>
                <w:szCs w:val="28"/>
              </w:rPr>
              <w:t xml:space="preserve"> </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b/>
                <w:noProof/>
                <w:color w:val="000000" w:themeColor="text1"/>
                <w:szCs w:val="28"/>
                <w:lang w:val="vi-VN"/>
              </w:rPr>
              <w:lastRenderedPageBreak/>
              <w:t xml:space="preserve">- </w:t>
            </w:r>
            <w:r w:rsidRPr="009F6B5F">
              <w:rPr>
                <w:rFonts w:eastAsia="Times New Roman" w:cs="Times New Roman"/>
                <w:noProof/>
                <w:color w:val="000000" w:themeColor="text1"/>
                <w:szCs w:val="28"/>
                <w:lang w:val="vi-VN"/>
              </w:rPr>
              <w:t xml:space="preserve">GV yêu cầu HS đọc câu lệnh </w:t>
            </w:r>
            <w:r w:rsidRPr="009F6B5F">
              <w:rPr>
                <w:rFonts w:eastAsia="Times New Roman" w:cs="Times New Roman"/>
                <w:b/>
                <w:bCs/>
                <w:noProof/>
                <w:color w:val="000000" w:themeColor="text1"/>
                <w:szCs w:val="28"/>
                <w:lang w:val="vi-VN"/>
              </w:rPr>
              <w:t>Nghề g</w:t>
            </w:r>
            <w:r w:rsidRPr="009F6B5F">
              <w:rPr>
                <w:rFonts w:eastAsia="Times New Roman" w:cs="Times New Roman"/>
                <w:noProof/>
                <w:color w:val="000000" w:themeColor="text1"/>
                <w:szCs w:val="28"/>
                <w:lang w:val="vi-VN"/>
              </w:rPr>
              <w:t>ì? và quan sát tranh phát hiện nội dung tranh.</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yêu cầu HS xem các  bạn ước  muốn  sau này mình làm nghề gì ?.</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hướng dẫn HS xác định yêu cầu của HĐMR .</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Ngoài các các nghề có trong tranh các em còn ước muốn mình thích  làm gì nữa?.</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nhận xét.</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GV  nhấn mạnh” nghề nào trong xã hội cũng quan trọng và đáng quý.</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b/>
                <w:color w:val="000000" w:themeColor="text1"/>
                <w:szCs w:val="28"/>
              </w:rPr>
              <w:t>d</w:t>
            </w:r>
            <w:r w:rsidRPr="009F6B5F">
              <w:rPr>
                <w:rFonts w:eastAsia="Times New Roman" w:cs="Times New Roman"/>
                <w:b/>
                <w:color w:val="000000" w:themeColor="text1"/>
                <w:szCs w:val="28"/>
                <w:lang w:val="vi-VN"/>
              </w:rPr>
              <w:t xml:space="preserve">. </w:t>
            </w:r>
            <w:r w:rsidRPr="009F6B5F">
              <w:rPr>
                <w:rFonts w:eastAsia="Times New Roman" w:cs="Times New Roman"/>
                <w:b/>
                <w:color w:val="000000" w:themeColor="text1"/>
                <w:szCs w:val="28"/>
              </w:rPr>
              <w:t>Hoạt động 4: Ứng dụng, thực hành</w:t>
            </w:r>
            <w:r w:rsidRPr="009F6B5F">
              <w:rPr>
                <w:rFonts w:eastAsia="Times New Roman" w:cs="Times New Roman"/>
                <w:color w:val="000000" w:themeColor="text1"/>
                <w:szCs w:val="28"/>
              </w:rPr>
              <w:t>:</w:t>
            </w:r>
          </w:p>
          <w:p w:rsidR="00577791" w:rsidRPr="009F6B5F" w:rsidRDefault="00577791" w:rsidP="00BD6DC5">
            <w:pPr>
              <w:jc w:val="both"/>
              <w:rPr>
                <w:rFonts w:eastAsia="Times New Roman" w:cs="Times New Roman"/>
                <w:color w:val="000000" w:themeColor="text1"/>
                <w:szCs w:val="28"/>
              </w:rPr>
            </w:pPr>
            <w:r w:rsidRPr="009F6B5F">
              <w:rPr>
                <w:rFonts w:eastAsia="Times New Roman" w:cs="Times New Roman"/>
                <w:color w:val="000000" w:themeColor="text1"/>
                <w:szCs w:val="28"/>
              </w:rPr>
              <w:t>Để giúp các em tìm được tiếng mới có vần uôn, ươn bây giờ các em thực hiện.</w:t>
            </w:r>
          </w:p>
          <w:p w:rsidR="00577791" w:rsidRPr="009F6B5F" w:rsidRDefault="00577791" w:rsidP="00BD6DC5">
            <w:pPr>
              <w:jc w:val="both"/>
              <w:rPr>
                <w:rFonts w:eastAsia="Times New Roman" w:cs="Times New Roman"/>
                <w:color w:val="000000" w:themeColor="text1"/>
                <w:szCs w:val="28"/>
              </w:rPr>
            </w:pPr>
            <w:r w:rsidRPr="009F6B5F">
              <w:rPr>
                <w:rFonts w:eastAsia="Times New Roman" w:cs="Times New Roman"/>
                <w:color w:val="000000" w:themeColor="text1"/>
                <w:szCs w:val="28"/>
              </w:rPr>
              <w:t>Gọi trình bày kết quả</w:t>
            </w:r>
          </w:p>
          <w:p w:rsidR="00577791" w:rsidRPr="009F6B5F" w:rsidRDefault="00577791" w:rsidP="00BD6DC5">
            <w:pPr>
              <w:suppressAutoHyphens/>
              <w:rPr>
                <w:rFonts w:eastAsia="Times New Roman" w:cs="Times New Roman"/>
                <w:color w:val="000000" w:themeColor="text1"/>
                <w:szCs w:val="28"/>
              </w:rPr>
            </w:pPr>
            <w:r w:rsidRPr="009F6B5F">
              <w:rPr>
                <w:rFonts w:eastAsia="Times New Roman" w:cs="Times New Roman"/>
                <w:color w:val="000000" w:themeColor="text1"/>
                <w:szCs w:val="28"/>
              </w:rPr>
              <w:t xml:space="preserve">Nhận xét, tuyên dương </w:t>
            </w:r>
          </w:p>
          <w:p w:rsidR="00577791" w:rsidRPr="009F6B5F" w:rsidRDefault="00577791" w:rsidP="00BD6DC5">
            <w:pPr>
              <w:suppressAutoHyphens/>
              <w:rPr>
                <w:rFonts w:eastAsia="Times New Roman" w:cs="Times New Roman"/>
                <w:b/>
                <w:noProof/>
                <w:color w:val="000000" w:themeColor="text1"/>
                <w:szCs w:val="28"/>
              </w:rPr>
            </w:pPr>
            <w:r w:rsidRPr="009F6B5F">
              <w:rPr>
                <w:rFonts w:eastAsia="Times New Roman" w:cs="Times New Roman"/>
                <w:b/>
                <w:noProof/>
                <w:color w:val="000000" w:themeColor="text1"/>
                <w:szCs w:val="28"/>
              </w:rPr>
              <w:t xml:space="preserve">3. Hoạt động củng cố và nối tiếp: </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b/>
                <w:noProof/>
                <w:color w:val="000000" w:themeColor="text1"/>
                <w:szCs w:val="28"/>
                <w:lang w:val="vi-VN"/>
              </w:rPr>
              <w:t xml:space="preserve">- </w:t>
            </w:r>
            <w:r w:rsidRPr="009F6B5F">
              <w:rPr>
                <w:rFonts w:eastAsia="Times New Roman" w:cs="Times New Roman"/>
                <w:noProof/>
                <w:color w:val="000000" w:themeColor="text1"/>
                <w:szCs w:val="28"/>
                <w:lang w:val="vi-VN"/>
              </w:rPr>
              <w:t>GV cho HS nhận diện lại các tiếng, từ ngữ có uôn,</w:t>
            </w:r>
            <w:r w:rsidRPr="009F6B5F">
              <w:rPr>
                <w:rFonts w:eastAsia="Times New Roman" w:cs="Times New Roman"/>
                <w:noProof/>
                <w:color w:val="000000" w:themeColor="text1"/>
                <w:szCs w:val="28"/>
              </w:rPr>
              <w:t xml:space="preserve"> ươ</w:t>
            </w:r>
            <w:r w:rsidRPr="009F6B5F">
              <w:rPr>
                <w:rFonts w:eastAsia="Times New Roman" w:cs="Times New Roman"/>
                <w:noProof/>
                <w:color w:val="000000" w:themeColor="text1"/>
                <w:szCs w:val="28"/>
                <w:lang w:val="vi-VN"/>
              </w:rPr>
              <w:t>n</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xml:space="preserve">- Chuẩn bị cho tiết học sau ( Bài ôn tập </w:t>
            </w: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szCs w:val="28"/>
              </w:rPr>
              <w:t>- Nhận xét tiết học</w:t>
            </w:r>
          </w:p>
        </w:tc>
        <w:tc>
          <w:tcPr>
            <w:tcW w:w="4395" w:type="dxa"/>
          </w:tcPr>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HS thực hiện</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mở SGK.</w:t>
            </w: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nêu các tiếng đã tìm được (uốn cây, chuồn chuồn,vườn hoa, bay lượn, vườn cây).</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phát hiện điểm giống nhau giữa các tiếng.</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phát hiện ra vần uôn, ươn</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xml:space="preserve">- HS lắng nghe GV giới thiệu bài mới và quan sát chữ ghi tên bài ( </w:t>
            </w:r>
            <w:r w:rsidRPr="009F6B5F">
              <w:rPr>
                <w:rFonts w:eastAsia="Times New Roman" w:cs="Times New Roman"/>
                <w:b/>
                <w:bCs/>
                <w:noProof/>
                <w:color w:val="000000" w:themeColor="text1"/>
                <w:szCs w:val="28"/>
                <w:lang w:val="vi-VN"/>
              </w:rPr>
              <w:t>uôn</w:t>
            </w:r>
            <w:r w:rsidRPr="009F6B5F">
              <w:rPr>
                <w:rFonts w:eastAsia="Times New Roman" w:cs="Times New Roman"/>
                <w:noProof/>
                <w:color w:val="000000" w:themeColor="text1"/>
                <w:szCs w:val="28"/>
                <w:lang w:val="vi-VN"/>
              </w:rPr>
              <w:t xml:space="preserve">, </w:t>
            </w:r>
            <w:r w:rsidRPr="009F6B5F">
              <w:rPr>
                <w:rFonts w:eastAsia="Times New Roman" w:cs="Times New Roman"/>
                <w:b/>
                <w:bCs/>
                <w:noProof/>
                <w:color w:val="000000" w:themeColor="text1"/>
                <w:szCs w:val="28"/>
                <w:lang w:val="vi-VN"/>
              </w:rPr>
              <w:t>ươn</w:t>
            </w:r>
            <w:r w:rsidRPr="009F6B5F">
              <w:rPr>
                <w:rFonts w:eastAsia="Times New Roman" w:cs="Times New Roman"/>
                <w:noProof/>
                <w:color w:val="000000" w:themeColor="text1"/>
                <w:szCs w:val="28"/>
                <w:lang w:val="vi-VN"/>
              </w:rPr>
              <w:t>)</w:t>
            </w: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nhận diện vần mới.</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quan sát, phân tích vần u</w:t>
            </w:r>
            <w:r w:rsidRPr="009F6B5F">
              <w:rPr>
                <w:rFonts w:eastAsia="Times New Roman" w:cs="Times New Roman"/>
                <w:noProof/>
                <w:color w:val="000000" w:themeColor="text1"/>
                <w:szCs w:val="28"/>
              </w:rPr>
              <w:t>ôn</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dựa vào mô hình để đánh vần.</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đánh vần tiếng khóa và đọc trơn tiếng khóa.</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trả lời và đọc trơn từ  khóa.</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HS dựa vào mô hình để đánh vần.</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đánh vần tiếng khóa và đọc trơn tiếng khóa.</w:t>
            </w: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HSTL</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Bay lượn</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xml:space="preserve"> HS so sánh sự giống nhau và khác nhau của 2 vần.</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HS quan sát mô hình và luyện đọc</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phân tích tiếng đại diện.</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đánh vần tiếng đại diện theo mô hình.</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trả lời</w:t>
            </w: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quan sát</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đánh vần</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trả lời</w:t>
            </w: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đọc trơn từ khoá.</w:t>
            </w: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trả lời.</w:t>
            </w: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xml:space="preserve">- HS trả lời </w:t>
            </w: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rPr>
              <w:lastRenderedPageBreak/>
              <w:t>-</w:t>
            </w:r>
            <w:r w:rsidRPr="009F6B5F">
              <w:rPr>
                <w:rFonts w:eastAsia="Times New Roman" w:cs="Times New Roman"/>
                <w:noProof/>
                <w:color w:val="000000" w:themeColor="text1"/>
                <w:szCs w:val="28"/>
                <w:lang w:val="vi-VN"/>
              </w:rPr>
              <w:t xml:space="preserve"> HS quan sát cách GV viết và phân tích cấu tạo của vần uôn,ươn.Chú ý âm đôi uô và ươ</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viết vào bảng con và nhận xét bài của mình và của bạn.</w:t>
            </w: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xml:space="preserve"> HS quan sát cách GV viết và phân tích cấu tạo của chữ uốn</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viết vào bảng con và nhận xét bài của mình và của bạn.</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thực hiện</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viết vào vở tập viết.</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nhận xét bài mình, bài bạn và sửa lỗi nếu có.</w:t>
            </w: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chọn  tiêu chí đánh giá phù hợp khả năng của mình và của bạn .</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HS đọc</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HS lắng nghe</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Cả lớp hát</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HS nhắc đề bài</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-HS giải thích nghĩa các từ mở rộng và đặt câu với 1,2 từ mở rộng.</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tìm thêm các từ có chứa uôn, ươn và đặt câu.</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nhận xét lẫn nhau</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quan sát và trả lời.</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lắng nghe GV đọc mẫu.</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đánh vần chữ có âm vần khó .</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trả lời</w:t>
            </w: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 xml:space="preserve">Sác-lô( vua hề thế giới -Trong phim </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trả lời.</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 HS đọc câu lệnh</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 Hs trả lời</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 xml:space="preserve">HS </w:t>
            </w:r>
            <w:r w:rsidRPr="009F6B5F">
              <w:rPr>
                <w:rFonts w:eastAsia="Times New Roman" w:cs="Times New Roman"/>
                <w:noProof/>
                <w:color w:val="000000" w:themeColor="text1"/>
                <w:szCs w:val="28"/>
              </w:rPr>
              <w:t>trình bày</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quan sát và trả lời.</w:t>
            </w:r>
          </w:p>
          <w:p w:rsidR="00577791" w:rsidRPr="009F6B5F" w:rsidRDefault="00577791" w:rsidP="00BD6DC5">
            <w:pPr>
              <w:suppressAutoHyphens/>
              <w:rPr>
                <w:rFonts w:eastAsia="Times New Roman" w:cs="Times New Roman"/>
                <w:noProof/>
                <w:color w:val="000000" w:themeColor="text1"/>
                <w:szCs w:val="28"/>
                <w:lang w:val="vi-VN"/>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 HS lắng nghe</w:t>
            </w: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szCs w:val="28"/>
              </w:rPr>
            </w:pP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 xml:space="preserve">- Thực hiện </w:t>
            </w: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 HS trình bày</w:t>
            </w: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HS nhận diện lại các tiếng, từ ngữ có vần uôn, ươn</w:t>
            </w:r>
          </w:p>
          <w:p w:rsidR="00577791" w:rsidRPr="009F6B5F" w:rsidRDefault="00577791" w:rsidP="00BD6DC5">
            <w:pPr>
              <w:suppressAutoHyphens/>
              <w:rPr>
                <w:rFonts w:eastAsia="Times New Roman" w:cs="Times New Roman"/>
                <w:noProof/>
                <w:color w:val="000000" w:themeColor="text1"/>
                <w:position w:val="-1"/>
                <w:szCs w:val="28"/>
              </w:rPr>
            </w:pPr>
          </w:p>
          <w:p w:rsidR="00577791" w:rsidRPr="009F6B5F" w:rsidRDefault="00577791"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HS lắng nghe</w:t>
            </w:r>
          </w:p>
        </w:tc>
      </w:tr>
    </w:tbl>
    <w:p w:rsidR="00577791" w:rsidRPr="009F6B5F" w:rsidRDefault="00577791" w:rsidP="00577791">
      <w:pPr>
        <w:spacing w:after="0"/>
        <w:ind w:left="284"/>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lastRenderedPageBreak/>
        <w:t>4</w:t>
      </w:r>
      <w:r w:rsidRPr="009F6B5F">
        <w:rPr>
          <w:rFonts w:ascii="Times New Roman" w:hAnsi="Times New Roman" w:cs="Times New Roman"/>
          <w:b/>
          <w:color w:val="000000" w:themeColor="text1"/>
          <w:sz w:val="26"/>
          <w:szCs w:val="26"/>
        </w:rPr>
        <w:t xml:space="preserve">. ĐIỀU CHỈNH SAU BÀI DẠY: </w:t>
      </w: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577791" w:rsidRPr="009F6B5F" w:rsidRDefault="00577791" w:rsidP="00577791">
      <w:pPr>
        <w:spacing w:after="0"/>
        <w:ind w:left="284"/>
        <w:rPr>
          <w:rFonts w:ascii="Times New Roman" w:eastAsia="Times New Roman" w:hAnsi="Times New Roman" w:cs="Times New Roman"/>
          <w:b/>
          <w:color w:val="000000" w:themeColor="text1"/>
          <w:sz w:val="26"/>
          <w:szCs w:val="26"/>
          <w:lang w:val="vi-VN"/>
        </w:rPr>
      </w:pP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577791" w:rsidRPr="009F6B5F" w:rsidRDefault="00577791" w:rsidP="00577791">
      <w:pPr>
        <w:rPr>
          <w:rFonts w:ascii="Times New Roman" w:eastAsia="Arial" w:hAnsi="Times New Roman" w:cs="Times New Roman"/>
          <w:color w:val="000000" w:themeColor="text1"/>
          <w:sz w:val="26"/>
          <w:szCs w:val="28"/>
          <w:lang w:val="vi-VN"/>
        </w:rPr>
      </w:pPr>
      <w:r w:rsidRPr="009F6B5F">
        <w:rPr>
          <w:rFonts w:ascii="Times New Roman" w:eastAsia="Arial" w:hAnsi="Times New Roman" w:cs="Times New Roman"/>
          <w:color w:val="000000" w:themeColor="text1"/>
          <w:sz w:val="26"/>
          <w:szCs w:val="28"/>
          <w:lang w:val="vi-VN"/>
        </w:rPr>
        <w:br w:type="page"/>
      </w:r>
    </w:p>
    <w:p w:rsidR="006E681A" w:rsidRDefault="00577791">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91"/>
    <w:rsid w:val="00012CF5"/>
    <w:rsid w:val="00577791"/>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BDD47-3778-4EC2-AA02-9408243B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577791"/>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7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1138</Words>
  <Characters>6488</Characters>
  <Application>Microsoft Office Word</Application>
  <DocSecurity>0</DocSecurity>
  <Lines>54</Lines>
  <Paragraphs>15</Paragraphs>
  <ScaleCrop>false</ScaleCrop>
  <Company>Microsoft</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2025-04-05T12:58:00Z</dcterms:created>
  <dcterms:modified xsi:type="dcterms:W3CDTF">2025-04-05T12:59:00Z</dcterms:modified>
</cp:coreProperties>
</file>