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C5D79" w14:textId="77777777" w:rsidR="00BA3B8B" w:rsidRPr="00C96854" w:rsidRDefault="00BA3B8B" w:rsidP="00BA3B8B">
      <w:pPr>
        <w:spacing w:after="0"/>
        <w:jc w:val="center"/>
        <w:rPr>
          <w:rFonts w:ascii="Times New Roman" w:eastAsia="Times New Roman" w:hAnsi="Times New Roman" w:cs="Times New Roman"/>
          <w:b/>
          <w:color w:val="000000" w:themeColor="text1"/>
          <w:sz w:val="26"/>
          <w:szCs w:val="28"/>
        </w:rPr>
      </w:pPr>
      <w:r w:rsidRPr="00C96854">
        <w:rPr>
          <w:rFonts w:ascii="Times New Roman" w:eastAsia="Times New Roman" w:hAnsi="Times New Roman" w:cs="Times New Roman"/>
          <w:b/>
          <w:color w:val="000000" w:themeColor="text1"/>
          <w:sz w:val="26"/>
          <w:szCs w:val="28"/>
        </w:rPr>
        <w:t>KẾ HOẠCH BÀI DẠY</w:t>
      </w:r>
    </w:p>
    <w:p w14:paraId="594ACFCF" w14:textId="77777777" w:rsidR="00BA3B8B" w:rsidRPr="00C96854" w:rsidRDefault="00BA3B8B" w:rsidP="00BA3B8B">
      <w:pPr>
        <w:spacing w:after="0"/>
        <w:jc w:val="center"/>
        <w:rPr>
          <w:rFonts w:ascii="Times New Roman" w:eastAsia="Calibri" w:hAnsi="Times New Roman" w:cs="Times New Roman"/>
          <w:b/>
          <w:color w:val="000000" w:themeColor="text1"/>
          <w:sz w:val="26"/>
          <w:szCs w:val="28"/>
        </w:rPr>
      </w:pPr>
      <w:r w:rsidRPr="00C96854">
        <w:rPr>
          <w:rFonts w:ascii="Times New Roman" w:eastAsia="Calibri" w:hAnsi="Times New Roman" w:cs="Times New Roman"/>
          <w:b/>
          <w:color w:val="000000" w:themeColor="text1"/>
          <w:sz w:val="26"/>
          <w:szCs w:val="28"/>
        </w:rPr>
        <w:t>Thứ</w:t>
      </w:r>
      <w:r>
        <w:rPr>
          <w:rFonts w:ascii="Times New Roman" w:eastAsia="Calibri" w:hAnsi="Times New Roman" w:cs="Times New Roman"/>
          <w:b/>
          <w:color w:val="000000" w:themeColor="text1"/>
          <w:sz w:val="26"/>
          <w:szCs w:val="28"/>
        </w:rPr>
        <w:t xml:space="preserve"> Hai ngày 16 tháng 12 năm 2024</w:t>
      </w:r>
    </w:p>
    <w:p w14:paraId="261324EC" w14:textId="77777777" w:rsidR="00BA3B8B" w:rsidRPr="00C96854" w:rsidRDefault="00BA3B8B" w:rsidP="00BA3B8B">
      <w:pPr>
        <w:spacing w:after="0" w:line="259" w:lineRule="auto"/>
        <w:jc w:val="center"/>
        <w:rPr>
          <w:rFonts w:ascii="Times New Roman" w:eastAsia="Calibri" w:hAnsi="Times New Roman" w:cs="Times New Roman"/>
          <w:b/>
          <w:bCs/>
          <w:color w:val="000000" w:themeColor="text1"/>
          <w:sz w:val="26"/>
          <w:szCs w:val="28"/>
        </w:rPr>
      </w:pPr>
      <w:r w:rsidRPr="00C96854">
        <w:rPr>
          <w:rFonts w:ascii="Times New Roman" w:eastAsia="Calibri" w:hAnsi="Times New Roman" w:cs="Times New Roman"/>
          <w:b/>
          <w:bCs/>
          <w:color w:val="000000" w:themeColor="text1"/>
          <w:sz w:val="26"/>
          <w:szCs w:val="28"/>
        </w:rPr>
        <w:t>Môn: Đạo đức</w:t>
      </w:r>
    </w:p>
    <w:p w14:paraId="477C3AB7" w14:textId="77777777" w:rsidR="00BA3B8B" w:rsidRPr="00C96854" w:rsidRDefault="00BA3B8B" w:rsidP="00BA3B8B">
      <w:pPr>
        <w:spacing w:after="160" w:line="259" w:lineRule="auto"/>
        <w:jc w:val="center"/>
        <w:rPr>
          <w:rFonts w:ascii="Times New Roman" w:eastAsia="Calibri" w:hAnsi="Times New Roman" w:cs="Times New Roman"/>
          <w:b/>
          <w:bCs/>
          <w:color w:val="000000" w:themeColor="text1"/>
          <w:sz w:val="26"/>
          <w:szCs w:val="28"/>
          <w:lang w:val="vi-VN"/>
        </w:rPr>
      </w:pPr>
      <w:r w:rsidRPr="00C96854">
        <w:rPr>
          <w:rFonts w:ascii="Times New Roman" w:eastAsia="Calibri" w:hAnsi="Times New Roman" w:cs="Times New Roman"/>
          <w:b/>
          <w:bCs/>
          <w:color w:val="000000" w:themeColor="text1"/>
          <w:sz w:val="26"/>
          <w:szCs w:val="28"/>
          <w:lang w:val="vi-VN"/>
        </w:rPr>
        <w:t>Bài : Trả lại của rơi (</w:t>
      </w:r>
      <w:r w:rsidRPr="00C96854">
        <w:rPr>
          <w:rFonts w:ascii="Times New Roman" w:eastAsia="Calibri" w:hAnsi="Times New Roman" w:cs="Times New Roman"/>
          <w:b/>
          <w:bCs/>
          <w:color w:val="000000" w:themeColor="text1"/>
          <w:sz w:val="26"/>
          <w:szCs w:val="28"/>
        </w:rPr>
        <w:t>T</w:t>
      </w:r>
      <w:r w:rsidRPr="00C96854">
        <w:rPr>
          <w:rFonts w:ascii="Times New Roman" w:eastAsia="Calibri" w:hAnsi="Times New Roman" w:cs="Times New Roman"/>
          <w:b/>
          <w:bCs/>
          <w:color w:val="000000" w:themeColor="text1"/>
          <w:sz w:val="26"/>
          <w:szCs w:val="28"/>
          <w:lang w:val="vi-VN"/>
        </w:rPr>
        <w:t>iết</w:t>
      </w:r>
      <w:r w:rsidRPr="00C96854">
        <w:rPr>
          <w:rFonts w:ascii="Times New Roman" w:eastAsia="Calibri" w:hAnsi="Times New Roman" w:cs="Times New Roman"/>
          <w:b/>
          <w:bCs/>
          <w:color w:val="000000" w:themeColor="text1"/>
          <w:sz w:val="26"/>
          <w:szCs w:val="28"/>
        </w:rPr>
        <w:t xml:space="preserve"> 1</w:t>
      </w:r>
      <w:r w:rsidRPr="00C96854">
        <w:rPr>
          <w:rFonts w:ascii="Times New Roman" w:eastAsia="Calibri" w:hAnsi="Times New Roman" w:cs="Times New Roman"/>
          <w:b/>
          <w:bCs/>
          <w:color w:val="000000" w:themeColor="text1"/>
          <w:sz w:val="26"/>
          <w:szCs w:val="28"/>
          <w:lang w:val="vi-VN"/>
        </w:rPr>
        <w:t>)</w:t>
      </w:r>
    </w:p>
    <w:p w14:paraId="03E5552D" w14:textId="77777777" w:rsidR="00BA3B8B" w:rsidRPr="00C96854" w:rsidRDefault="00BA3B8B" w:rsidP="00BA3B8B">
      <w:pPr>
        <w:spacing w:after="0"/>
        <w:rPr>
          <w:rFonts w:ascii="Times New Roman" w:eastAsia="Times New Roman" w:hAnsi="Times New Roman" w:cs="Times New Roman"/>
          <w:b/>
          <w:bCs/>
          <w:color w:val="000000" w:themeColor="text1"/>
          <w:sz w:val="26"/>
          <w:szCs w:val="28"/>
        </w:rPr>
      </w:pPr>
      <w:r>
        <w:rPr>
          <w:rFonts w:ascii="Times New Roman" w:eastAsia="Calibri" w:hAnsi="Times New Roman" w:cs="Times New Roman"/>
          <w:b/>
          <w:color w:val="000000" w:themeColor="text1"/>
          <w:sz w:val="26"/>
          <w:szCs w:val="28"/>
        </w:rPr>
        <w:t>1</w:t>
      </w:r>
      <w:r w:rsidRPr="00C96854">
        <w:rPr>
          <w:rFonts w:ascii="Times New Roman" w:eastAsia="Calibri" w:hAnsi="Times New Roman" w:cs="Times New Roman"/>
          <w:b/>
          <w:color w:val="000000" w:themeColor="text1"/>
          <w:sz w:val="26"/>
          <w:szCs w:val="28"/>
        </w:rPr>
        <w:t xml:space="preserve">. </w:t>
      </w:r>
      <w:r w:rsidRPr="00C96854">
        <w:rPr>
          <w:rFonts w:ascii="Times New Roman" w:eastAsia="Times New Roman" w:hAnsi="Times New Roman" w:cs="Times New Roman"/>
          <w:b/>
          <w:bCs/>
          <w:color w:val="000000" w:themeColor="text1"/>
          <w:sz w:val="26"/>
          <w:szCs w:val="28"/>
        </w:rPr>
        <w:t>Yêu cầu cần đạt:</w:t>
      </w:r>
    </w:p>
    <w:p w14:paraId="100158E5"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lang w:val="vi-VN"/>
        </w:rPr>
      </w:pPr>
      <w:r w:rsidRPr="00C96854">
        <w:rPr>
          <w:rFonts w:ascii="Times New Roman" w:eastAsia="Calibri" w:hAnsi="Times New Roman" w:cs="Times New Roman"/>
          <w:color w:val="000000" w:themeColor="text1"/>
          <w:sz w:val="26"/>
          <w:szCs w:val="28"/>
          <w:lang w:val="vi-VN"/>
        </w:rPr>
        <w:t>- Nêu được hành động nhặt được của rơi, biết cách trả lại cho người đánh mất là biểu hiện của tính thật thà.</w:t>
      </w:r>
    </w:p>
    <w:p w14:paraId="1EBC0FDA"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lang w:val="vi-VN"/>
        </w:rPr>
      </w:pPr>
      <w:r w:rsidRPr="00C96854">
        <w:rPr>
          <w:rFonts w:ascii="Times New Roman" w:eastAsia="Calibri" w:hAnsi="Times New Roman" w:cs="Times New Roman"/>
          <w:color w:val="000000" w:themeColor="text1"/>
          <w:sz w:val="26"/>
          <w:szCs w:val="28"/>
          <w:lang w:val="vi-VN"/>
        </w:rPr>
        <w:t>- Hiểu được vì sao khi nhặt được của rơi phải trả lại cho người đánh mất.</w:t>
      </w:r>
    </w:p>
    <w:p w14:paraId="2FB8DCB0"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lang w:val="vi-VN"/>
        </w:rPr>
      </w:pPr>
      <w:r w:rsidRPr="00C96854">
        <w:rPr>
          <w:rFonts w:ascii="Times New Roman" w:eastAsia="Calibri" w:hAnsi="Times New Roman" w:cs="Times New Roman"/>
          <w:color w:val="000000" w:themeColor="text1"/>
          <w:sz w:val="26"/>
          <w:szCs w:val="28"/>
          <w:lang w:val="vi-VN"/>
        </w:rPr>
        <w:t>- Đồng tình với hành động trả lại của rơi cho người đánh mất;không đồng tình với thái độ, hành vi nhặt được của rơi nhưng không trả lại cho người đánh mất hoặc thờ ờ cho đó không phải là đồ của mình.</w:t>
      </w:r>
    </w:p>
    <w:p w14:paraId="61F71225"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lang w:val="vi-VN"/>
        </w:rPr>
      </w:pPr>
      <w:r w:rsidRPr="00C96854">
        <w:rPr>
          <w:rFonts w:ascii="Times New Roman" w:eastAsia="Calibri" w:hAnsi="Times New Roman" w:cs="Times New Roman"/>
          <w:color w:val="000000" w:themeColor="text1"/>
          <w:sz w:val="26"/>
          <w:szCs w:val="28"/>
          <w:lang w:val="vi-VN"/>
        </w:rPr>
        <w:t>- Thực hiện được hành động trả lại cho người đánh mất khi nhặt được của rơi.</w:t>
      </w:r>
    </w:p>
    <w:p w14:paraId="5E7FF6D9" w14:textId="77777777" w:rsidR="00BA3B8B" w:rsidRPr="00C96854" w:rsidRDefault="00BA3B8B" w:rsidP="00BA3B8B">
      <w:pPr>
        <w:spacing w:after="0" w:line="259" w:lineRule="auto"/>
        <w:ind w:right="-1440"/>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2</w:t>
      </w:r>
      <w:r w:rsidRPr="00C96854">
        <w:rPr>
          <w:rFonts w:ascii="Times New Roman" w:eastAsia="Times New Roman" w:hAnsi="Times New Roman" w:cs="Times New Roman"/>
          <w:b/>
          <w:bCs/>
          <w:color w:val="000000" w:themeColor="text1"/>
          <w:sz w:val="26"/>
          <w:szCs w:val="28"/>
          <w:lang w:val="vi-VN"/>
        </w:rPr>
        <w:t>.</w:t>
      </w:r>
      <w:r w:rsidRPr="00C96854">
        <w:rPr>
          <w:rFonts w:ascii="Times New Roman" w:eastAsia="Times New Roman" w:hAnsi="Times New Roman" w:cs="Times New Roman"/>
          <w:b/>
          <w:bCs/>
          <w:color w:val="000000" w:themeColor="text1"/>
          <w:sz w:val="26"/>
          <w:szCs w:val="28"/>
        </w:rPr>
        <w:t xml:space="preserve"> Đồ dùng dạy học:</w:t>
      </w:r>
    </w:p>
    <w:p w14:paraId="6E2DC1C4"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Sách giáo khoa</w:t>
      </w:r>
    </w:p>
    <w:p w14:paraId="6C6F5B5C"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Video về tấm gương nhặt được của rơi trả lại người đánh mất.</w:t>
      </w:r>
    </w:p>
    <w:p w14:paraId="0710CCA4" w14:textId="77777777" w:rsidR="00BA3B8B" w:rsidRPr="00C96854" w:rsidRDefault="00BA3B8B" w:rsidP="00BA3B8B">
      <w:pPr>
        <w:spacing w:after="0"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Thẻ 1 mặt bạn nam 1 mặt bạn nữ.</w:t>
      </w:r>
    </w:p>
    <w:p w14:paraId="2A875891" w14:textId="77777777" w:rsidR="00BA3B8B" w:rsidRPr="00C96854" w:rsidRDefault="00BA3B8B" w:rsidP="00BA3B8B">
      <w:pPr>
        <w:spacing w:after="0" w:line="259" w:lineRule="auto"/>
        <w:ind w:right="-1440"/>
        <w:rPr>
          <w:rFonts w:ascii="Times New Roman" w:eastAsia="Times New Roman" w:hAnsi="Times New Roman" w:cs="Times New Roman"/>
          <w:b/>
          <w:bCs/>
          <w:color w:val="000000" w:themeColor="text1"/>
          <w:sz w:val="26"/>
          <w:szCs w:val="28"/>
        </w:rPr>
      </w:pPr>
      <w:r>
        <w:rPr>
          <w:rFonts w:ascii="Times New Roman" w:eastAsia="Times New Roman" w:hAnsi="Times New Roman" w:cs="Times New Roman"/>
          <w:b/>
          <w:bCs/>
          <w:color w:val="000000" w:themeColor="text1"/>
          <w:sz w:val="26"/>
          <w:szCs w:val="28"/>
        </w:rPr>
        <w:t>3</w:t>
      </w:r>
      <w:r w:rsidRPr="00C96854">
        <w:rPr>
          <w:rFonts w:ascii="Times New Roman" w:eastAsia="Times New Roman" w:hAnsi="Times New Roman" w:cs="Times New Roman"/>
          <w:b/>
          <w:bCs/>
          <w:color w:val="000000" w:themeColor="text1"/>
          <w:sz w:val="26"/>
          <w:szCs w:val="28"/>
          <w:lang w:val="vi-VN"/>
        </w:rPr>
        <w:t>.</w:t>
      </w:r>
      <w:r w:rsidRPr="00C96854">
        <w:rPr>
          <w:rFonts w:ascii="Times New Roman" w:eastAsia="Times New Roman" w:hAnsi="Times New Roman" w:cs="Times New Roman"/>
          <w:b/>
          <w:bCs/>
          <w:color w:val="000000" w:themeColor="text1"/>
          <w:sz w:val="26"/>
          <w:szCs w:val="28"/>
        </w:rPr>
        <w:t xml:space="preserve"> </w:t>
      </w:r>
      <w:r w:rsidRPr="00C96854">
        <w:rPr>
          <w:rFonts w:ascii="Times New Roman" w:eastAsia="Times New Roman" w:hAnsi="Times New Roman" w:cs="Times New Roman"/>
          <w:b/>
          <w:bCs/>
          <w:color w:val="000000" w:themeColor="text1"/>
          <w:sz w:val="26"/>
          <w:szCs w:val="28"/>
          <w:lang w:val="vi-VN"/>
        </w:rPr>
        <w:t>Hoạt động dạy học</w:t>
      </w:r>
      <w:r w:rsidRPr="00C96854">
        <w:rPr>
          <w:rFonts w:ascii="Times New Roman" w:eastAsia="Times New Roman" w:hAnsi="Times New Roman" w:cs="Times New Roman"/>
          <w:b/>
          <w:bCs/>
          <w:color w:val="000000" w:themeColor="text1"/>
          <w:sz w:val="26"/>
          <w:szCs w:val="28"/>
        </w:rPr>
        <w:t xml:space="preserve"> chủ yếu</w:t>
      </w:r>
      <w:r w:rsidRPr="00C96854">
        <w:rPr>
          <w:rFonts w:ascii="Times New Roman" w:eastAsia="Times New Roman" w:hAnsi="Times New Roman" w:cs="Times New Roman"/>
          <w:b/>
          <w:bCs/>
          <w:color w:val="000000" w:themeColor="text1"/>
          <w:sz w:val="26"/>
          <w:szCs w:val="28"/>
          <w:lang w:val="vi-VN"/>
        </w:rPr>
        <w:t xml:space="preserve">:  </w:t>
      </w:r>
    </w:p>
    <w:tbl>
      <w:tblPr>
        <w:tblStyle w:val="TableGrid"/>
        <w:tblW w:w="10518" w:type="dxa"/>
        <w:tblInd w:w="-420" w:type="dxa"/>
        <w:tblLook w:val="04A0" w:firstRow="1" w:lastRow="0" w:firstColumn="1" w:lastColumn="0" w:noHBand="0" w:noVBand="1"/>
      </w:tblPr>
      <w:tblGrid>
        <w:gridCol w:w="708"/>
        <w:gridCol w:w="5130"/>
        <w:gridCol w:w="4680"/>
      </w:tblGrid>
      <w:tr w:rsidR="00BA3B8B" w:rsidRPr="00C96854" w14:paraId="6A810777" w14:textId="77777777" w:rsidTr="00186742">
        <w:tc>
          <w:tcPr>
            <w:tcW w:w="708" w:type="dxa"/>
            <w:shd w:val="clear" w:color="auto" w:fill="auto"/>
          </w:tcPr>
          <w:p w14:paraId="255D73DE" w14:textId="77777777" w:rsidR="00BA3B8B" w:rsidRPr="00C96854" w:rsidRDefault="00BA3B8B" w:rsidP="00186742">
            <w:pPr>
              <w:suppressAutoHyphens/>
              <w:jc w:val="center"/>
              <w:rPr>
                <w:rFonts w:ascii="Times New Roman" w:eastAsia="Times New Roman" w:hAnsi="Times New Roman" w:cs="Times New Roman"/>
                <w:b/>
                <w:noProof/>
                <w:color w:val="000000" w:themeColor="text1"/>
                <w:position w:val="-1"/>
                <w:sz w:val="26"/>
                <w:szCs w:val="28"/>
              </w:rPr>
            </w:pPr>
            <w:r w:rsidRPr="00C96854">
              <w:rPr>
                <w:rFonts w:ascii="Times New Roman" w:eastAsia="Times New Roman" w:hAnsi="Times New Roman" w:cs="Times New Roman"/>
                <w:b/>
                <w:noProof/>
                <w:color w:val="000000" w:themeColor="text1"/>
                <w:position w:val="-1"/>
                <w:sz w:val="26"/>
                <w:szCs w:val="28"/>
              </w:rPr>
              <w:t>TG</w:t>
            </w:r>
          </w:p>
        </w:tc>
        <w:tc>
          <w:tcPr>
            <w:tcW w:w="5130" w:type="dxa"/>
          </w:tcPr>
          <w:p w14:paraId="0D32C02D" w14:textId="77777777" w:rsidR="00BA3B8B" w:rsidRPr="00C96854" w:rsidRDefault="00BA3B8B" w:rsidP="00186742">
            <w:pPr>
              <w:suppressAutoHyphens/>
              <w:jc w:val="center"/>
              <w:rPr>
                <w:rFonts w:ascii="Times New Roman" w:eastAsia="Times New Roman" w:hAnsi="Times New Roman" w:cs="Times New Roman"/>
                <w:b/>
                <w:noProof/>
                <w:color w:val="000000" w:themeColor="text1"/>
                <w:position w:val="-1"/>
                <w:sz w:val="26"/>
                <w:szCs w:val="28"/>
              </w:rPr>
            </w:pPr>
            <w:r w:rsidRPr="00C96854">
              <w:rPr>
                <w:rFonts w:ascii="Times New Roman" w:eastAsia="Times New Roman" w:hAnsi="Times New Roman" w:cs="Times New Roman"/>
                <w:b/>
                <w:noProof/>
                <w:color w:val="000000" w:themeColor="text1"/>
                <w:position w:val="-1"/>
                <w:sz w:val="26"/>
                <w:szCs w:val="28"/>
              </w:rPr>
              <w:t>Hoạt động của GV</w:t>
            </w:r>
          </w:p>
        </w:tc>
        <w:tc>
          <w:tcPr>
            <w:tcW w:w="4680" w:type="dxa"/>
          </w:tcPr>
          <w:p w14:paraId="6F033E7C" w14:textId="77777777" w:rsidR="00BA3B8B" w:rsidRPr="00C96854" w:rsidRDefault="00BA3B8B" w:rsidP="00186742">
            <w:pPr>
              <w:suppressAutoHyphens/>
              <w:jc w:val="center"/>
              <w:rPr>
                <w:rFonts w:ascii="Times New Roman" w:eastAsia="Times New Roman" w:hAnsi="Times New Roman" w:cs="Times New Roman"/>
                <w:b/>
                <w:noProof/>
                <w:color w:val="000000" w:themeColor="text1"/>
                <w:position w:val="-1"/>
                <w:sz w:val="26"/>
                <w:szCs w:val="28"/>
              </w:rPr>
            </w:pPr>
            <w:r w:rsidRPr="00C96854">
              <w:rPr>
                <w:rFonts w:ascii="Times New Roman" w:eastAsia="Times New Roman" w:hAnsi="Times New Roman" w:cs="Times New Roman"/>
                <w:b/>
                <w:noProof/>
                <w:color w:val="000000" w:themeColor="text1"/>
                <w:position w:val="-1"/>
                <w:sz w:val="26"/>
                <w:szCs w:val="28"/>
              </w:rPr>
              <w:t>Hoạt động của HS</w:t>
            </w:r>
          </w:p>
        </w:tc>
      </w:tr>
      <w:tr w:rsidR="00BA3B8B" w:rsidRPr="00C96854" w14:paraId="6F247E54" w14:textId="77777777" w:rsidTr="00186742">
        <w:tc>
          <w:tcPr>
            <w:tcW w:w="708" w:type="dxa"/>
            <w:shd w:val="clear" w:color="auto" w:fill="auto"/>
          </w:tcPr>
          <w:p w14:paraId="73085A2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r w:rsidRPr="00C96854">
              <w:rPr>
                <w:rFonts w:ascii="Times New Roman" w:eastAsia="Times New Roman" w:hAnsi="Times New Roman" w:cs="Times New Roman"/>
                <w:b/>
                <w:color w:val="000000" w:themeColor="text1"/>
                <w:sz w:val="26"/>
                <w:szCs w:val="28"/>
                <w:lang w:eastAsia="vi-VN"/>
              </w:rPr>
              <w:t>3’</w:t>
            </w:r>
          </w:p>
          <w:p w14:paraId="2276DED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550785C"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r w:rsidRPr="00C96854">
              <w:rPr>
                <w:rFonts w:ascii="Times New Roman" w:eastAsia="Times New Roman" w:hAnsi="Times New Roman" w:cs="Times New Roman"/>
                <w:b/>
                <w:color w:val="000000" w:themeColor="text1"/>
                <w:sz w:val="26"/>
                <w:szCs w:val="28"/>
                <w:lang w:eastAsia="vi-VN"/>
              </w:rPr>
              <w:t>25’</w:t>
            </w:r>
          </w:p>
          <w:p w14:paraId="3B26447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61DDB1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26B6C0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E1C44D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D8A1FC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6F2429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6F1ECF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A1C32C5"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6D47925"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038688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F0E754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8B52EA2"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9CAC59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30BB375"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2F07BE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ECF06A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73EAFB8"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AE826A5"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71F6AFF"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B589792"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0BB9B3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83DC13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42AB5C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58C2F6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E02ED9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16180CF"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49785E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3F9B15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D14FAB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8E353D0"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4132CC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EA99C7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BE3863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2A022C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462F46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345D6D2"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94F2F3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DD37DF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5953C68"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93B586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4BAE2D8"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09D75A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3B8356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CE59C2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FA4D8E5"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221706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7E1130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0A2D81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247E1AF"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AA9EAC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3A116B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5F1EB7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CE3CF1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A8C4D1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375695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A579C4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E132FE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12272A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19595E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2A3ECCC"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5C024F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7566C1F"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97EC630"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F8612F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592DE42"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E6550D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FDBDB5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07992A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2FB3362"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9EF0AF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284BA2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8E6B09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510F70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6E0DF0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BD88DBF"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DC2A47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F2B448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9F13288"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52C616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2A25A2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96975E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DDD737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3A4685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542A01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804D38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C3379A6" w14:textId="77777777" w:rsidR="00BA3B8B" w:rsidRPr="00C96854" w:rsidRDefault="00BA3B8B" w:rsidP="00186742">
            <w:pPr>
              <w:rPr>
                <w:rFonts w:ascii="Times New Roman" w:eastAsia="Times New Roman" w:hAnsi="Times New Roman" w:cs="Times New Roman"/>
                <w:b/>
                <w:color w:val="000000" w:themeColor="text1"/>
                <w:sz w:val="26"/>
                <w:szCs w:val="28"/>
                <w:lang w:eastAsia="vi-VN"/>
              </w:rPr>
            </w:pPr>
          </w:p>
          <w:p w14:paraId="2DCE911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8A143F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DB983C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r w:rsidRPr="00C96854">
              <w:rPr>
                <w:rFonts w:ascii="Times New Roman" w:eastAsia="Times New Roman" w:hAnsi="Times New Roman" w:cs="Times New Roman"/>
                <w:b/>
                <w:color w:val="000000" w:themeColor="text1"/>
                <w:sz w:val="26"/>
                <w:szCs w:val="28"/>
                <w:lang w:eastAsia="vi-VN"/>
              </w:rPr>
              <w:t>5’</w:t>
            </w:r>
          </w:p>
          <w:p w14:paraId="2100EE0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BB7D3F0"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64A78C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20834EC"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FE3184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6272DC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813871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032D48C"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910F27A"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A32F03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F3622C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AE214D8"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E46A4C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72BEE9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B6DB6C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B0AD879"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A1F797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484A10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F22639C"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55417E2"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6252C7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B28AD20"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28665D0"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8FCB77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2169D4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89C9938"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AAEA67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93470F5"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BDE1F0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35A0A7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605061C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6C3F48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26887B5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5CF191F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3A78F81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DD2318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3C37B43"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4D5C840B"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1427781"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DEF8414"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8AAC29E"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19F8E897"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CFF9D60"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54578BD"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0535D716"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p>
          <w:p w14:paraId="7D89142C" w14:textId="77777777" w:rsidR="00BA3B8B" w:rsidRPr="00C96854" w:rsidRDefault="00BA3B8B" w:rsidP="00186742">
            <w:pPr>
              <w:jc w:val="center"/>
              <w:rPr>
                <w:rFonts w:ascii="Times New Roman" w:eastAsia="Times New Roman" w:hAnsi="Times New Roman" w:cs="Times New Roman"/>
                <w:b/>
                <w:color w:val="000000" w:themeColor="text1"/>
                <w:sz w:val="26"/>
                <w:szCs w:val="28"/>
                <w:lang w:eastAsia="vi-VN"/>
              </w:rPr>
            </w:pPr>
            <w:r w:rsidRPr="00C96854">
              <w:rPr>
                <w:rFonts w:ascii="Times New Roman" w:eastAsia="Times New Roman" w:hAnsi="Times New Roman" w:cs="Times New Roman"/>
                <w:b/>
                <w:color w:val="000000" w:themeColor="text1"/>
                <w:sz w:val="26"/>
                <w:szCs w:val="28"/>
                <w:lang w:eastAsia="vi-VN"/>
              </w:rPr>
              <w:t>2’</w:t>
            </w:r>
          </w:p>
        </w:tc>
        <w:tc>
          <w:tcPr>
            <w:tcW w:w="5130" w:type="dxa"/>
          </w:tcPr>
          <w:p w14:paraId="0ED7CA22" w14:textId="77777777" w:rsidR="00BA3B8B" w:rsidRPr="00C96854" w:rsidRDefault="00BA3B8B" w:rsidP="00186742">
            <w:pPr>
              <w:rPr>
                <w:rFonts w:ascii="Times New Roman" w:eastAsia="Times New Roman" w:hAnsi="Times New Roman" w:cs="Times New Roman"/>
                <w:b/>
                <w:color w:val="000000" w:themeColor="text1"/>
                <w:sz w:val="26"/>
                <w:szCs w:val="28"/>
              </w:rPr>
            </w:pPr>
            <w:r w:rsidRPr="00C96854">
              <w:rPr>
                <w:rFonts w:ascii="Times New Roman" w:eastAsia="Times New Roman" w:hAnsi="Times New Roman" w:cs="Times New Roman"/>
                <w:b/>
                <w:color w:val="000000" w:themeColor="text1"/>
                <w:sz w:val="26"/>
                <w:szCs w:val="28"/>
              </w:rPr>
              <w:lastRenderedPageBreak/>
              <w:t xml:space="preserve">1. Khởi động: </w:t>
            </w:r>
          </w:p>
          <w:p w14:paraId="07722E6E"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Hát</w:t>
            </w:r>
          </w:p>
          <w:p w14:paraId="426BEEA7" w14:textId="77777777" w:rsidR="00BA3B8B" w:rsidRPr="00C96854" w:rsidRDefault="00BA3B8B" w:rsidP="00186742">
            <w:pPr>
              <w:rPr>
                <w:rFonts w:ascii="Times New Roman" w:eastAsia="Times New Roman" w:hAnsi="Times New Roman" w:cs="Times New Roman"/>
                <w:b/>
                <w:color w:val="000000" w:themeColor="text1"/>
                <w:sz w:val="26"/>
                <w:szCs w:val="28"/>
                <w:lang w:eastAsia="vi-VN"/>
              </w:rPr>
            </w:pPr>
            <w:r w:rsidRPr="00C96854">
              <w:rPr>
                <w:rFonts w:ascii="Times New Roman" w:eastAsia="Times New Roman" w:hAnsi="Times New Roman" w:cs="Times New Roman"/>
                <w:b/>
                <w:color w:val="000000" w:themeColor="text1"/>
                <w:sz w:val="26"/>
                <w:szCs w:val="28"/>
                <w:lang w:eastAsia="vi-VN"/>
              </w:rPr>
              <w:t xml:space="preserve">2. Hoạt động cơ bản: </w:t>
            </w:r>
          </w:p>
          <w:p w14:paraId="41AF5B74" w14:textId="77777777" w:rsidR="00BA3B8B" w:rsidRPr="00C96854" w:rsidRDefault="00BA3B8B" w:rsidP="00186742">
            <w:pPr>
              <w:rPr>
                <w:rFonts w:ascii="Times New Roman" w:eastAsia="Calibri" w:hAnsi="Times New Roman" w:cs="Times New Roman"/>
                <w:b/>
                <w:color w:val="000000" w:themeColor="text1"/>
                <w:sz w:val="26"/>
                <w:szCs w:val="28"/>
              </w:rPr>
            </w:pPr>
            <w:r w:rsidRPr="00C96854">
              <w:rPr>
                <w:rFonts w:ascii="Times New Roman" w:eastAsia="Calibri" w:hAnsi="Times New Roman" w:cs="Times New Roman"/>
                <w:b/>
                <w:color w:val="000000" w:themeColor="text1"/>
                <w:sz w:val="26"/>
                <w:szCs w:val="28"/>
              </w:rPr>
              <w:t xml:space="preserve">Hoạt động 1: Khám phá </w:t>
            </w:r>
          </w:p>
          <w:p w14:paraId="7F54425C" w14:textId="77777777" w:rsidR="00BA3B8B" w:rsidRPr="00C96854" w:rsidRDefault="00BA3B8B" w:rsidP="00186742">
            <w:pPr>
              <w:spacing w:after="160" w:line="259" w:lineRule="auto"/>
              <w:contextualSpacing/>
              <w:rPr>
                <w:rFonts w:ascii="Times New Roman" w:eastAsia="Calibri" w:hAnsi="Times New Roman" w:cs="Times New Roman"/>
                <w:i/>
                <w:color w:val="000000" w:themeColor="text1"/>
                <w:sz w:val="26"/>
                <w:szCs w:val="28"/>
              </w:rPr>
            </w:pPr>
            <w:r w:rsidRPr="00C96854">
              <w:rPr>
                <w:rFonts w:ascii="Times New Roman" w:eastAsia="Calibri" w:hAnsi="Times New Roman" w:cs="Times New Roman"/>
                <w:i/>
                <w:color w:val="000000" w:themeColor="text1"/>
                <w:sz w:val="26"/>
                <w:szCs w:val="28"/>
              </w:rPr>
              <w:t>1. Xem tranh trả lời câu hỏi( nhận ra được hành động nhặt được của rơi)</w:t>
            </w:r>
          </w:p>
          <w:p w14:paraId="5E82BFBA"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Yêu cầu HS quan sát hình trong sách trả lời câu hỏi:</w:t>
            </w:r>
          </w:p>
          <w:p w14:paraId="59022998"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Nêu nội dung của từng tranh.</w:t>
            </w:r>
          </w:p>
          <w:p w14:paraId="4302A30E"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57362D12"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546BF556"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4CAFD05D"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0FD95DC0"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lastRenderedPageBreak/>
              <w:t>+ Thái độ của bạn nữ khi nhận lại đồ đánh rơi như thế nào?</w:t>
            </w:r>
          </w:p>
          <w:p w14:paraId="20EE39B0"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có thể đặt tên cho câu chuyện là gì?</w:t>
            </w:r>
          </w:p>
          <w:p w14:paraId="6E27CB7C"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07B636E2"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Bạn Thành nhặt được của rơi và đã biết trả lại cho người đánh mất. Bạn ấy thật đáng khen.  Hành động trả lại của rơi cho người bị mất là hành động đúng đắn, đáng yêu của người thật thà.</w:t>
            </w:r>
          </w:p>
          <w:p w14:paraId="74641FB1" w14:textId="77777777" w:rsidR="00BA3B8B" w:rsidRPr="00C96854" w:rsidRDefault="00BA3B8B" w:rsidP="00186742">
            <w:pPr>
              <w:spacing w:after="160" w:line="259" w:lineRule="auto"/>
              <w:contextualSpacing/>
              <w:rPr>
                <w:rFonts w:ascii="Times New Roman" w:eastAsia="Calibri" w:hAnsi="Times New Roman" w:cs="Times New Roman"/>
                <w:i/>
                <w:color w:val="000000" w:themeColor="text1"/>
                <w:sz w:val="26"/>
                <w:szCs w:val="28"/>
              </w:rPr>
            </w:pPr>
            <w:r w:rsidRPr="00C96854">
              <w:rPr>
                <w:rFonts w:ascii="Times New Roman" w:eastAsia="Calibri" w:hAnsi="Times New Roman" w:cs="Times New Roman"/>
                <w:i/>
                <w:color w:val="000000" w:themeColor="text1"/>
                <w:sz w:val="26"/>
                <w:szCs w:val="28"/>
              </w:rPr>
              <w:t>2. Thảo luận( Nội dung 2: cách trả lại của rơi)</w:t>
            </w:r>
          </w:p>
          <w:p w14:paraId="4020ADDB"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a) Các bạn đã làm như thế nào để trả lại của rơi</w:t>
            </w:r>
          </w:p>
          <w:p w14:paraId="40BA7B68"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xml:space="preserve">+ Bạn trong tranh đã nhặt được gì? </w:t>
            </w:r>
          </w:p>
          <w:p w14:paraId="4D1D1E3F"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+Bạn đã làm gì với vật nhặt đươc?</w:t>
            </w:r>
          </w:p>
          <w:p w14:paraId="711E2C14"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Các nhóm trình bày câu thảo luận.</w:t>
            </w:r>
          </w:p>
          <w:p w14:paraId="2D8DE943"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Hình 1,2:</w:t>
            </w:r>
          </w:p>
          <w:p w14:paraId="383A7BB1"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Tại sao bạn lại gửi chiếc điện thoại cho bác bảo vệ?</w:t>
            </w:r>
          </w:p>
          <w:p w14:paraId="36A812AA"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68E0C3AB" w14:textId="77777777" w:rsidR="00BA3B8B" w:rsidRPr="00C96854" w:rsidRDefault="00BA3B8B" w:rsidP="00BA3B8B">
            <w:pPr>
              <w:numPr>
                <w:ilvl w:val="0"/>
                <w:numId w:val="1"/>
              </w:num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Hình 3,4</w:t>
            </w:r>
          </w:p>
          <w:p w14:paraId="11BF7501"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Tại sao bạn ấy lại gửi chiếc ví cho chú công an mà không gửi cho ai khác?</w:t>
            </w:r>
          </w:p>
          <w:p w14:paraId="78F860D5"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xml:space="preserve">- Tổng hợp các ý kiến. </w:t>
            </w:r>
          </w:p>
          <w:p w14:paraId="6BA7B16E"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Khi nhặt được của rơi chúng ta nên làm gì?</w:t>
            </w:r>
          </w:p>
          <w:p w14:paraId="1B4EB217"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Nếu không biết người đánh rơi thì chúng ta làm thế nào để trả lại của rơi?</w:t>
            </w:r>
          </w:p>
          <w:p w14:paraId="3512C9D7"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2CD5FA66"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xml:space="preserve">- GV: Khi nhặt được của rơi, ta nên trả lại cho người đánh mất. Nếu không biết người đánh mất thì ta nên tìm đến người lớn đáng tin cậy như bác bảo vệ, thầy cô giáo, chú công an, cha </w:t>
            </w:r>
            <w:r w:rsidRPr="00C96854">
              <w:rPr>
                <w:rFonts w:ascii="Times New Roman" w:eastAsia="Calibri" w:hAnsi="Times New Roman" w:cs="Times New Roman"/>
                <w:color w:val="000000" w:themeColor="text1"/>
                <w:sz w:val="26"/>
                <w:szCs w:val="28"/>
              </w:rPr>
              <w:lastRenderedPageBreak/>
              <w:t>mẹ,… nhờ để có thể trả lại cho người đánh mất.</w:t>
            </w:r>
          </w:p>
          <w:p w14:paraId="27F3E4DC" w14:textId="77777777" w:rsidR="00BA3B8B" w:rsidRPr="00C96854" w:rsidRDefault="00BA3B8B" w:rsidP="00186742">
            <w:pPr>
              <w:spacing w:after="160" w:line="259" w:lineRule="auto"/>
              <w:ind w:left="60"/>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b) - Yêu cầu HS trả lời câu hỏi: Vì sao tìm được của rơi phải tìm cách trả lại cho người đánh mất.</w:t>
            </w:r>
          </w:p>
          <w:p w14:paraId="529FA28A" w14:textId="77777777" w:rsidR="00BA3B8B" w:rsidRPr="00C96854" w:rsidRDefault="00BA3B8B" w:rsidP="00186742">
            <w:pPr>
              <w:spacing w:line="259" w:lineRule="auto"/>
              <w:rPr>
                <w:rFonts w:ascii="Times New Roman" w:eastAsia="Calibri" w:hAnsi="Times New Roman" w:cs="Times New Roman"/>
                <w:i/>
                <w:color w:val="000000" w:themeColor="text1"/>
                <w:sz w:val="26"/>
                <w:szCs w:val="28"/>
              </w:rPr>
            </w:pPr>
            <w:r w:rsidRPr="00C96854">
              <w:rPr>
                <w:rFonts w:ascii="Times New Roman" w:eastAsia="Calibri" w:hAnsi="Times New Roman" w:cs="Times New Roman"/>
                <w:i/>
                <w:color w:val="000000" w:themeColor="text1"/>
                <w:sz w:val="26"/>
                <w:szCs w:val="28"/>
              </w:rPr>
              <w:t>3. Chia sẻ: ( đánh giá hành vi nhìn( nhặt) được của rơi)</w:t>
            </w:r>
          </w:p>
          <w:p w14:paraId="512B6112"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Cho HS nêu nội dung tranh</w:t>
            </w:r>
          </w:p>
          <w:p w14:paraId="0837E0AF"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Yêu cầu HS giơ thẻ đồng tình với việc làm của bạn nào?</w:t>
            </w:r>
          </w:p>
          <w:p w14:paraId="62B357B0"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1537EB08"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Lời nói của Dũng cho thấy bạn ấy là người như thế nào?</w:t>
            </w:r>
          </w:p>
          <w:p w14:paraId="1D40618F"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Tại sao Dũng lại nói như vậy?</w:t>
            </w:r>
          </w:p>
          <w:p w14:paraId="49EB61A6"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Vì sao em đồng tình với ý kiến của Hoa?</w:t>
            </w:r>
          </w:p>
          <w:p w14:paraId="660DE7B5"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3E7EF2C1"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nghĩ Hoa sẽ nói gì để Dũng đồng tính với mình?</w:t>
            </w:r>
          </w:p>
          <w:p w14:paraId="2733B473"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059E6D8F"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29DDA8E5"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37A51788"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53849B0A"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213CB849"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31768058"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=&gt; Người bị mất đồ sẽ rất buồn, khi tìm được đồ bị mất họ sẽ rất vui. Vì vậy khi nhặt được của rơi tìm cách trả lại cho người bị mất thể hiện sự quan tâm đến người khác, biết chia sẻ lo lắng, khó khăn của người mất đồ.</w:t>
            </w:r>
          </w:p>
          <w:p w14:paraId="2A266FCF"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GV yêu cầu HS trả lời:</w:t>
            </w:r>
          </w:p>
          <w:p w14:paraId="1F9C28C0"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Khi nhặt được của rơi, làm thế nào để tra lại người đánh mất?</w:t>
            </w:r>
          </w:p>
          <w:p w14:paraId="44D40B57" w14:textId="77777777" w:rsidR="00BA3B8B" w:rsidRPr="00C96854" w:rsidRDefault="00BA3B8B" w:rsidP="00186742">
            <w:pPr>
              <w:spacing w:line="259" w:lineRule="auto"/>
              <w:ind w:left="720"/>
              <w:contextualSpacing/>
              <w:rPr>
                <w:rFonts w:ascii="Times New Roman" w:eastAsia="Calibri" w:hAnsi="Times New Roman" w:cs="Times New Roman"/>
                <w:color w:val="000000" w:themeColor="text1"/>
                <w:sz w:val="26"/>
                <w:szCs w:val="28"/>
              </w:rPr>
            </w:pPr>
          </w:p>
          <w:p w14:paraId="15C3EE49"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sẽ làm gì khi có người nhận đồ vật mình nhặt được là của họ bị đánh mất?</w:t>
            </w:r>
          </w:p>
          <w:p w14:paraId="18992CA8" w14:textId="77777777" w:rsidR="00BA3B8B" w:rsidRPr="00C96854" w:rsidRDefault="00BA3B8B" w:rsidP="00186742">
            <w:pPr>
              <w:spacing w:after="160" w:line="259" w:lineRule="auto"/>
              <w:ind w:left="60"/>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=&gt; Trả lại của rơi là việc làm thể hiện sự quan tâm đến người xung quanh. Việc trả lại của rơi chỉ thật sự có ý nghĩa khi trao đúng người đánh mất.</w:t>
            </w:r>
          </w:p>
          <w:p w14:paraId="4752DD1B" w14:textId="77777777" w:rsidR="00BA3B8B" w:rsidRPr="00C96854" w:rsidRDefault="00BA3B8B" w:rsidP="00186742">
            <w:pPr>
              <w:spacing w:after="160" w:line="259" w:lineRule="auto"/>
              <w:ind w:left="60"/>
              <w:contextualSpacing/>
              <w:jc w:val="center"/>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xml:space="preserve">Giải lao </w:t>
            </w:r>
          </w:p>
          <w:p w14:paraId="50F937DD" w14:textId="77777777" w:rsidR="00BA3B8B" w:rsidRPr="00C96854" w:rsidRDefault="00BA3B8B" w:rsidP="00186742">
            <w:pPr>
              <w:rPr>
                <w:rFonts w:ascii="Times New Roman" w:eastAsia="Calibri" w:hAnsi="Times New Roman" w:cs="Times New Roman"/>
                <w:b/>
                <w:color w:val="000000" w:themeColor="text1"/>
                <w:sz w:val="26"/>
                <w:szCs w:val="28"/>
              </w:rPr>
            </w:pPr>
            <w:r w:rsidRPr="00C96854">
              <w:rPr>
                <w:rFonts w:ascii="Times New Roman" w:eastAsia="Calibri" w:hAnsi="Times New Roman" w:cs="Times New Roman"/>
                <w:b/>
                <w:color w:val="000000" w:themeColor="text1"/>
                <w:sz w:val="26"/>
                <w:szCs w:val="28"/>
              </w:rPr>
              <w:t>Hoạt động 2: Luyện tập</w:t>
            </w:r>
          </w:p>
          <w:p w14:paraId="03E0F813"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a) Xử lí tình huống</w:t>
            </w:r>
          </w:p>
          <w:p w14:paraId="68999BC2"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GV cho HS xem tranh rồi nói nội dung tranh</w:t>
            </w:r>
          </w:p>
          <w:p w14:paraId="67F95DC8"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Yêu cầu HS  thảo luận nhóm đôi.</w:t>
            </w:r>
          </w:p>
          <w:p w14:paraId="648FA89B"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khuyên bạn nên làm gì khi bạn mình nhặt được chiếc vòng và tỏ ra rất thích chiếc vòng.</w:t>
            </w:r>
          </w:p>
          <w:p w14:paraId="7644322C"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Sau khi học sinh trả lời xong gv nêu câu hỏi tiếp:</w:t>
            </w:r>
          </w:p>
          <w:p w14:paraId="3145C975"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Làm thế nào để trả lại vật bị đánh rơi?</w:t>
            </w:r>
          </w:p>
          <w:p w14:paraId="5D4E5090"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207593F5"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59B9EA34"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b) Liên hệ bản thân</w:t>
            </w:r>
          </w:p>
          <w:p w14:paraId="4C5AC2AD"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hãy kể lại 1 lần em hoặc bạn em nhặt được của rơi và trả lại người đánh mất.</w:t>
            </w:r>
          </w:p>
          <w:p w14:paraId="50EB555E"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Nêu cảm xúc của em khi trả lại đồ vật đó.</w:t>
            </w:r>
          </w:p>
          <w:p w14:paraId="6F36CDEA" w14:textId="77777777" w:rsidR="00BA3B8B" w:rsidRPr="00C96854" w:rsidRDefault="00BA3B8B" w:rsidP="00186742">
            <w:pPr>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GV tổng kết và nhận xét sự tham gia của Hs trong hoạt động này.</w:t>
            </w:r>
          </w:p>
          <w:p w14:paraId="248670E3" w14:textId="77777777" w:rsidR="00BA3B8B" w:rsidRPr="00C96854" w:rsidRDefault="00BA3B8B" w:rsidP="00186742">
            <w:pPr>
              <w:tabs>
                <w:tab w:val="left" w:pos="1678"/>
              </w:tabs>
              <w:spacing w:line="259" w:lineRule="auto"/>
              <w:rPr>
                <w:rFonts w:ascii="Times New Roman" w:eastAsia="Calibri" w:hAnsi="Times New Roman" w:cs="Times New Roman"/>
                <w:b/>
                <w:color w:val="000000" w:themeColor="text1"/>
                <w:sz w:val="26"/>
                <w:szCs w:val="28"/>
              </w:rPr>
            </w:pPr>
            <w:r w:rsidRPr="00C96854">
              <w:rPr>
                <w:rFonts w:ascii="Times New Roman" w:eastAsia="Calibri" w:hAnsi="Times New Roman" w:cs="Times New Roman"/>
                <w:b/>
                <w:color w:val="000000" w:themeColor="text1"/>
                <w:sz w:val="26"/>
                <w:szCs w:val="28"/>
              </w:rPr>
              <w:t xml:space="preserve">Hoạt động 3: Thực hành </w:t>
            </w:r>
          </w:p>
          <w:p w14:paraId="54A57713"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a) Tình huống</w:t>
            </w:r>
          </w:p>
          <w:p w14:paraId="6AD60019"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lastRenderedPageBreak/>
              <w:t>Gv cho HS xem tranh và nêu nội dung từng tranh</w:t>
            </w:r>
          </w:p>
          <w:p w14:paraId="2ECEA403"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4876D457"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11BCF1DD"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1897601D"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024EEE30"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29145D03"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0D411110"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GV yêu cầu thực hiện</w:t>
            </w:r>
          </w:p>
          <w:p w14:paraId="14385C8C"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51431025" w14:textId="77777777" w:rsidR="00BA3B8B" w:rsidRPr="00C96854" w:rsidRDefault="00BA3B8B" w:rsidP="00186742">
            <w:pPr>
              <w:tabs>
                <w:tab w:val="left" w:pos="1678"/>
              </w:tabs>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GV nhận xét  .</w:t>
            </w:r>
          </w:p>
          <w:p w14:paraId="14CF3881" w14:textId="77777777" w:rsidR="00BA3B8B" w:rsidRPr="00C96854" w:rsidRDefault="00BA3B8B" w:rsidP="00186742">
            <w:pPr>
              <w:tabs>
                <w:tab w:val="left" w:pos="1678"/>
              </w:tabs>
              <w:spacing w:line="259" w:lineRule="auto"/>
              <w:ind w:left="60"/>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b) Làm theo tấm gương nhặt được của rơi trả lại người đánh mất.</w:t>
            </w:r>
          </w:p>
          <w:p w14:paraId="6CB77744" w14:textId="77777777" w:rsidR="00BA3B8B" w:rsidRPr="00C96854" w:rsidRDefault="00BA3B8B" w:rsidP="00186742">
            <w:pPr>
              <w:tabs>
                <w:tab w:val="left" w:pos="1678"/>
              </w:tabs>
              <w:spacing w:line="259" w:lineRule="auto"/>
              <w:ind w:left="60"/>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GV cho HS xem video những tấm gương nhặt được của rơi trả lại người đánh mất.</w:t>
            </w:r>
          </w:p>
          <w:p w14:paraId="556753B4" w14:textId="77777777" w:rsidR="00BA3B8B" w:rsidRPr="00C96854" w:rsidRDefault="00BA3B8B" w:rsidP="00186742">
            <w:pPr>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GV: Nhặt được của rơi chỉ thực sự có ý nghĩa khi trả lại đúng người đánh mất. Hành động trả lại của rơi thể hiện sự quan tâm đến người khác. Đó là hành động đẹp thể hiện người trung thực thật thà. Chúng ta nên noi gương những người nhặt được của rơi trả lại cho người đánh mất.</w:t>
            </w:r>
          </w:p>
          <w:p w14:paraId="7802FEB9" w14:textId="77777777" w:rsidR="00BA3B8B" w:rsidRPr="00C96854" w:rsidRDefault="00BA3B8B" w:rsidP="00186742">
            <w:pPr>
              <w:rPr>
                <w:rFonts w:ascii="Times New Roman" w:eastAsia="Times New Roman" w:hAnsi="Times New Roman" w:cs="Times New Roman"/>
                <w:b/>
                <w:noProof/>
                <w:color w:val="000000" w:themeColor="text1"/>
                <w:position w:val="-1"/>
                <w:sz w:val="26"/>
                <w:szCs w:val="28"/>
              </w:rPr>
            </w:pPr>
            <w:r w:rsidRPr="00C96854">
              <w:rPr>
                <w:rFonts w:ascii="Times New Roman" w:eastAsia="Times New Roman" w:hAnsi="Times New Roman" w:cs="Times New Roman"/>
                <w:b/>
                <w:noProof/>
                <w:color w:val="000000" w:themeColor="text1"/>
                <w:position w:val="-1"/>
                <w:sz w:val="26"/>
                <w:szCs w:val="28"/>
              </w:rPr>
              <w:t>3. Hoạt động củng cố và nối tiếp</w:t>
            </w:r>
            <w:r w:rsidRPr="00C96854">
              <w:rPr>
                <w:rFonts w:ascii="Times New Roman" w:eastAsia="Times New Roman" w:hAnsi="Times New Roman" w:cs="Times New Roman"/>
                <w:noProof/>
                <w:color w:val="000000" w:themeColor="text1"/>
                <w:position w:val="-1"/>
                <w:sz w:val="26"/>
                <w:szCs w:val="28"/>
              </w:rPr>
              <w:t>:</w:t>
            </w:r>
          </w:p>
          <w:p w14:paraId="25F2F359"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GV cho Hs nêu lại tên bài học</w:t>
            </w:r>
          </w:p>
          <w:p w14:paraId="746E65C9"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GV cho HS đọc ghi nhớ bài.</w:t>
            </w:r>
          </w:p>
          <w:p w14:paraId="4A43C2A9" w14:textId="77777777" w:rsidR="00BA3B8B" w:rsidRPr="00C96854" w:rsidRDefault="00BA3B8B" w:rsidP="00186742">
            <w:pPr>
              <w:tabs>
                <w:tab w:val="left" w:pos="1678"/>
              </w:tabs>
              <w:spacing w:line="259" w:lineRule="auto"/>
              <w:rPr>
                <w:rFonts w:ascii="Times New Roman" w:eastAsia="Calibri" w:hAnsi="Times New Roman" w:cs="Times New Roman"/>
                <w:color w:val="000000" w:themeColor="text1"/>
                <w:sz w:val="26"/>
                <w:szCs w:val="28"/>
              </w:rPr>
            </w:pPr>
          </w:p>
          <w:p w14:paraId="248FA3F0" w14:textId="77777777" w:rsidR="00BA3B8B" w:rsidRPr="00C96854" w:rsidRDefault="00BA3B8B" w:rsidP="00186742">
            <w:pPr>
              <w:rPr>
                <w:rFonts w:ascii="Times New Roman" w:eastAsia="Times New Roman" w:hAnsi="Times New Roman" w:cs="Times New Roman"/>
                <w:b/>
                <w:noProof/>
                <w:color w:val="000000" w:themeColor="text1"/>
                <w:position w:val="-1"/>
                <w:sz w:val="26"/>
                <w:szCs w:val="28"/>
              </w:rPr>
            </w:pPr>
            <w:r w:rsidRPr="00C96854">
              <w:rPr>
                <w:rFonts w:ascii="Times New Roman" w:eastAsia="Calibri" w:hAnsi="Times New Roman" w:cs="Times New Roman"/>
                <w:color w:val="000000" w:themeColor="text1"/>
                <w:sz w:val="26"/>
                <w:szCs w:val="28"/>
              </w:rPr>
              <w:t>- Gv cho Hs hát bài Bà Còng đi chợ</w:t>
            </w:r>
            <w:r w:rsidRPr="00C96854">
              <w:rPr>
                <w:rFonts w:ascii="Times New Roman" w:eastAsia="Times New Roman" w:hAnsi="Times New Roman" w:cs="Times New Roman"/>
                <w:b/>
                <w:noProof/>
                <w:color w:val="000000" w:themeColor="text1"/>
                <w:position w:val="-1"/>
                <w:sz w:val="26"/>
                <w:szCs w:val="28"/>
              </w:rPr>
              <w:t xml:space="preserve"> </w:t>
            </w:r>
          </w:p>
        </w:tc>
        <w:tc>
          <w:tcPr>
            <w:tcW w:w="4680" w:type="dxa"/>
          </w:tcPr>
          <w:p w14:paraId="35910029" w14:textId="77777777" w:rsidR="00BA3B8B" w:rsidRPr="00C96854" w:rsidRDefault="00BA3B8B" w:rsidP="00186742">
            <w:pPr>
              <w:rPr>
                <w:rFonts w:ascii="Times New Roman" w:eastAsia="Times New Roman" w:hAnsi="Times New Roman" w:cs="Times New Roman"/>
                <w:color w:val="000000" w:themeColor="text1"/>
                <w:sz w:val="26"/>
                <w:szCs w:val="28"/>
                <w:lang w:eastAsia="vi-VN"/>
              </w:rPr>
            </w:pPr>
          </w:p>
          <w:p w14:paraId="16BFF3CC"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Thực hiện</w:t>
            </w:r>
          </w:p>
          <w:p w14:paraId="5CF896D9" w14:textId="77777777" w:rsidR="00BA3B8B" w:rsidRPr="00C96854" w:rsidRDefault="00BA3B8B" w:rsidP="00186742">
            <w:pPr>
              <w:rPr>
                <w:rFonts w:ascii="Times New Roman" w:eastAsia="Calibri" w:hAnsi="Times New Roman" w:cs="Times New Roman"/>
                <w:color w:val="000000" w:themeColor="text1"/>
                <w:sz w:val="26"/>
                <w:szCs w:val="28"/>
              </w:rPr>
            </w:pPr>
          </w:p>
          <w:p w14:paraId="47BFF672" w14:textId="77777777" w:rsidR="00BA3B8B" w:rsidRPr="00C96854" w:rsidRDefault="00BA3B8B" w:rsidP="00186742">
            <w:pPr>
              <w:rPr>
                <w:rFonts w:ascii="Times New Roman" w:eastAsia="Calibri" w:hAnsi="Times New Roman" w:cs="Times New Roman"/>
                <w:color w:val="000000" w:themeColor="text1"/>
                <w:sz w:val="26"/>
                <w:szCs w:val="28"/>
              </w:rPr>
            </w:pPr>
          </w:p>
          <w:p w14:paraId="2A5E57AB" w14:textId="77777777" w:rsidR="00BA3B8B" w:rsidRPr="00C96854" w:rsidRDefault="00BA3B8B" w:rsidP="00186742">
            <w:pPr>
              <w:rPr>
                <w:rFonts w:ascii="Times New Roman" w:eastAsia="Calibri" w:hAnsi="Times New Roman" w:cs="Times New Roman"/>
                <w:color w:val="000000" w:themeColor="text1"/>
                <w:sz w:val="26"/>
                <w:szCs w:val="28"/>
              </w:rPr>
            </w:pPr>
          </w:p>
          <w:p w14:paraId="00561650" w14:textId="77777777" w:rsidR="00BA3B8B" w:rsidRPr="00C96854" w:rsidRDefault="00BA3B8B" w:rsidP="00186742">
            <w:pPr>
              <w:rPr>
                <w:rFonts w:ascii="Times New Roman" w:eastAsia="Calibri" w:hAnsi="Times New Roman" w:cs="Times New Roman"/>
                <w:color w:val="000000" w:themeColor="text1"/>
                <w:sz w:val="26"/>
                <w:szCs w:val="28"/>
              </w:rPr>
            </w:pPr>
          </w:p>
          <w:p w14:paraId="01A2B0B7"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Quan sát tranh rồi nêu câu trả lời:</w:t>
            </w:r>
          </w:p>
          <w:p w14:paraId="5962120E"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225B866E"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Tranh 1:  Tan trường, trên đường về, bạn Thành thấy 1 bạn nữ đi trước mình đánh rơi 1 cây bút.</w:t>
            </w:r>
          </w:p>
          <w:p w14:paraId="2C40F2DE"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Tranh 2: Thành cúi xuống nhặt bút.</w:t>
            </w:r>
          </w:p>
          <w:p w14:paraId="52B1FE5F"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Tranh 3: Thành chạy theo và gọi bạn ấy lại.</w:t>
            </w:r>
          </w:p>
          <w:p w14:paraId="1178668B"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lastRenderedPageBreak/>
              <w:t>Tranh 4: Thành trả lại bút cho bạn nữ.</w:t>
            </w:r>
          </w:p>
          <w:p w14:paraId="5302A8C7"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Bạn nữ vui mừng nhận lại vật đánh rơi.</w:t>
            </w:r>
          </w:p>
          <w:p w14:paraId="2811C2AB"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Bạn Thành thật thà; Bạn Thành đáng yêu;…</w:t>
            </w:r>
          </w:p>
          <w:p w14:paraId="4C65F4EF" w14:textId="77777777" w:rsidR="00BA3B8B" w:rsidRPr="00C96854" w:rsidRDefault="00BA3B8B" w:rsidP="00BA3B8B">
            <w:pPr>
              <w:numPr>
                <w:ilvl w:val="0"/>
                <w:numId w:val="1"/>
              </w:num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HS lắng nghe.</w:t>
            </w:r>
          </w:p>
          <w:p w14:paraId="7E72545B"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031B179B"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41654231"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64A92413"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47D9C851"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08E695FC"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11148DC3"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trả lời theo yêu cầu của giáo viên.</w:t>
            </w:r>
          </w:p>
          <w:p w14:paraId="5C8F2191"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7A07AC90"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1373F7F1"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Hình 1,2: Bạn nam thấy 1 chiếc điện thoại của ai bị bỏ quên. Bạn ấy đã gửi bác bảo vệ.</w:t>
            </w:r>
          </w:p>
          <w:p w14:paraId="62FB941E"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686E2C3F"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Vì bạn không biết ai là người đánh rơi…..</w:t>
            </w:r>
          </w:p>
          <w:p w14:paraId="65A4558F"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Một bạn nữ thấy 1 chiếc ví ai đó  đánh rơi. Bạn đã tìm chú công an để nhờ chú trao lại chiếc vi cho người đánh mất.</w:t>
            </w:r>
          </w:p>
          <w:p w14:paraId="6C7345A2"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Vì bạn ấy không biết ai đánh rơi chiếc ví. Chú công an là người đáng tin cậy.</w:t>
            </w:r>
          </w:p>
          <w:p w14:paraId="1D434D44"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nên trả lại cho người đánh mất.</w:t>
            </w:r>
          </w:p>
          <w:p w14:paraId="39F7F575"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Em nên tìm đến người lớn đáng tin cậy trao vật đánh rơi để họ trả lại người mất</w:t>
            </w:r>
          </w:p>
          <w:p w14:paraId="7890557A"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542C3091"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Vì đó là tài sản của họ, họ phải làm việc vất vả mới có được.</w:t>
            </w:r>
          </w:p>
          <w:p w14:paraId="3E4FFF45"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1E00D6AE"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2138982C"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133283FD"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Hai bạn trên đường đi học về nhìn thấy 1 chiếc đồng hồ. 1 bạn nói không phải của mình đừng nhặt, bạn kia nói nhặt lên mang về cho cô giáo.</w:t>
            </w:r>
          </w:p>
          <w:p w14:paraId="13FE36A3"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lựa chọn mặt của thẻ( 1 mặt bạn trai, một mặt thẻ là bạn gái)</w:t>
            </w:r>
          </w:p>
          <w:p w14:paraId="1A82C7C2"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Dũng không tham của rơi; ….</w:t>
            </w:r>
          </w:p>
          <w:p w14:paraId="26362E53"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Vì Dũng nghĩ không phải đồ của mình thì không nhặt.</w:t>
            </w:r>
          </w:p>
          <w:p w14:paraId="079BFF9F"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Vì nhặt của rơi tìm cách trả lại là thật thà. Người bị mất tìm được đồng hồ sẽ rất vui.</w:t>
            </w:r>
          </w:p>
          <w:p w14:paraId="06AA2599"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Hoa sẽ nói: Nếu mình không nhặt gửi cô giáo để cô trả lại cho người mất thì người khác họ nhặt không trả lại cho người mất thì sao? Lúc đó người mất sẽ rất buồn vì không tìm được đồng hồ.</w:t>
            </w:r>
          </w:p>
          <w:p w14:paraId="4870FFDA"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Lắng nghe.</w:t>
            </w:r>
          </w:p>
          <w:p w14:paraId="32141A8C"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484B4A38"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0B6B2CA0"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299BA748"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536D2EA0"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1EA2962E"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Gọi người đánh rơi quay lại lấy; trao vật bị rơi cho bác bảo vệ chú công an, cô giáo, cha mẹ ,… nhờ trả lại.</w:t>
            </w:r>
          </w:p>
          <w:p w14:paraId="5E682552"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Để họ nói tả đặc điểm của đồ vật bị mất,mất ở đâu,..</w:t>
            </w:r>
          </w:p>
          <w:p w14:paraId="5C6CA6FC"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lastRenderedPageBreak/>
              <w:t>- 1 bạn nữ nhặt được 1 chiếc vòng,  bạn ấy tỏ ra thích chiếc vòng.</w:t>
            </w:r>
          </w:p>
          <w:p w14:paraId="4F4EF67A" w14:textId="77777777" w:rsidR="00BA3B8B" w:rsidRPr="00C96854" w:rsidRDefault="00BA3B8B" w:rsidP="00186742">
            <w:pPr>
              <w:spacing w:after="160" w:line="259" w:lineRule="auto"/>
              <w:ind w:left="60"/>
              <w:rPr>
                <w:rFonts w:ascii="Times New Roman" w:eastAsia="Calibri" w:hAnsi="Times New Roman" w:cs="Times New Roman"/>
                <w:color w:val="000000" w:themeColor="text1"/>
                <w:sz w:val="26"/>
                <w:szCs w:val="28"/>
              </w:rPr>
            </w:pPr>
          </w:p>
          <w:p w14:paraId="23527380" w14:textId="77777777" w:rsidR="00BA3B8B" w:rsidRPr="00C96854" w:rsidRDefault="00BA3B8B" w:rsidP="00186742">
            <w:pPr>
              <w:spacing w:after="160" w:line="259" w:lineRule="auto"/>
              <w:ind w:left="60"/>
              <w:rPr>
                <w:rFonts w:ascii="Times New Roman" w:eastAsia="Calibri" w:hAnsi="Times New Roman" w:cs="Times New Roman"/>
                <w:color w:val="000000" w:themeColor="text1"/>
                <w:sz w:val="26"/>
                <w:szCs w:val="28"/>
              </w:rPr>
            </w:pPr>
          </w:p>
          <w:p w14:paraId="2D25AC6D"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19548A8C"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5B53D222"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39B141D0"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60368BC6" w14:textId="77777777" w:rsidR="00BA3B8B" w:rsidRPr="00C96854" w:rsidRDefault="00BA3B8B" w:rsidP="00186742">
            <w:pPr>
              <w:spacing w:line="259" w:lineRule="auto"/>
              <w:ind w:left="60"/>
              <w:rPr>
                <w:rFonts w:ascii="Times New Roman" w:eastAsia="Calibri" w:hAnsi="Times New Roman" w:cs="Times New Roman"/>
                <w:color w:val="000000" w:themeColor="text1"/>
                <w:sz w:val="26"/>
                <w:szCs w:val="28"/>
              </w:rPr>
            </w:pPr>
          </w:p>
          <w:p w14:paraId="279D0226"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Nên trả lại chiếc vòng cho người bị mất.</w:t>
            </w:r>
          </w:p>
          <w:p w14:paraId="4D682FC4"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30FD4261"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7EE84459"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2F93049E"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Gặp thầy cô, bác bảo vệ  nếu ở trường; gặp cha mẹ nếu ở nhà nhờ trả lại  vật bị đánh rơi cho người mất.</w:t>
            </w:r>
          </w:p>
          <w:p w14:paraId="3624E5A9"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p>
          <w:p w14:paraId="408B4A14"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tham gia kể.</w:t>
            </w:r>
          </w:p>
          <w:p w14:paraId="3AA5B842"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p>
          <w:p w14:paraId="029A9166"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p>
          <w:p w14:paraId="7EC8AC39"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p>
          <w:p w14:paraId="7384136C"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p>
          <w:p w14:paraId="2CEA0BCC"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p>
          <w:p w14:paraId="29D36ACD"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p>
          <w:p w14:paraId="2EB4FE36"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Tranh 1: hai bạn Hs đi học về thì thấy 1 chiếc điện thoại của ai đánh rơi.</w:t>
            </w:r>
          </w:p>
          <w:p w14:paraId="708918E2"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lastRenderedPageBreak/>
              <w:t xml:space="preserve">Tranh 2: 1 thanh niên đi tới nhận đó là chiếc điện thoại của mình. </w:t>
            </w:r>
          </w:p>
          <w:p w14:paraId="568C89F1"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Tranh 3: Hai bạn hỏi số đt của người thanh niên.</w:t>
            </w:r>
          </w:p>
          <w:p w14:paraId="6894B57F" w14:textId="77777777" w:rsidR="00BA3B8B" w:rsidRPr="00C96854" w:rsidRDefault="00BA3B8B" w:rsidP="00186742">
            <w:pPr>
              <w:spacing w:line="25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Tranh 4: Hai bạn đưa chiếc điện thoại cho thầy hiệu trưởng.</w:t>
            </w:r>
          </w:p>
          <w:p w14:paraId="2C03A5E6"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thực hiện.</w:t>
            </w:r>
          </w:p>
          <w:p w14:paraId="23003D73"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nhận xét</w:t>
            </w:r>
          </w:p>
          <w:p w14:paraId="5B4236E6"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1640F265" w14:textId="77777777" w:rsidR="00BA3B8B" w:rsidRPr="00C96854" w:rsidRDefault="00BA3B8B" w:rsidP="00186742">
            <w:pPr>
              <w:spacing w:after="160" w:line="259" w:lineRule="auto"/>
              <w:rPr>
                <w:rFonts w:ascii="Times New Roman" w:eastAsia="Calibri" w:hAnsi="Times New Roman" w:cs="Times New Roman"/>
                <w:color w:val="000000" w:themeColor="text1"/>
                <w:sz w:val="26"/>
                <w:szCs w:val="28"/>
              </w:rPr>
            </w:pPr>
          </w:p>
          <w:p w14:paraId="549FC230"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theo dõi</w:t>
            </w:r>
          </w:p>
          <w:p w14:paraId="0FE99FCE" w14:textId="77777777" w:rsidR="00BA3B8B" w:rsidRPr="00C96854" w:rsidRDefault="00BA3B8B" w:rsidP="00186742">
            <w:pPr>
              <w:spacing w:after="160" w:line="259" w:lineRule="auto"/>
              <w:contextualSpacing/>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Lắng nghe.</w:t>
            </w:r>
          </w:p>
          <w:p w14:paraId="10A458B0"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0BEB09EB"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52E835C4"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31637F4A"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5117009D"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7A7F72DB"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06662403" w14:textId="77777777" w:rsidR="00BA3B8B" w:rsidRPr="00C96854" w:rsidRDefault="00BA3B8B" w:rsidP="00186742">
            <w:pPr>
              <w:spacing w:line="259" w:lineRule="auto"/>
              <w:contextualSpacing/>
              <w:rPr>
                <w:rFonts w:ascii="Times New Roman" w:eastAsia="Calibri" w:hAnsi="Times New Roman" w:cs="Times New Roman"/>
                <w:color w:val="000000" w:themeColor="text1"/>
                <w:sz w:val="26"/>
                <w:szCs w:val="28"/>
              </w:rPr>
            </w:pPr>
          </w:p>
          <w:p w14:paraId="178042A9"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Trả lại của rơi.</w:t>
            </w:r>
          </w:p>
          <w:p w14:paraId="2E8A1062"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Khi nhặt được của rơi phải tìm cách trả lại người đánh mất.</w:t>
            </w:r>
          </w:p>
          <w:p w14:paraId="01A341EB" w14:textId="77777777" w:rsidR="00BA3B8B" w:rsidRPr="00C96854" w:rsidRDefault="00BA3B8B" w:rsidP="00186742">
            <w:pPr>
              <w:spacing w:line="269" w:lineRule="auto"/>
              <w:rPr>
                <w:rFonts w:ascii="Times New Roman" w:eastAsia="Calibri" w:hAnsi="Times New Roman" w:cs="Times New Roman"/>
                <w:color w:val="000000" w:themeColor="text1"/>
                <w:sz w:val="26"/>
                <w:szCs w:val="28"/>
              </w:rPr>
            </w:pPr>
            <w:r w:rsidRPr="00C96854">
              <w:rPr>
                <w:rFonts w:ascii="Times New Roman" w:eastAsia="Calibri" w:hAnsi="Times New Roman" w:cs="Times New Roman"/>
                <w:color w:val="000000" w:themeColor="text1"/>
                <w:sz w:val="26"/>
                <w:szCs w:val="28"/>
              </w:rPr>
              <w:t>- HS hát</w:t>
            </w:r>
          </w:p>
        </w:tc>
      </w:tr>
    </w:tbl>
    <w:p w14:paraId="660F51ED" w14:textId="77777777" w:rsidR="00BA3B8B" w:rsidRPr="0095448F" w:rsidRDefault="00BA3B8B" w:rsidP="00BA3B8B">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14:paraId="74C6EEC0" w14:textId="77777777" w:rsidR="00BA3B8B" w:rsidRPr="0095448F" w:rsidRDefault="00BA3B8B" w:rsidP="00BA3B8B">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14:paraId="0A2D23B4" w14:textId="0EC22D0B" w:rsidR="00A01196" w:rsidRDefault="00BA3B8B" w:rsidP="00BA3B8B">
      <w:r w:rsidRPr="0095448F">
        <w:rPr>
          <w:rFonts w:ascii="Times New Roman" w:eastAsia="Times New Roman" w:hAnsi="Times New Roman" w:cs="Times New Roman"/>
          <w:sz w:val="26"/>
          <w:szCs w:val="24"/>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512AA3"/>
    <w:multiLevelType w:val="multilevel"/>
    <w:tmpl w:val="7E512AA3"/>
    <w:lvl w:ilvl="0">
      <w:start w:val="4"/>
      <w:numFmt w:val="bullet"/>
      <w:lvlText w:val="-"/>
      <w:lvlJc w:val="left"/>
      <w:pPr>
        <w:ind w:left="420" w:hanging="360"/>
      </w:pPr>
      <w:rPr>
        <w:rFonts w:ascii="Times New Roman" w:eastAsia="Calibri"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num w:numId="1" w16cid:durableId="240332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8B"/>
    <w:rsid w:val="00045DAA"/>
    <w:rsid w:val="00502F96"/>
    <w:rsid w:val="00A01196"/>
    <w:rsid w:val="00BA3B8B"/>
    <w:rsid w:val="00BD2AEF"/>
    <w:rsid w:val="00C36447"/>
    <w:rsid w:val="00D41733"/>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0D15"/>
  <w15:chartTrackingRefBased/>
  <w15:docId w15:val="{EE83E58F-CB90-41F1-9447-F72C0FA9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8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A3B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3B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3B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3B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3B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B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3B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3B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3B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3B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B8B"/>
    <w:rPr>
      <w:rFonts w:eastAsiaTheme="majorEastAsia" w:cstheme="majorBidi"/>
      <w:color w:val="272727" w:themeColor="text1" w:themeTint="D8"/>
    </w:rPr>
  </w:style>
  <w:style w:type="paragraph" w:styleId="Title">
    <w:name w:val="Title"/>
    <w:basedOn w:val="Normal"/>
    <w:next w:val="Normal"/>
    <w:link w:val="TitleChar"/>
    <w:uiPriority w:val="10"/>
    <w:qFormat/>
    <w:rsid w:val="00BA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B8B"/>
    <w:pPr>
      <w:spacing w:before="160"/>
      <w:jc w:val="center"/>
    </w:pPr>
    <w:rPr>
      <w:i/>
      <w:iCs/>
      <w:color w:val="404040" w:themeColor="text1" w:themeTint="BF"/>
    </w:rPr>
  </w:style>
  <w:style w:type="character" w:customStyle="1" w:styleId="QuoteChar">
    <w:name w:val="Quote Char"/>
    <w:basedOn w:val="DefaultParagraphFont"/>
    <w:link w:val="Quote"/>
    <w:uiPriority w:val="29"/>
    <w:rsid w:val="00BA3B8B"/>
    <w:rPr>
      <w:i/>
      <w:iCs/>
      <w:color w:val="404040" w:themeColor="text1" w:themeTint="BF"/>
    </w:rPr>
  </w:style>
  <w:style w:type="paragraph" w:styleId="ListParagraph">
    <w:name w:val="List Paragraph"/>
    <w:basedOn w:val="Normal"/>
    <w:uiPriority w:val="34"/>
    <w:qFormat/>
    <w:rsid w:val="00BA3B8B"/>
    <w:pPr>
      <w:ind w:left="720"/>
      <w:contextualSpacing/>
    </w:pPr>
  </w:style>
  <w:style w:type="character" w:styleId="IntenseEmphasis">
    <w:name w:val="Intense Emphasis"/>
    <w:basedOn w:val="DefaultParagraphFont"/>
    <w:uiPriority w:val="21"/>
    <w:qFormat/>
    <w:rsid w:val="00BA3B8B"/>
    <w:rPr>
      <w:i/>
      <w:iCs/>
      <w:color w:val="2F5496" w:themeColor="accent1" w:themeShade="BF"/>
    </w:rPr>
  </w:style>
  <w:style w:type="paragraph" w:styleId="IntenseQuote">
    <w:name w:val="Intense Quote"/>
    <w:basedOn w:val="Normal"/>
    <w:next w:val="Normal"/>
    <w:link w:val="IntenseQuoteChar"/>
    <w:uiPriority w:val="30"/>
    <w:qFormat/>
    <w:rsid w:val="00BA3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3B8B"/>
    <w:rPr>
      <w:i/>
      <w:iCs/>
      <w:color w:val="2F5496" w:themeColor="accent1" w:themeShade="BF"/>
    </w:rPr>
  </w:style>
  <w:style w:type="character" w:styleId="IntenseReference">
    <w:name w:val="Intense Reference"/>
    <w:basedOn w:val="DefaultParagraphFont"/>
    <w:uiPriority w:val="32"/>
    <w:qFormat/>
    <w:rsid w:val="00BA3B8B"/>
    <w:rPr>
      <w:b/>
      <w:bCs/>
      <w:smallCaps/>
      <w:color w:val="2F5496" w:themeColor="accent1" w:themeShade="BF"/>
      <w:spacing w:val="5"/>
    </w:rPr>
  </w:style>
  <w:style w:type="table" w:styleId="TableGrid">
    <w:name w:val="Table Grid"/>
    <w:basedOn w:val="TableNormal"/>
    <w:uiPriority w:val="39"/>
    <w:rsid w:val="00BA3B8B"/>
    <w:pPr>
      <w:spacing w:after="0" w:line="240" w:lineRule="auto"/>
    </w:pPr>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5823</Characters>
  <Application>Microsoft Office Word</Application>
  <DocSecurity>0</DocSecurity>
  <Lines>48</Lines>
  <Paragraphs>13</Paragraphs>
  <ScaleCrop>false</ScaleCrop>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2025-04-04T02:06:00Z</dcterms:created>
  <dcterms:modified xsi:type="dcterms:W3CDTF">2025-04-04T02:06:00Z</dcterms:modified>
</cp:coreProperties>
</file>