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16FE" w14:textId="77777777" w:rsidR="00B92517" w:rsidRPr="0065258E" w:rsidRDefault="00B92517" w:rsidP="00B92517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Thứ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Ba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ngày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2</w:t>
      </w:r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tháng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12 </w:t>
      </w:r>
      <w:proofErr w:type="spellStart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>năm</w:t>
      </w:r>
      <w:proofErr w:type="spellEnd"/>
      <w:r w:rsidRPr="0065258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202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4</w:t>
      </w:r>
    </w:p>
    <w:p w14:paraId="0E30D72F" w14:textId="77777777" w:rsidR="00B92517" w:rsidRDefault="00B92517" w:rsidP="00B9251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>MÔN HỌC: HOẠT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ĐỘNG TRẢI NGHIỆM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>-  LỚP</w:t>
      </w:r>
      <w:proofErr w:type="gramEnd"/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</w:p>
    <w:p w14:paraId="02BBCF70" w14:textId="77777777" w:rsidR="00B92517" w:rsidRPr="004D69BE" w:rsidRDefault="00B92517" w:rsidP="00B9251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CHỦ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ĐỀ: EM TỰ CHĂM SÓC VÀ PHỤC VỤ BẢN THÂN</w:t>
      </w:r>
    </w:p>
    <w:p w14:paraId="7A11B95A" w14:textId="77777777" w:rsidR="00B92517" w:rsidRPr="0065258E" w:rsidRDefault="00B92517" w:rsidP="00B92517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</w:pPr>
      <w:r w:rsidRPr="0065258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vi-VN"/>
        </w:rPr>
        <w:t>BÀI :</w:t>
      </w:r>
      <w:r w:rsidRPr="0065258E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t xml:space="preserve"> EM</w:t>
      </w:r>
      <w:r w:rsidRPr="0065258E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val="vi-VN"/>
        </w:rPr>
        <w:t xml:space="preserve"> TỰ LỰA CHỌN TRANG PHỤC VÀ ĐỒ DÙNG</w:t>
      </w:r>
    </w:p>
    <w:p w14:paraId="15009E59" w14:textId="77777777" w:rsidR="00B92517" w:rsidRPr="0065258E" w:rsidRDefault="00B92517" w:rsidP="00B92517">
      <w:pPr>
        <w:spacing w:after="0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 YÊU CẦU CẦN ĐẠT</w:t>
      </w:r>
    </w:p>
    <w:p w14:paraId="53C76F0F" w14:textId="77777777" w:rsidR="00B92517" w:rsidRPr="0065258E" w:rsidRDefault="00B92517" w:rsidP="00B92517">
      <w:pPr>
        <w:shd w:val="clear" w:color="auto" w:fill="FFFFFF"/>
        <w:spacing w:after="0"/>
        <w:ind w:right="-72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Biết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cảnh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FC6B2B" w14:textId="77777777" w:rsidR="00B92517" w:rsidRPr="0065258E" w:rsidRDefault="00B92517" w:rsidP="00B92517">
      <w:pPr>
        <w:shd w:val="clear" w:color="auto" w:fill="FFFFFF"/>
        <w:spacing w:after="0"/>
        <w:ind w:right="-72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sự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thiện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A80680" w14:textId="77777777" w:rsidR="00B92517" w:rsidRPr="0065258E" w:rsidRDefault="00B92517" w:rsidP="00B92517">
      <w:pPr>
        <w:spacing w:after="0"/>
        <w:ind w:right="-7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0E009F" w14:textId="77777777" w:rsidR="00B92517" w:rsidRPr="0065258E" w:rsidRDefault="00B92517" w:rsidP="00B92517">
      <w:pPr>
        <w:spacing w:after="0"/>
        <w:ind w:right="-7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quý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tôn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trọng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đỡ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bạn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bè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B3A7602" w14:textId="77777777" w:rsidR="00B92517" w:rsidRPr="0065258E" w:rsidRDefault="00B92517" w:rsidP="00B92517">
      <w:pPr>
        <w:spacing w:after="0"/>
        <w:ind w:right="-7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Nỗ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giúp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thân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triển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CCDF594" w14:textId="77777777" w:rsidR="00B92517" w:rsidRPr="0065258E" w:rsidRDefault="00B92517" w:rsidP="00B92517">
      <w:pPr>
        <w:spacing w:after="0"/>
        <w:ind w:right="-720"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- Trung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đánh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52EC35" w14:textId="77777777" w:rsidR="00B92517" w:rsidRPr="0065258E" w:rsidRDefault="00B92517" w:rsidP="00B92517">
      <w:pPr>
        <w:spacing w:after="0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II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. ĐỒ DÙNG DẠY HỌC</w:t>
      </w:r>
    </w:p>
    <w:p w14:paraId="1C3C84FF" w14:textId="77777777" w:rsidR="00B92517" w:rsidRPr="00D76B79" w:rsidRDefault="00B92517" w:rsidP="00B92517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76B7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 Giáo viên</w:t>
      </w:r>
    </w:p>
    <w:p w14:paraId="58C6F903" w14:textId="77777777" w:rsidR="00B92517" w:rsidRPr="0065258E" w:rsidRDefault="00B92517" w:rsidP="00B92517">
      <w:pPr>
        <w:spacing w:after="0"/>
        <w:ind w:left="540" w:right="-720" w:firstLine="2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powerpoint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bé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nam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nữ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đi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thú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tranh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li (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ô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in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đồ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dùng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644BC1C7" w14:textId="77777777" w:rsidR="00B92517" w:rsidRPr="0065258E" w:rsidRDefault="00B92517" w:rsidP="00B92517">
      <w:pPr>
        <w:spacing w:after="0"/>
        <w:ind w:left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Pr="00D76B79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Pr="00D76B79">
        <w:rPr>
          <w:rFonts w:ascii="Times New Roman" w:eastAsia="Times New Roman" w:hAnsi="Times New Roman" w:cs="Times New Roman"/>
          <w:b/>
          <w:sz w:val="26"/>
          <w:szCs w:val="26"/>
        </w:rPr>
        <w:t xml:space="preserve"> 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ọc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sinh</w:t>
      </w:r>
      <w:r w:rsidRPr="00D76B79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SGK,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bút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chì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cảm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65258E">
        <w:rPr>
          <w:rFonts w:ascii="Times New Roman" w:eastAsia="Times New Roman" w:hAnsi="Times New Roman" w:cs="Times New Roman"/>
          <w:sz w:val="26"/>
          <w:szCs w:val="26"/>
        </w:rPr>
        <w:t>xúc</w:t>
      </w:r>
      <w:proofErr w:type="spellEnd"/>
      <w:r w:rsidRPr="0065258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955D964" w14:textId="77777777" w:rsidR="00B92517" w:rsidRPr="0065258E" w:rsidRDefault="00B92517" w:rsidP="00B92517">
      <w:pPr>
        <w:spacing w:after="0"/>
        <w:ind w:left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III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>. CÁC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H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>OẠT ĐỘNG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DẠY VÀ HỌC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</w:rPr>
        <w:t xml:space="preserve"> CHỦ</w:t>
      </w:r>
      <w:r w:rsidRPr="0065258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YẾU:</w:t>
      </w:r>
    </w:p>
    <w:p w14:paraId="7D81B2F5" w14:textId="77777777" w:rsidR="00B92517" w:rsidRPr="0065258E" w:rsidRDefault="00B92517" w:rsidP="00B92517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4"/>
        <w:tblpPr w:leftFromText="180" w:rightFromText="180" w:vertAnchor="text" w:horzAnchor="margin" w:tblpY="199"/>
        <w:tblW w:w="9938" w:type="dxa"/>
        <w:tblLook w:val="04A0" w:firstRow="1" w:lastRow="0" w:firstColumn="1" w:lastColumn="0" w:noHBand="0" w:noVBand="1"/>
      </w:tblPr>
      <w:tblGrid>
        <w:gridCol w:w="693"/>
        <w:gridCol w:w="4903"/>
        <w:gridCol w:w="4342"/>
      </w:tblGrid>
      <w:tr w:rsidR="00B92517" w:rsidRPr="0065258E" w14:paraId="53D68BE8" w14:textId="77777777" w:rsidTr="00186742">
        <w:tc>
          <w:tcPr>
            <w:tcW w:w="693" w:type="dxa"/>
            <w:shd w:val="clear" w:color="auto" w:fill="auto"/>
          </w:tcPr>
          <w:p w14:paraId="73BB54D7" w14:textId="77777777" w:rsidR="00B92517" w:rsidRPr="0065258E" w:rsidRDefault="00B92517" w:rsidP="00186742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b/>
                <w:bCs/>
                <w:sz w:val="26"/>
                <w:szCs w:val="26"/>
                <w:lang w:val="en-US"/>
              </w:rPr>
              <w:t>TG</w:t>
            </w:r>
          </w:p>
        </w:tc>
        <w:tc>
          <w:tcPr>
            <w:tcW w:w="4903" w:type="dxa"/>
          </w:tcPr>
          <w:p w14:paraId="74B2B569" w14:textId="77777777" w:rsidR="00B92517" w:rsidRPr="0065258E" w:rsidRDefault="00B92517" w:rsidP="00186742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5258E">
              <w:rPr>
                <w:rFonts w:eastAsia="Calibri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342" w:type="dxa"/>
          </w:tcPr>
          <w:p w14:paraId="06E68059" w14:textId="77777777" w:rsidR="00B92517" w:rsidRPr="0065258E" w:rsidRDefault="00B92517" w:rsidP="00186742">
            <w:pPr>
              <w:contextualSpacing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65258E">
              <w:rPr>
                <w:rFonts w:eastAsia="Calibri"/>
                <w:b/>
                <w:bCs/>
                <w:sz w:val="26"/>
                <w:szCs w:val="26"/>
              </w:rPr>
              <w:t>Hoạt động của hoạt động</w:t>
            </w:r>
          </w:p>
        </w:tc>
      </w:tr>
      <w:tr w:rsidR="00B92517" w:rsidRPr="0065258E" w14:paraId="6D59F621" w14:textId="77777777" w:rsidTr="00186742">
        <w:tc>
          <w:tcPr>
            <w:tcW w:w="693" w:type="dxa"/>
            <w:shd w:val="clear" w:color="auto" w:fill="auto"/>
          </w:tcPr>
          <w:p w14:paraId="68C2183F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3’</w:t>
            </w:r>
          </w:p>
          <w:p w14:paraId="79292856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3AFD6A52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25’</w:t>
            </w:r>
          </w:p>
          <w:p w14:paraId="26E4A807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D0EDF06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E8EB1C9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3347463C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05E39F2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49E1E410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79F709E8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5441028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6F2C8035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93F5B81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EA62D38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38219084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7AB1E341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5682383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7270579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0F09C53B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04E02CD9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7252E17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5’</w:t>
            </w:r>
          </w:p>
          <w:p w14:paraId="5865F71B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AC59CFA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6A23F850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00F9F892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0C1B4E9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72460724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038CD3C6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4CA50D26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72F649D0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6D7A96B0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2F3CDF5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E30F8C3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7C412A1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280B7066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59E3BE96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</w:p>
          <w:p w14:paraId="11136FEA" w14:textId="77777777" w:rsidR="00B92517" w:rsidRPr="0065258E" w:rsidRDefault="00B92517" w:rsidP="00186742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2’</w:t>
            </w:r>
          </w:p>
        </w:tc>
        <w:tc>
          <w:tcPr>
            <w:tcW w:w="4903" w:type="dxa"/>
          </w:tcPr>
          <w:p w14:paraId="31B91B4E" w14:textId="77777777" w:rsidR="00B92517" w:rsidRPr="0065258E" w:rsidRDefault="00B92517" w:rsidP="00186742">
            <w:pPr>
              <w:contextualSpacing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 w:rsidRPr="0065258E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1. Hoạt động 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mở đầu</w:t>
            </w:r>
            <w:r w:rsidRPr="0065258E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14:paraId="25595B20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Khởi động:</w:t>
            </w:r>
            <w:r w:rsidRPr="0065258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65258E">
              <w:rPr>
                <w:rFonts w:eastAsia="Calibri"/>
                <w:sz w:val="26"/>
                <w:szCs w:val="26"/>
                <w:lang w:val="en-US"/>
              </w:rPr>
              <w:t>Hát</w:t>
            </w:r>
            <w:proofErr w:type="spellEnd"/>
          </w:p>
          <w:p w14:paraId="7009A1A8" w14:textId="77777777" w:rsidR="00B92517" w:rsidRPr="0065258E" w:rsidRDefault="00B92517" w:rsidP="00186742">
            <w:pPr>
              <w:contextualSpacing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2. Hoạt động cơ bản</w:t>
            </w:r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  <w:p w14:paraId="3C8B8B5D" w14:textId="77777777" w:rsidR="00B92517" w:rsidRDefault="00B92517" w:rsidP="00186742">
            <w:pPr>
              <w:rPr>
                <w:rFonts w:eastAsia="Calibri"/>
                <w:b/>
                <w:sz w:val="26"/>
                <w:szCs w:val="26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a</w:t>
            </w:r>
            <w:r>
              <w:rPr>
                <w:rFonts w:eastAsia="Calibri"/>
                <w:b/>
                <w:sz w:val="26"/>
                <w:szCs w:val="26"/>
              </w:rPr>
              <w:t>)</w:t>
            </w:r>
            <w:r w:rsidRPr="0065258E">
              <w:rPr>
                <w:rFonts w:eastAsia="Calibri"/>
                <w:b/>
                <w:sz w:val="26"/>
                <w:szCs w:val="26"/>
              </w:rPr>
              <w:t xml:space="preserve"> Hoạt động 1:</w:t>
            </w:r>
          </w:p>
          <w:p w14:paraId="506E46D3" w14:textId="77777777" w:rsidR="00B92517" w:rsidRPr="0065258E" w:rsidRDefault="00B92517" w:rsidP="00186742">
            <w:pPr>
              <w:rPr>
                <w:rFonts w:eastAsia="Calibri"/>
                <w:b/>
                <w:sz w:val="26"/>
                <w:szCs w:val="26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5258E">
              <w:rPr>
                <w:rFonts w:eastAsia="Calibri"/>
                <w:sz w:val="26"/>
                <w:szCs w:val="26"/>
              </w:rPr>
              <w:t>Giới thiệu bài, ghi đề bài</w:t>
            </w:r>
            <w:r w:rsidRPr="0065258E">
              <w:rPr>
                <w:rFonts w:eastAsia="Calibri"/>
                <w:b/>
                <w:sz w:val="26"/>
                <w:szCs w:val="26"/>
              </w:rPr>
              <w:t>.</w:t>
            </w:r>
          </w:p>
          <w:p w14:paraId="319FF6E7" w14:textId="77777777" w:rsidR="00B92517" w:rsidRPr="0065258E" w:rsidRDefault="00B92517" w:rsidP="00186742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  <w:r w:rsidRPr="0065258E">
              <w:rPr>
                <w:rFonts w:eastAsia="Calibri"/>
                <w:b/>
                <w:bCs/>
                <w:sz w:val="26"/>
                <w:szCs w:val="26"/>
              </w:rPr>
              <w:t>b</w:t>
            </w:r>
            <w:r>
              <w:rPr>
                <w:rFonts w:eastAsia="Calibri"/>
                <w:b/>
                <w:bCs/>
                <w:sz w:val="26"/>
                <w:szCs w:val="26"/>
              </w:rPr>
              <w:t>)</w:t>
            </w:r>
            <w:r w:rsidRPr="0065258E">
              <w:rPr>
                <w:rFonts w:eastAsia="Calibri"/>
                <w:b/>
                <w:bCs/>
                <w:sz w:val="26"/>
                <w:szCs w:val="26"/>
              </w:rPr>
              <w:t xml:space="preserve"> Hoạt động 2:</w:t>
            </w:r>
            <w:r w:rsidRPr="0065258E">
              <w:rPr>
                <w:rFonts w:eastAsia="Calibri"/>
                <w:bCs/>
                <w:sz w:val="26"/>
                <w:szCs w:val="26"/>
              </w:rPr>
              <w:t xml:space="preserve"> Khám phá</w:t>
            </w:r>
          </w:p>
          <w:p w14:paraId="60CFC51F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phát cho mỗi nhóm các hình thẻ (các bộ trang phục), 4 tranh (mỗi tranh có in hình 2 bé nam và nữ) và yêu cầu HS dán các thẻ trang phục vào hình bé nam và nữ trong mỗi tranh sao cho phù hợp với 4 hoàn cảnh (khi trời lạnh, khi đi biển, khi đi học, khi đi dã ngoại)</w:t>
            </w:r>
          </w:p>
          <w:p w14:paraId="1DCA21DC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lastRenderedPageBreak/>
              <w:t>- GV mời HS lên trình bày và chốt đáp án đúng.</w:t>
            </w:r>
          </w:p>
          <w:p w14:paraId="6E81C877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c</w:t>
            </w:r>
            <w:r>
              <w:rPr>
                <w:rFonts w:eastAsia="Calibri"/>
                <w:b/>
                <w:sz w:val="26"/>
                <w:szCs w:val="26"/>
              </w:rPr>
              <w:t xml:space="preserve">) </w:t>
            </w:r>
            <w:r w:rsidRPr="0065258E">
              <w:rPr>
                <w:rFonts w:eastAsia="Calibri"/>
                <w:b/>
                <w:sz w:val="26"/>
                <w:szCs w:val="26"/>
              </w:rPr>
              <w:t>Hoạt động 3:</w:t>
            </w:r>
            <w:r w:rsidRPr="0065258E">
              <w:rPr>
                <w:rFonts w:eastAsia="Calibri"/>
                <w:sz w:val="26"/>
                <w:szCs w:val="26"/>
              </w:rPr>
              <w:t xml:space="preserve"> Luyện tập</w:t>
            </w:r>
          </w:p>
          <w:p w14:paraId="03F46B61" w14:textId="77777777" w:rsidR="00B92517" w:rsidRPr="0065258E" w:rsidRDefault="00B92517" w:rsidP="00186742">
            <w:pPr>
              <w:ind w:left="-92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tổ chức thi đua vui giữa các nhóm: mỗi nhóm chọn 1 bạn lên thực hành một kĩ năng như: tự mang giày, thắt dây giày, tự mặc áo, tự cài/ cởi nút áo, ...</w:t>
            </w:r>
          </w:p>
          <w:p w14:paraId="52C81C50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sz w:val="26"/>
                <w:szCs w:val="26"/>
              </w:rPr>
              <w:t>- GV nhận xét.</w:t>
            </w:r>
          </w:p>
          <w:p w14:paraId="61F30C1E" w14:textId="77777777" w:rsidR="00B92517" w:rsidRPr="0065258E" w:rsidRDefault="00B92517" w:rsidP="00186742">
            <w:pPr>
              <w:contextualSpacing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proofErr w:type="spellStart"/>
            <w:r w:rsidRPr="0065258E">
              <w:rPr>
                <w:rFonts w:eastAsia="Calibri"/>
                <w:sz w:val="26"/>
                <w:szCs w:val="26"/>
                <w:lang w:val="en-US"/>
              </w:rPr>
              <w:t>Giải</w:t>
            </w:r>
            <w:proofErr w:type="spellEnd"/>
            <w:r w:rsidRPr="0065258E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sz w:val="26"/>
                <w:szCs w:val="26"/>
                <w:lang w:val="en-US"/>
              </w:rPr>
              <w:t>lao</w:t>
            </w:r>
            <w:proofErr w:type="spellEnd"/>
          </w:p>
          <w:p w14:paraId="4424B9AF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d</w:t>
            </w:r>
            <w:r>
              <w:rPr>
                <w:rFonts w:eastAsia="Calibri"/>
                <w:b/>
                <w:sz w:val="26"/>
                <w:szCs w:val="26"/>
              </w:rPr>
              <w:t>)</w:t>
            </w:r>
            <w:r w:rsidRPr="0065258E">
              <w:rPr>
                <w:rFonts w:eastAsia="Calibri"/>
                <w:b/>
                <w:sz w:val="26"/>
                <w:szCs w:val="26"/>
              </w:rPr>
              <w:t xml:space="preserve"> Hoạt động 4: </w:t>
            </w:r>
            <w:r w:rsidRPr="0065258E">
              <w:rPr>
                <w:rFonts w:eastAsia="Calibri"/>
                <w:sz w:val="26"/>
                <w:szCs w:val="26"/>
              </w:rPr>
              <w:t>Mở rộng</w:t>
            </w:r>
          </w:p>
          <w:p w14:paraId="4FF43FCC" w14:textId="77777777" w:rsidR="00B92517" w:rsidRPr="0065258E" w:rsidRDefault="00B92517" w:rsidP="00186742">
            <w:pPr>
              <w:ind w:left="-92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phát cho mỗi nhóm 3 tranh (đi sở thú, chơi công viên, về quê) , 3 tranh hình va li (bên trong có các ô tròn in hình các đồ dùng)</w:t>
            </w:r>
          </w:p>
          <w:p w14:paraId="68404B0D" w14:textId="77777777" w:rsidR="00B92517" w:rsidRPr="0065258E" w:rsidRDefault="00B92517" w:rsidP="00186742">
            <w:pPr>
              <w:ind w:left="-92"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cho HS thảo luận nhóm và tô màu vào các ô đồ dùng phù hợp cho mỗi chuyến dã ngoại</w:t>
            </w:r>
          </w:p>
          <w:p w14:paraId="058C18AE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mời HS lên trình bày và GV chốt đáp án</w:t>
            </w:r>
          </w:p>
          <w:p w14:paraId="6A9B6E5A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b/>
                <w:sz w:val="26"/>
                <w:szCs w:val="26"/>
              </w:rPr>
              <w:t>e</w:t>
            </w:r>
            <w:r>
              <w:rPr>
                <w:rFonts w:eastAsia="Calibri"/>
                <w:b/>
                <w:sz w:val="26"/>
                <w:szCs w:val="26"/>
              </w:rPr>
              <w:t>)</w:t>
            </w:r>
            <w:r w:rsidRPr="0065258E">
              <w:rPr>
                <w:rFonts w:eastAsia="Calibri"/>
                <w:b/>
                <w:sz w:val="26"/>
                <w:szCs w:val="26"/>
              </w:rPr>
              <w:t xml:space="preserve"> Hoạt động 5: </w:t>
            </w:r>
            <w:r w:rsidRPr="0065258E">
              <w:rPr>
                <w:rFonts w:eastAsia="Calibri"/>
                <w:sz w:val="26"/>
                <w:szCs w:val="26"/>
              </w:rPr>
              <w:t>Đánh giá</w:t>
            </w:r>
          </w:p>
          <w:p w14:paraId="67E553CD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hướng dẫn HS tự đánh giá theo bảng trong SGK.</w:t>
            </w:r>
          </w:p>
          <w:p w14:paraId="63CCC8E5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nhận xét, khen ngợi những HS tích cực, có mạnh dạn khi tham gia học tập, động viên khuyến khích HS tham gia.</w:t>
            </w:r>
          </w:p>
          <w:p w14:paraId="4243E8D6" w14:textId="77777777" w:rsidR="00B92517" w:rsidRPr="0065258E" w:rsidRDefault="00B92517" w:rsidP="00186742">
            <w:pPr>
              <w:contextualSpacing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sz w:val="26"/>
                <w:szCs w:val="26"/>
              </w:rPr>
              <w:t xml:space="preserve"> </w:t>
            </w:r>
            <w:r w:rsidRPr="0065258E">
              <w:rPr>
                <w:rFonts w:eastAsia="Calibri"/>
                <w:b/>
                <w:sz w:val="26"/>
                <w:szCs w:val="26"/>
              </w:rPr>
              <w:t>3. Hoạt động</w:t>
            </w:r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củng</w:t>
            </w:r>
            <w:proofErr w:type="spellEnd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cố</w:t>
            </w:r>
            <w:proofErr w:type="spellEnd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65258E">
              <w:rPr>
                <w:rFonts w:eastAsia="Calibri"/>
                <w:b/>
                <w:sz w:val="26"/>
                <w:szCs w:val="26"/>
              </w:rPr>
              <w:t xml:space="preserve"> nối tiếp</w:t>
            </w:r>
            <w:r w:rsidRPr="0065258E">
              <w:rPr>
                <w:rFonts w:eastAsia="Calibri"/>
                <w:b/>
                <w:sz w:val="26"/>
                <w:szCs w:val="26"/>
                <w:lang w:val="en-US"/>
              </w:rPr>
              <w:t>:</w:t>
            </w:r>
          </w:p>
          <w:p w14:paraId="424825F2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GV khuyến khích HS về nhà luyện tập một số kĩ năng như: tự mang giày, thắt dây giày, tự mặc áo, tự cài/ cởi nút áo, ...</w:t>
            </w:r>
          </w:p>
          <w:p w14:paraId="64E48456" w14:textId="77777777" w:rsidR="00B92517" w:rsidRPr="0065258E" w:rsidRDefault="00B92517" w:rsidP="00186742">
            <w:pPr>
              <w:contextualSpacing/>
              <w:rPr>
                <w:rFonts w:eastAsia="Calibri"/>
                <w:b/>
                <w:bCs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Nhận xét tiết học, dặn chuẩn bị bài sau.</w:t>
            </w:r>
          </w:p>
        </w:tc>
        <w:tc>
          <w:tcPr>
            <w:tcW w:w="4342" w:type="dxa"/>
          </w:tcPr>
          <w:p w14:paraId="2DB5C5C3" w14:textId="77777777" w:rsidR="00B92517" w:rsidRPr="0065258E" w:rsidRDefault="00B92517" w:rsidP="00186742">
            <w:pPr>
              <w:contextualSpacing/>
              <w:rPr>
                <w:rFonts w:eastAsia="Calibri"/>
                <w:bCs/>
                <w:sz w:val="26"/>
                <w:szCs w:val="26"/>
                <w:lang w:val="en-US"/>
              </w:rPr>
            </w:pPr>
          </w:p>
          <w:p w14:paraId="3170A09C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65258E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r w:rsidRPr="0065258E">
              <w:rPr>
                <w:rFonts w:eastAsia="Calibri"/>
                <w:sz w:val="26"/>
                <w:szCs w:val="26"/>
                <w:lang w:val="en-US"/>
              </w:rPr>
              <w:t>Thực</w:t>
            </w:r>
            <w:proofErr w:type="spellEnd"/>
            <w:r w:rsidRPr="0065258E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258E">
              <w:rPr>
                <w:rFonts w:eastAsia="Calibri"/>
                <w:sz w:val="26"/>
                <w:szCs w:val="26"/>
                <w:lang w:val="en-US"/>
              </w:rPr>
              <w:t>hiện</w:t>
            </w:r>
            <w:proofErr w:type="spellEnd"/>
          </w:p>
          <w:p w14:paraId="48CE412F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2BA790FA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567185AF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5C22739F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30BA8DEE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7FE39DE7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5A2D9AD5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Thực hiện</w:t>
            </w:r>
          </w:p>
          <w:p w14:paraId="2299B738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7E16B103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4791BFD8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3D798FC5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7B8D4B49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Thực hiện</w:t>
            </w:r>
          </w:p>
          <w:p w14:paraId="768E1DBC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4517BCFE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3ABA3451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1475CB50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06058545" w14:textId="77777777" w:rsidR="00B92517" w:rsidRPr="0065258E" w:rsidRDefault="00B92517" w:rsidP="00186742">
            <w:pPr>
              <w:rPr>
                <w:rFonts w:eastAsia="Calibri"/>
                <w:sz w:val="26"/>
                <w:szCs w:val="26"/>
              </w:rPr>
            </w:pPr>
          </w:p>
          <w:p w14:paraId="1CD66D4D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Trình bày</w:t>
            </w:r>
          </w:p>
          <w:p w14:paraId="692BF684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569D1419" w14:textId="77777777" w:rsidR="00B92517" w:rsidRPr="0065258E" w:rsidRDefault="00B92517" w:rsidP="00186742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</w:p>
          <w:p w14:paraId="6318DD5E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Thực hiện</w:t>
            </w:r>
          </w:p>
          <w:p w14:paraId="4BF15AA1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052EB985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6C8FCD6C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63C8AB95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246B5D01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45DBBC17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</w:p>
          <w:p w14:paraId="19CB9832" w14:textId="77777777" w:rsidR="00B92517" w:rsidRPr="0065258E" w:rsidRDefault="00B92517" w:rsidP="00186742">
            <w:pPr>
              <w:contextualSpacing/>
              <w:rPr>
                <w:rFonts w:eastAsia="Calibri"/>
                <w:sz w:val="26"/>
                <w:szCs w:val="26"/>
              </w:rPr>
            </w:pPr>
            <w:r w:rsidRPr="0065258E">
              <w:rPr>
                <w:rFonts w:eastAsia="Calibri"/>
                <w:sz w:val="26"/>
                <w:szCs w:val="26"/>
              </w:rPr>
              <w:t>- Thực hành</w:t>
            </w:r>
          </w:p>
          <w:p w14:paraId="329A87D6" w14:textId="77777777" w:rsidR="00B92517" w:rsidRPr="0065258E" w:rsidRDefault="00B92517" w:rsidP="00186742">
            <w:pPr>
              <w:contextualSpacing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14:paraId="2F444494" w14:textId="77777777" w:rsidR="00B92517" w:rsidRPr="00282AD1" w:rsidRDefault="00B92517" w:rsidP="00B92517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lastRenderedPageBreak/>
        <w:t xml:space="preserve">4.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Điều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chỉnh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sau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bài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 </w:t>
      </w:r>
      <w:proofErr w:type="spellStart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>học</w:t>
      </w:r>
      <w:proofErr w:type="spellEnd"/>
      <w:r w:rsidRPr="00312960">
        <w:rPr>
          <w:rFonts w:ascii="Times New Roman" w:hAnsi="Times New Roman" w:cs="Times New Roman"/>
          <w:color w:val="000000" w:themeColor="text1"/>
          <w:sz w:val="26"/>
          <w:szCs w:val="24"/>
        </w:rPr>
        <w:t xml:space="preserve">: </w:t>
      </w: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907AD84" w14:textId="77777777" w:rsidR="00B92517" w:rsidRPr="00282AD1" w:rsidRDefault="00B92517" w:rsidP="00B925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6698934B" w14:textId="77777777" w:rsidR="00B92517" w:rsidRDefault="00B92517" w:rsidP="00B9251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2AD1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14:paraId="06578522" w14:textId="77777777" w:rsidR="00B92517" w:rsidRDefault="00B92517" w:rsidP="00B9251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1D3A4DC7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517"/>
    <w:rsid w:val="00045DAA"/>
    <w:rsid w:val="00502F96"/>
    <w:rsid w:val="00A01196"/>
    <w:rsid w:val="00B92517"/>
    <w:rsid w:val="00BD2AEF"/>
    <w:rsid w:val="00C36447"/>
    <w:rsid w:val="00D4173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CE029"/>
  <w15:chartTrackingRefBased/>
  <w15:docId w15:val="{1A3B0B6E-1817-415E-AA7B-F09CA53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51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51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51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51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51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51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51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51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51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51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25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25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25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25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25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25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25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5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2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51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25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51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25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51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25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5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517"/>
    <w:rPr>
      <w:b/>
      <w:bCs/>
      <w:smallCaps/>
      <w:color w:val="2F5496" w:themeColor="accent1" w:themeShade="BF"/>
      <w:spacing w:val="5"/>
    </w:rPr>
  </w:style>
  <w:style w:type="table" w:customStyle="1" w:styleId="TableGrid4">
    <w:name w:val="Table Grid4"/>
    <w:basedOn w:val="TableNormal"/>
    <w:next w:val="TableGrid"/>
    <w:uiPriority w:val="59"/>
    <w:rsid w:val="00B92517"/>
    <w:pPr>
      <w:spacing w:after="0" w:line="240" w:lineRule="auto"/>
    </w:pPr>
    <w:rPr>
      <w:rFonts w:ascii="Times New Roman" w:eastAsia="Arial" w:hAnsi="Times New Roman" w:cs="Times New Roman"/>
      <w:kern w:val="0"/>
      <w:szCs w:val="22"/>
      <w:lang w:val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9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2025-04-04T01:57:00Z</dcterms:created>
  <dcterms:modified xsi:type="dcterms:W3CDTF">2025-04-04T01:57:00Z</dcterms:modified>
</cp:coreProperties>
</file>