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B20" w:rsidRPr="001E37A9" w:rsidRDefault="00850B20" w:rsidP="00850B20">
      <w:pPr>
        <w:spacing w:after="0" w:line="240" w:lineRule="auto"/>
        <w:jc w:val="center"/>
        <w:rPr>
          <w:rFonts w:ascii="Times New Roman" w:eastAsia="Times New Roman" w:hAnsi="Times New Roman" w:cs="Times New Roman"/>
          <w:b/>
          <w:sz w:val="26"/>
          <w:szCs w:val="26"/>
        </w:rPr>
      </w:pPr>
      <w:r w:rsidRPr="001E37A9">
        <w:rPr>
          <w:rFonts w:ascii="Times New Roman" w:eastAsia="Times New Roman" w:hAnsi="Times New Roman" w:cs="Times New Roman"/>
          <w:b/>
          <w:sz w:val="26"/>
          <w:szCs w:val="26"/>
        </w:rPr>
        <w:t>KẾ HOẠCH  BÀI DẠY</w:t>
      </w:r>
    </w:p>
    <w:p w:rsidR="00850B20" w:rsidRPr="001E37A9" w:rsidRDefault="00850B20" w:rsidP="00850B20">
      <w:pPr>
        <w:spacing w:after="0" w:line="240" w:lineRule="auto"/>
        <w:jc w:val="center"/>
        <w:rPr>
          <w:rFonts w:ascii="Times New Roman" w:eastAsia="Times New Roman" w:hAnsi="Times New Roman" w:cs="Times New Roman"/>
          <w:b/>
          <w:sz w:val="26"/>
          <w:szCs w:val="26"/>
        </w:rPr>
      </w:pPr>
      <w:r w:rsidRPr="001E37A9">
        <w:rPr>
          <w:rFonts w:ascii="Times New Roman" w:eastAsia="Times New Roman" w:hAnsi="Times New Roman" w:cs="Times New Roman"/>
          <w:b/>
          <w:sz w:val="26"/>
          <w:szCs w:val="26"/>
        </w:rPr>
        <w:t xml:space="preserve"> MÔN: TOÁN LỚP 2</w:t>
      </w:r>
    </w:p>
    <w:p w:rsidR="00850B20" w:rsidRPr="001E37A9" w:rsidRDefault="00850B20" w:rsidP="00850B20">
      <w:pPr>
        <w:keepNext/>
        <w:keepLines/>
        <w:widowControl w:val="0"/>
        <w:spacing w:after="0" w:line="240" w:lineRule="auto"/>
        <w:jc w:val="center"/>
        <w:outlineLvl w:val="0"/>
        <w:rPr>
          <w:rFonts w:ascii="Times New Roman" w:eastAsia="SimSun" w:hAnsi="Times New Roman" w:cs="Times New Roman"/>
          <w:b/>
          <w:bCs/>
          <w:sz w:val="26"/>
          <w:szCs w:val="26"/>
        </w:rPr>
      </w:pPr>
      <w:r w:rsidRPr="001E37A9">
        <w:rPr>
          <w:rFonts w:ascii="Times New Roman" w:eastAsia="Times New Roman" w:hAnsi="Times New Roman" w:cs="Times New Roman"/>
          <w:b/>
          <w:bCs/>
          <w:sz w:val="26"/>
          <w:szCs w:val="26"/>
        </w:rPr>
        <w:t>Tên bài họ</w:t>
      </w:r>
      <w:r w:rsidRPr="001E37A9">
        <w:rPr>
          <w:rFonts w:ascii="Times New Roman" w:eastAsia="Times New Roman" w:hAnsi="Times New Roman" w:cs="Times New Roman"/>
          <w:sz w:val="26"/>
          <w:szCs w:val="26"/>
        </w:rPr>
        <w:t>c:</w:t>
      </w:r>
      <w:r w:rsidRPr="001E37A9">
        <w:rPr>
          <w:rFonts w:ascii="Times New Roman" w:eastAsia="Times New Roman" w:hAnsi="Times New Roman" w:cs="Times New Roman"/>
          <w:b/>
          <w:bCs/>
          <w:i/>
          <w:iCs/>
          <w:sz w:val="26"/>
          <w:szCs w:val="26"/>
        </w:rPr>
        <w:t xml:space="preserve"> Bài: </w:t>
      </w:r>
      <w:r w:rsidRPr="001E37A9">
        <w:rPr>
          <w:rFonts w:ascii="Times New Roman" w:eastAsia="Times New Roman" w:hAnsi="Times New Roman" w:cs="Times New Roman"/>
          <w:b/>
          <w:sz w:val="26"/>
          <w:szCs w:val="26"/>
        </w:rPr>
        <w:t xml:space="preserve">BẢNG NHÂN 5(T2)    </w:t>
      </w:r>
    </w:p>
    <w:p w:rsidR="00850B20" w:rsidRPr="00BC7387" w:rsidRDefault="00850B20" w:rsidP="00850B20">
      <w:pPr>
        <w:spacing w:after="0" w:line="240" w:lineRule="auto"/>
        <w:jc w:val="center"/>
        <w:rPr>
          <w:rFonts w:ascii="Times New Roman" w:eastAsia="Times New Roman" w:hAnsi="Times New Roman" w:cs="Times New Roman"/>
          <w:sz w:val="26"/>
          <w:szCs w:val="26"/>
          <w:lang w:val="en-US"/>
        </w:rPr>
      </w:pPr>
      <w:r w:rsidRPr="001E37A9">
        <w:rPr>
          <w:rFonts w:ascii="Times New Roman" w:eastAsia="Times New Roman" w:hAnsi="Times New Roman" w:cs="Times New Roman"/>
          <w:sz w:val="26"/>
          <w:szCs w:val="26"/>
        </w:rPr>
        <w:t>Tuần: 2</w:t>
      </w:r>
      <w:r>
        <w:rPr>
          <w:rFonts w:ascii="Times New Roman" w:eastAsia="Times New Roman" w:hAnsi="Times New Roman" w:cs="Times New Roman"/>
          <w:sz w:val="26"/>
          <w:szCs w:val="26"/>
        </w:rPr>
        <w:t>1</w:t>
      </w:r>
      <w:r w:rsidRPr="001E37A9">
        <w:rPr>
          <w:rFonts w:ascii="Times New Roman" w:eastAsia="Times New Roman" w:hAnsi="Times New Roman" w:cs="Times New Roman"/>
          <w:sz w:val="26"/>
          <w:szCs w:val="26"/>
        </w:rPr>
        <w:t xml:space="preserve">  Tiết:</w:t>
      </w:r>
      <w:r>
        <w:rPr>
          <w:rFonts w:ascii="Times New Roman" w:eastAsia="Times New Roman" w:hAnsi="Times New Roman" w:cs="Times New Roman"/>
          <w:sz w:val="26"/>
          <w:szCs w:val="26"/>
        </w:rPr>
        <w:t xml:space="preserve"> </w:t>
      </w:r>
      <w:r w:rsidRPr="001E37A9">
        <w:rPr>
          <w:rFonts w:ascii="Times New Roman" w:eastAsia="Times New Roman" w:hAnsi="Times New Roman" w:cs="Times New Roman"/>
          <w:sz w:val="26"/>
          <w:szCs w:val="26"/>
        </w:rPr>
        <w:t>9</w:t>
      </w:r>
      <w:r>
        <w:rPr>
          <w:rFonts w:ascii="Times New Roman" w:eastAsia="Times New Roman" w:hAnsi="Times New Roman" w:cs="Times New Roman"/>
          <w:sz w:val="26"/>
          <w:szCs w:val="26"/>
        </w:rPr>
        <w:t>9</w:t>
      </w:r>
      <w:r w:rsidRPr="001E37A9">
        <w:rPr>
          <w:rFonts w:ascii="Times New Roman" w:eastAsia="Times New Roman" w:hAnsi="Times New Roman" w:cs="Times New Roman"/>
          <w:sz w:val="26"/>
          <w:szCs w:val="26"/>
        </w:rPr>
        <w:t xml:space="preserve"> </w:t>
      </w:r>
      <w:r w:rsidRPr="001E37A9">
        <w:rPr>
          <w:rFonts w:ascii="Times New Roman" w:eastAsia="Times New Roman" w:hAnsi="Times New Roman" w:cs="Times New Roman"/>
          <w:sz w:val="26"/>
          <w:szCs w:val="26"/>
          <w:lang w:val="vi-VN"/>
        </w:rPr>
        <w:t xml:space="preserve"> </w:t>
      </w:r>
      <w:r w:rsidRPr="001E37A9">
        <w:rPr>
          <w:rFonts w:ascii="Times New Roman" w:eastAsia="Times New Roman" w:hAnsi="Times New Roman" w:cs="Times New Roman"/>
          <w:sz w:val="26"/>
          <w:szCs w:val="26"/>
        </w:rPr>
        <w:t xml:space="preserve">Ngày dạy: </w:t>
      </w:r>
      <w:r>
        <w:rPr>
          <w:rFonts w:ascii="Times New Roman" w:eastAsia="Times New Roman" w:hAnsi="Times New Roman" w:cs="Times New Roman"/>
          <w:sz w:val="26"/>
          <w:szCs w:val="26"/>
          <w:lang w:val="en-US"/>
        </w:rPr>
        <w:t>3</w:t>
      </w:r>
      <w:r w:rsidRPr="001E37A9">
        <w:rPr>
          <w:rFonts w:ascii="Times New Roman" w:eastAsia="Times New Roman" w:hAnsi="Times New Roman" w:cs="Times New Roman"/>
          <w:sz w:val="26"/>
          <w:szCs w:val="26"/>
        </w:rPr>
        <w:t>/</w:t>
      </w:r>
      <w:r>
        <w:rPr>
          <w:rFonts w:ascii="Times New Roman" w:eastAsia="Times New Roman" w:hAnsi="Times New Roman" w:cs="Times New Roman"/>
          <w:sz w:val="26"/>
          <w:szCs w:val="26"/>
          <w:lang w:val="en-US"/>
        </w:rPr>
        <w:t>2</w:t>
      </w:r>
      <w:r w:rsidRPr="001E37A9">
        <w:rPr>
          <w:rFonts w:ascii="Times New Roman" w:eastAsia="Times New Roman" w:hAnsi="Times New Roman" w:cs="Times New Roman"/>
          <w:sz w:val="26"/>
          <w:szCs w:val="26"/>
        </w:rPr>
        <w:t>/202</w:t>
      </w:r>
      <w:r>
        <w:rPr>
          <w:rFonts w:ascii="Times New Roman" w:eastAsia="Times New Roman" w:hAnsi="Times New Roman" w:cs="Times New Roman"/>
          <w:sz w:val="26"/>
          <w:szCs w:val="26"/>
          <w:lang w:val="en-US"/>
        </w:rPr>
        <w:t>5</w:t>
      </w:r>
    </w:p>
    <w:p w:rsidR="00850B20" w:rsidRPr="001E37A9" w:rsidRDefault="00850B20" w:rsidP="00850B20">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I. YÊU CẦU CẦN ĐẠT</w:t>
      </w:r>
    </w:p>
    <w:p w:rsidR="00850B20" w:rsidRPr="001E37A9" w:rsidRDefault="00850B20" w:rsidP="00850B20">
      <w:pPr>
        <w:spacing w:after="0" w:line="240" w:lineRule="auto"/>
        <w:jc w:val="both"/>
        <w:rPr>
          <w:rFonts w:ascii="Times New Roman" w:eastAsia="Times New Roman" w:hAnsi="Times New Roman" w:cs="Times New Roman"/>
          <w:bCs/>
          <w:sz w:val="26"/>
          <w:szCs w:val="26"/>
        </w:rPr>
      </w:pPr>
      <w:r w:rsidRPr="001E37A9">
        <w:rPr>
          <w:rFonts w:ascii="Times New Roman" w:eastAsia="Times New Roman" w:hAnsi="Times New Roman" w:cs="Times New Roman"/>
          <w:bCs/>
          <w:sz w:val="26"/>
          <w:szCs w:val="26"/>
        </w:rPr>
        <w:t>Sau bài học, giúp học sinh:</w:t>
      </w:r>
    </w:p>
    <w:p w:rsidR="00850B20" w:rsidRPr="001E37A9" w:rsidRDefault="00850B20" w:rsidP="00850B20">
      <w:pPr>
        <w:spacing w:before="100" w:beforeAutospacing="1" w:after="100" w:afterAutospacing="1" w:line="240" w:lineRule="auto"/>
        <w:contextualSpacing/>
        <w:jc w:val="both"/>
        <w:rPr>
          <w:rFonts w:ascii="Times New Roman" w:eastAsia="Calibri" w:hAnsi="Times New Roman" w:cs="Times New Roman"/>
          <w:bCs/>
          <w:sz w:val="26"/>
          <w:szCs w:val="26"/>
        </w:rPr>
      </w:pPr>
      <w:r w:rsidRPr="001E37A9">
        <w:rPr>
          <w:rFonts w:ascii="Times New Roman" w:eastAsia="Calibri" w:hAnsi="Times New Roman" w:cs="Times New Roman"/>
          <w:bCs/>
          <w:sz w:val="26"/>
          <w:szCs w:val="26"/>
          <w:lang w:val="vi-VN"/>
        </w:rPr>
        <w:t xml:space="preserve">- </w:t>
      </w:r>
      <w:r w:rsidRPr="001E37A9">
        <w:rPr>
          <w:rFonts w:ascii="Times New Roman" w:eastAsia="Calibri" w:hAnsi="Times New Roman" w:cs="Times New Roman"/>
          <w:bCs/>
          <w:sz w:val="26"/>
          <w:szCs w:val="26"/>
        </w:rPr>
        <w:t>Tìm được kết quả các phép tính trong Bảng nhân 5 và thành lập Bảng nhân 5</w:t>
      </w:r>
    </w:p>
    <w:p w:rsidR="00850B20" w:rsidRPr="001E37A9" w:rsidRDefault="00850B20" w:rsidP="00850B20">
      <w:pPr>
        <w:spacing w:before="100" w:beforeAutospacing="1" w:after="100" w:afterAutospacing="1" w:line="240" w:lineRule="auto"/>
        <w:contextualSpacing/>
        <w:jc w:val="both"/>
        <w:rPr>
          <w:rFonts w:ascii="Times New Roman" w:eastAsia="Calibri" w:hAnsi="Times New Roman" w:cs="Times New Roman"/>
          <w:bCs/>
          <w:sz w:val="26"/>
          <w:szCs w:val="26"/>
        </w:rPr>
      </w:pPr>
      <w:r w:rsidRPr="001E37A9">
        <w:rPr>
          <w:rFonts w:ascii="Times New Roman" w:eastAsia="Calibri" w:hAnsi="Times New Roman" w:cs="Times New Roman"/>
          <w:bCs/>
          <w:sz w:val="26"/>
          <w:szCs w:val="26"/>
          <w:lang w:val="vi-VN"/>
        </w:rPr>
        <w:t xml:space="preserve">- </w:t>
      </w:r>
      <w:r w:rsidRPr="001E37A9">
        <w:rPr>
          <w:rFonts w:ascii="Times New Roman" w:eastAsia="Calibri" w:hAnsi="Times New Roman" w:cs="Times New Roman"/>
          <w:bCs/>
          <w:sz w:val="26"/>
          <w:szCs w:val="26"/>
        </w:rPr>
        <w:t>Vận dụng Bảng nhân 5 để tính nhẩm và giải quyết một số tình huống gắn với thực tiễn.</w:t>
      </w:r>
    </w:p>
    <w:p w:rsidR="00850B20" w:rsidRPr="001E37A9" w:rsidRDefault="00850B20" w:rsidP="00850B20">
      <w:pPr>
        <w:spacing w:before="100" w:beforeAutospacing="1" w:after="100" w:afterAutospacing="1" w:line="240" w:lineRule="auto"/>
        <w:jc w:val="both"/>
        <w:rPr>
          <w:rFonts w:ascii="Times New Roman" w:eastAsia="Calibri" w:hAnsi="Times New Roman" w:cs="Times New Roman"/>
          <w:bCs/>
          <w:i/>
          <w:iCs/>
          <w:sz w:val="26"/>
          <w:szCs w:val="26"/>
          <w:shd w:val="clear" w:color="auto" w:fill="FFFFFF"/>
        </w:rPr>
      </w:pPr>
      <w:r w:rsidRPr="001E37A9">
        <w:rPr>
          <w:rFonts w:ascii="Times New Roman" w:eastAsia="Calibri" w:hAnsi="Times New Roman" w:cs="Times New Roman"/>
          <w:i/>
          <w:iCs/>
          <w:sz w:val="26"/>
          <w:szCs w:val="26"/>
          <w:shd w:val="clear" w:color="auto" w:fill="FFFFFF"/>
        </w:rPr>
        <w:t>- Góp phần phát triển 3 năng lực chung và năng lực đặc thù Toán học: NL tư duy và lập luận toán học, NL mô hình hóa toán học, NL sử dụng phương tiện, công cụ học toán, NL giải quyết vấn đề khoa học, NL giao tiếp toán học.</w:t>
      </w:r>
      <w:r w:rsidRPr="001E37A9">
        <w:rPr>
          <w:rFonts w:ascii="Times New Roman" w:eastAsia="Times New Roman" w:hAnsi="Times New Roman" w:cs="Times New Roman"/>
          <w:sz w:val="26"/>
          <w:szCs w:val="26"/>
        </w:rPr>
        <w:t>- Góp phần phát triển phẩm chất</w:t>
      </w:r>
      <w:r w:rsidRPr="001E37A9">
        <w:rPr>
          <w:rFonts w:ascii="Times New Roman" w:eastAsia="Times New Roman" w:hAnsi="Times New Roman" w:cs="Times New Roman"/>
          <w:b/>
          <w:i/>
          <w:sz w:val="26"/>
          <w:szCs w:val="26"/>
        </w:rPr>
        <w:t xml:space="preserve"> </w:t>
      </w:r>
      <w:r w:rsidRPr="001E37A9">
        <w:rPr>
          <w:rFonts w:ascii="Times New Roman" w:eastAsia="Times New Roman" w:hAnsi="Times New Roman" w:cs="Times New Roman"/>
          <w:sz w:val="26"/>
          <w:szCs w:val="26"/>
        </w:rPr>
        <w:t>chăm chỉ, đồng thời giáo dục HS tình yêu với Toán học, tích cực, hăng hái tham gia các nhiệm vụ học tập.</w:t>
      </w:r>
    </w:p>
    <w:p w:rsidR="00850B20" w:rsidRPr="001E37A9" w:rsidRDefault="00850B20" w:rsidP="00850B20">
      <w:pPr>
        <w:spacing w:before="100" w:beforeAutospacing="1" w:after="100" w:afterAutospacing="1" w:line="240" w:lineRule="auto"/>
        <w:jc w:val="both"/>
        <w:rPr>
          <w:rFonts w:ascii="Times New Roman" w:eastAsia="Calibri" w:hAnsi="Times New Roman" w:cs="Times New Roman"/>
          <w:bCs/>
          <w:i/>
          <w:iCs/>
          <w:sz w:val="26"/>
          <w:szCs w:val="26"/>
          <w:shd w:val="clear" w:color="auto" w:fill="FFFFFF"/>
        </w:rPr>
      </w:pPr>
      <w:r w:rsidRPr="001E37A9">
        <w:rPr>
          <w:rFonts w:ascii="Times New Roman" w:eastAsia="Times New Roman" w:hAnsi="Times New Roman" w:cs="Times New Roman"/>
          <w:b/>
          <w:bCs/>
          <w:sz w:val="26"/>
          <w:szCs w:val="26"/>
        </w:rPr>
        <w:t>II. ĐỒ DÙNG DẠY HỌC</w:t>
      </w:r>
    </w:p>
    <w:p w:rsidR="00850B20" w:rsidRPr="001E37A9" w:rsidRDefault="00850B20" w:rsidP="00850B20">
      <w:pPr>
        <w:spacing w:before="100" w:beforeAutospacing="1" w:after="100" w:afterAutospacing="1" w:line="240" w:lineRule="auto"/>
        <w:jc w:val="both"/>
        <w:rPr>
          <w:rFonts w:ascii="Times New Roman" w:eastAsia="Calibri" w:hAnsi="Times New Roman" w:cs="Times New Roman"/>
          <w:bCs/>
          <w:i/>
          <w:iCs/>
          <w:sz w:val="26"/>
          <w:szCs w:val="26"/>
          <w:shd w:val="clear" w:color="auto" w:fill="FFFFFF"/>
        </w:rPr>
      </w:pPr>
      <w:r w:rsidRPr="001E37A9">
        <w:rPr>
          <w:rFonts w:ascii="Times New Roman" w:eastAsia="Calibri" w:hAnsi="Times New Roman" w:cs="Times New Roman"/>
          <w:bCs/>
          <w:i/>
          <w:iCs/>
          <w:sz w:val="26"/>
          <w:szCs w:val="26"/>
          <w:shd w:val="clear" w:color="auto" w:fill="FFFFFF"/>
          <w:lang w:val="vi-VN"/>
        </w:rPr>
        <w:t>1.</w:t>
      </w:r>
      <w:r w:rsidRPr="001E37A9">
        <w:rPr>
          <w:rFonts w:ascii="Times New Roman" w:eastAsia="Calibri" w:hAnsi="Times New Roman" w:cs="Times New Roman"/>
          <w:b/>
          <w:bCs/>
          <w:sz w:val="26"/>
          <w:szCs w:val="26"/>
        </w:rPr>
        <w:t xml:space="preserve">Giáo viên: </w:t>
      </w:r>
      <w:r w:rsidRPr="001E37A9">
        <w:rPr>
          <w:rFonts w:ascii="Times New Roman" w:eastAsia="Calibri" w:hAnsi="Times New Roman" w:cs="Times New Roman"/>
          <w:bCs/>
          <w:sz w:val="26"/>
          <w:szCs w:val="26"/>
        </w:rPr>
        <w:t>thẻ giấy ghi số: 5, 10, 15, 20, 25, 30, 35, 40, 45; 10 thẻ 5 chấm tròn; một số tình huống đơn giản dẫn tới phép nhân trong Bảng nhân 5</w:t>
      </w:r>
      <w:r w:rsidRPr="001E37A9">
        <w:rPr>
          <w:rFonts w:ascii="Times New Roman" w:eastAsia="Calibri" w:hAnsi="Times New Roman" w:cs="Times New Roman"/>
          <w:b/>
          <w:bCs/>
          <w:sz w:val="26"/>
          <w:szCs w:val="26"/>
        </w:rPr>
        <w:t>.</w:t>
      </w:r>
    </w:p>
    <w:p w:rsidR="00850B20" w:rsidRPr="001E37A9" w:rsidRDefault="00850B20" w:rsidP="00850B20">
      <w:pPr>
        <w:spacing w:before="100" w:beforeAutospacing="1" w:after="100" w:afterAutospacing="1" w:line="240" w:lineRule="auto"/>
        <w:contextualSpacing/>
        <w:jc w:val="both"/>
        <w:rPr>
          <w:rFonts w:ascii="Times New Roman" w:eastAsia="Calibri" w:hAnsi="Times New Roman" w:cs="Times New Roman"/>
          <w:b/>
          <w:bCs/>
          <w:sz w:val="26"/>
          <w:szCs w:val="26"/>
        </w:rPr>
      </w:pPr>
      <w:r w:rsidRPr="001E37A9">
        <w:rPr>
          <w:rFonts w:ascii="Times New Roman" w:eastAsia="Calibri" w:hAnsi="Times New Roman" w:cs="Times New Roman"/>
          <w:b/>
          <w:bCs/>
          <w:sz w:val="26"/>
          <w:szCs w:val="26"/>
          <w:lang w:val="vi-VN"/>
        </w:rPr>
        <w:t>2.</w:t>
      </w:r>
      <w:r w:rsidRPr="001E37A9">
        <w:rPr>
          <w:rFonts w:ascii="Times New Roman" w:eastAsia="Calibri" w:hAnsi="Times New Roman" w:cs="Times New Roman"/>
          <w:b/>
          <w:bCs/>
          <w:sz w:val="26"/>
          <w:szCs w:val="26"/>
        </w:rPr>
        <w:t xml:space="preserve">Học sinh: </w:t>
      </w:r>
      <w:r w:rsidRPr="001E37A9">
        <w:rPr>
          <w:rFonts w:ascii="Times New Roman" w:eastAsia="Calibri" w:hAnsi="Times New Roman" w:cs="Times New Roman"/>
          <w:bCs/>
          <w:sz w:val="26"/>
          <w:szCs w:val="26"/>
        </w:rPr>
        <w:t>SGK, vở, đồ dùng học tập, bộ đồ dùng học Toán.</w:t>
      </w:r>
    </w:p>
    <w:p w:rsidR="00850B20" w:rsidRPr="001E37A9" w:rsidRDefault="00850B20" w:rsidP="00850B20">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III. CÁC HOẠT ĐỘNG DẠY VÀ HỌC</w:t>
      </w:r>
    </w:p>
    <w:p w:rsidR="00850B20" w:rsidRPr="001E37A9" w:rsidRDefault="00850B20" w:rsidP="00850B20">
      <w:pPr>
        <w:spacing w:after="0" w:line="240" w:lineRule="auto"/>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Tiết 2: Bài tập</w:t>
      </w:r>
    </w:p>
    <w:tbl>
      <w:tblPr>
        <w:tblW w:w="0" w:type="auto"/>
        <w:tblInd w:w="441" w:type="dxa"/>
        <w:tblCellMar>
          <w:top w:w="15" w:type="dxa"/>
          <w:left w:w="15" w:type="dxa"/>
          <w:bottom w:w="15" w:type="dxa"/>
          <w:right w:w="15" w:type="dxa"/>
        </w:tblCellMar>
        <w:tblLook w:val="04A0" w:firstRow="1" w:lastRow="0" w:firstColumn="1" w:lastColumn="0" w:noHBand="0" w:noVBand="1"/>
      </w:tblPr>
      <w:tblGrid>
        <w:gridCol w:w="665"/>
        <w:gridCol w:w="3631"/>
        <w:gridCol w:w="4322"/>
      </w:tblGrid>
      <w:tr w:rsidR="00850B20" w:rsidRPr="001E37A9" w:rsidTr="00E56291">
        <w:tc>
          <w:tcPr>
            <w:tcW w:w="708" w:type="dxa"/>
            <w:tcBorders>
              <w:top w:val="outset" w:sz="6" w:space="0" w:color="auto"/>
              <w:left w:val="outset" w:sz="6" w:space="0" w:color="auto"/>
              <w:bottom w:val="outset" w:sz="6" w:space="0" w:color="auto"/>
              <w:right w:val="outset" w:sz="6" w:space="0" w:color="auto"/>
            </w:tcBorders>
          </w:tcPr>
          <w:p w:rsidR="00850B20" w:rsidRPr="001E37A9" w:rsidRDefault="00850B20" w:rsidP="00E56291">
            <w:pPr>
              <w:spacing w:after="0" w:line="240" w:lineRule="auto"/>
              <w:jc w:val="center"/>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TG</w:t>
            </w:r>
          </w:p>
        </w:tc>
        <w:tc>
          <w:tcPr>
            <w:tcW w:w="4111" w:type="dxa"/>
            <w:tcBorders>
              <w:top w:val="outset" w:sz="6" w:space="0" w:color="auto"/>
              <w:left w:val="outset" w:sz="6" w:space="0" w:color="auto"/>
              <w:bottom w:val="outset" w:sz="6" w:space="0" w:color="auto"/>
              <w:right w:val="outset" w:sz="6" w:space="0" w:color="auto"/>
            </w:tcBorders>
            <w:hideMark/>
          </w:tcPr>
          <w:p w:rsidR="00850B20" w:rsidRPr="001E37A9" w:rsidRDefault="00850B20" w:rsidP="00E56291">
            <w:pPr>
              <w:spacing w:after="0" w:line="240" w:lineRule="auto"/>
              <w:jc w:val="center"/>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Hoạt động của GV</w:t>
            </w:r>
          </w:p>
        </w:tc>
        <w:tc>
          <w:tcPr>
            <w:tcW w:w="4820" w:type="dxa"/>
            <w:tcBorders>
              <w:top w:val="outset" w:sz="6" w:space="0" w:color="auto"/>
              <w:left w:val="outset" w:sz="6" w:space="0" w:color="auto"/>
              <w:bottom w:val="outset" w:sz="6" w:space="0" w:color="auto"/>
              <w:right w:val="outset" w:sz="6" w:space="0" w:color="auto"/>
            </w:tcBorders>
            <w:hideMark/>
          </w:tcPr>
          <w:p w:rsidR="00850B20" w:rsidRPr="001E37A9" w:rsidRDefault="00850B20" w:rsidP="00E56291">
            <w:pPr>
              <w:spacing w:after="0" w:line="240" w:lineRule="auto"/>
              <w:jc w:val="center"/>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Hoạt động của HS</w:t>
            </w:r>
          </w:p>
        </w:tc>
      </w:tr>
      <w:tr w:rsidR="00850B20" w:rsidRPr="001E37A9" w:rsidTr="00E56291">
        <w:tc>
          <w:tcPr>
            <w:tcW w:w="708" w:type="dxa"/>
            <w:tcBorders>
              <w:top w:val="nil"/>
              <w:left w:val="outset" w:sz="6" w:space="0" w:color="auto"/>
              <w:bottom w:val="outset" w:sz="6" w:space="0" w:color="auto"/>
              <w:right w:val="outset" w:sz="6" w:space="0" w:color="auto"/>
            </w:tcBorders>
          </w:tcPr>
          <w:p w:rsidR="00850B20" w:rsidRPr="001E37A9" w:rsidRDefault="00850B20" w:rsidP="00E56291">
            <w:pPr>
              <w:spacing w:after="0" w:line="240" w:lineRule="auto"/>
              <w:jc w:val="both"/>
              <w:rPr>
                <w:rFonts w:ascii="Times New Roman" w:eastAsia="Times New Roman" w:hAnsi="Times New Roman" w:cs="Times New Roman"/>
                <w:b/>
                <w:sz w:val="26"/>
                <w:szCs w:val="26"/>
              </w:rPr>
            </w:pPr>
          </w:p>
        </w:tc>
        <w:tc>
          <w:tcPr>
            <w:tcW w:w="4111" w:type="dxa"/>
            <w:tcBorders>
              <w:top w:val="nil"/>
              <w:left w:val="outset" w:sz="6" w:space="0" w:color="auto"/>
              <w:bottom w:val="outset" w:sz="6" w:space="0" w:color="auto"/>
              <w:right w:val="outset" w:sz="6" w:space="0" w:color="auto"/>
            </w:tcBorders>
          </w:tcPr>
          <w:p w:rsidR="00850B20" w:rsidRPr="001E37A9" w:rsidRDefault="00850B20" w:rsidP="00E56291">
            <w:pPr>
              <w:spacing w:after="0" w:line="240" w:lineRule="auto"/>
              <w:jc w:val="both"/>
              <w:rPr>
                <w:rFonts w:ascii="Times New Roman" w:eastAsia="Times New Roman" w:hAnsi="Times New Roman" w:cs="Times New Roman"/>
                <w:b/>
                <w:sz w:val="26"/>
                <w:szCs w:val="26"/>
              </w:rPr>
            </w:pPr>
            <w:r w:rsidRPr="001E37A9">
              <w:rPr>
                <w:rFonts w:ascii="Times New Roman" w:eastAsia="Times New Roman" w:hAnsi="Times New Roman" w:cs="Times New Roman"/>
                <w:b/>
                <w:sz w:val="26"/>
                <w:szCs w:val="26"/>
              </w:rPr>
              <w:t xml:space="preserve">1. Hoạt động mở đầu </w:t>
            </w:r>
          </w:p>
          <w:p w:rsidR="00850B20" w:rsidRPr="001E37A9" w:rsidRDefault="00850B20" w:rsidP="00E56291">
            <w:pPr>
              <w:spacing w:after="0" w:line="240" w:lineRule="auto"/>
              <w:jc w:val="both"/>
              <w:rPr>
                <w:rFonts w:ascii="Times New Roman" w:eastAsia="Times New Roman" w:hAnsi="Times New Roman" w:cs="Times New Roman"/>
                <w:b/>
                <w:bCs/>
                <w:i/>
                <w:iCs/>
                <w:sz w:val="26"/>
                <w:szCs w:val="26"/>
              </w:rPr>
            </w:pPr>
            <w:r w:rsidRPr="001E37A9">
              <w:rPr>
                <w:rFonts w:ascii="Times New Roman" w:eastAsia="Times New Roman" w:hAnsi="Times New Roman" w:cs="Times New Roman"/>
                <w:sz w:val="26"/>
                <w:szCs w:val="26"/>
              </w:rPr>
              <w:t xml:space="preserve">- Giáo viên kết hợp với bạn học tập tổ chức chơi trò chơi </w:t>
            </w:r>
            <w:r w:rsidRPr="001E37A9">
              <w:rPr>
                <w:rFonts w:ascii="Times New Roman" w:eastAsia="Times New Roman" w:hAnsi="Times New Roman" w:cs="Times New Roman"/>
                <w:b/>
                <w:bCs/>
                <w:i/>
                <w:iCs/>
                <w:sz w:val="26"/>
                <w:szCs w:val="26"/>
              </w:rPr>
              <w:t>Bắn tên</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GV phổ biến luật chơi: Người quản trò sẽ hô: "Bắn tên, bắn tên" và cả lớp sẽ đáp lại: "tên gì, tên gì?". Sau đó, người quản trò sẽ gọi tên bạn học sinh trong lớp và đặt câu hỏi để bạn đó trả lời. Nếu trả lời đúng thì cả lớp sẽ vỗ tay hoan hô.</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 Nội dung câu hỏi: học sinh đọc thuộc một số phép tính và kết quả của bảng nhân 5.</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Tổ chức cho HS chơi.</w:t>
            </w:r>
          </w:p>
          <w:p w:rsidR="00850B20" w:rsidRPr="001E37A9" w:rsidRDefault="00850B20" w:rsidP="00E56291">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sz w:val="26"/>
                <w:szCs w:val="26"/>
              </w:rPr>
              <w:t>- Giáo viên nhận xét, tuyên dương học sinh.</w:t>
            </w:r>
            <w:r w:rsidRPr="001E37A9">
              <w:rPr>
                <w:rFonts w:ascii="Times New Roman" w:eastAsia="Times New Roman" w:hAnsi="Times New Roman" w:cs="Times New Roman"/>
                <w:b/>
                <w:bCs/>
                <w:sz w:val="26"/>
                <w:szCs w:val="26"/>
              </w:rPr>
              <w:t xml:space="preserve"> </w:t>
            </w:r>
          </w:p>
          <w:p w:rsidR="00850B20" w:rsidRPr="001E37A9" w:rsidRDefault="00850B20" w:rsidP="00E56291">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 xml:space="preserve">2. Luyện tập, thực hành </w:t>
            </w:r>
          </w:p>
          <w:p w:rsidR="00850B20" w:rsidRPr="001E37A9" w:rsidRDefault="00850B20" w:rsidP="00E56291">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Bài 2/13: Tính</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Yêu cầu HS đọc yêu cầu</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Bài tập yêu cầu chúng ta làm gì?</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Khi thực hiện phép tính có đơn vị đo cần lưu ý gì?</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Yêu cầu HS cả lớp tự làm bài</w:t>
            </w: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lastRenderedPageBreak/>
              <w:t>- Yêu cầu 2 em lên bảng chia sẻ kết quả</w:t>
            </w: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Gọi HS khác nhận xét</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GV nhận xét chung</w:t>
            </w:r>
          </w:p>
          <w:p w:rsidR="00850B20" w:rsidRPr="001E37A9" w:rsidRDefault="00850B20" w:rsidP="00E56291">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Bài 3a/13: Nêu phép nhân thích hợp vào mỗi tranh vẽ</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Yêu cầu HS tìm hiểu yêu cầu</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Yêu cầu HS làm theo nhóm đôi nêu tình huống và phép nhân phù hợp với từng bức tranh</w:t>
            </w: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Chia sẻ kết quả</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xml:space="preserve">* Trò chơi: </w:t>
            </w:r>
            <w:r w:rsidRPr="001E37A9">
              <w:rPr>
                <w:rFonts w:ascii="Times New Roman" w:eastAsia="Times New Roman" w:hAnsi="Times New Roman" w:cs="Times New Roman"/>
                <w:b/>
                <w:sz w:val="26"/>
                <w:szCs w:val="26"/>
              </w:rPr>
              <w:t>Ai nhanh hơn</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Giáo viên treo bảng phụ ghi sẵn nội dung bài tập 3, tổ chức cho 2 đội học sinh thi đua viết phép nhân thích hợp. Đội nào đúng mà xong trước sẽ thắng cuộc.</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Giáo viên tổng kết trò chơi, tuyên dương đội thắng.</w:t>
            </w:r>
          </w:p>
          <w:p w:rsidR="00850B20" w:rsidRPr="001E37A9" w:rsidRDefault="00850B20" w:rsidP="00E56291">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 xml:space="preserve">Bài 3b/13: Kể một tình huống có sử dụng phép nhân 5 x 3 trong thực tế. </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Gọi HS đọc yêu cầu</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Cho HS thảo luận cặp đôi bài làm</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Chia sẻ trước lớp câu trả lời</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Gọi nhóm khác nhận xét.</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GV đánh giá phần chia sẻ của HS.</w:t>
            </w:r>
          </w:p>
          <w:p w:rsidR="00850B20" w:rsidRPr="001E37A9" w:rsidRDefault="00850B20" w:rsidP="00E56291">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3. HĐ vận dụng (8’)</w:t>
            </w:r>
          </w:p>
          <w:p w:rsidR="00850B20" w:rsidRPr="001E37A9" w:rsidRDefault="00850B20" w:rsidP="00E56291">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Bài 4a/13: Hãy đếm thêm 5</w:t>
            </w:r>
          </w:p>
          <w:p w:rsidR="00850B20" w:rsidRPr="001E37A9" w:rsidRDefault="00850B20" w:rsidP="00E56291">
            <w:pPr>
              <w:spacing w:after="0" w:line="240" w:lineRule="auto"/>
              <w:jc w:val="both"/>
              <w:rPr>
                <w:rFonts w:ascii="Times New Roman" w:eastAsia="Times New Roman" w:hAnsi="Times New Roman" w:cs="Times New Roman"/>
                <w:bCs/>
                <w:sz w:val="26"/>
                <w:szCs w:val="26"/>
              </w:rPr>
            </w:pPr>
            <w:r w:rsidRPr="001E37A9">
              <w:rPr>
                <w:rFonts w:ascii="Times New Roman" w:eastAsia="Times New Roman" w:hAnsi="Times New Roman" w:cs="Times New Roman"/>
                <w:bCs/>
                <w:sz w:val="26"/>
                <w:szCs w:val="26"/>
              </w:rPr>
              <w:t>- Gọi HS đọc yêu cầu</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b/>
                <w:bCs/>
                <w:sz w:val="26"/>
                <w:szCs w:val="26"/>
              </w:rPr>
              <w:t>-</w:t>
            </w:r>
            <w:r w:rsidRPr="001E37A9">
              <w:rPr>
                <w:rFonts w:ascii="Times New Roman" w:eastAsia="Times New Roman" w:hAnsi="Times New Roman" w:cs="Times New Roman"/>
                <w:sz w:val="26"/>
                <w:szCs w:val="26"/>
              </w:rPr>
              <w:t xml:space="preserve"> Bài toán yêu cầu làm gì?</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Số đầu tiên trong dãy số này là số mấy?</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Trong dãy số này, mỗi số đứng sau hơn số trước nó mấy đơn vị?</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Cho HS nối tiếp báo cáo kết quả.</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Nhận xét bài làm của HS</w:t>
            </w:r>
          </w:p>
          <w:p w:rsidR="00850B20" w:rsidRPr="001E37A9" w:rsidRDefault="00850B20" w:rsidP="00E56291">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lastRenderedPageBreak/>
              <w:t>Bài 4b/13: Xếp các chấm tròn thích hợp với phép nhân 5 x5; 5 x 7</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Gọi HS đọc yêu cầu</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Cho HS thảo luận nhóm 4 bài làm.</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Chia sẻ trước lớp câu trả lời</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Gọi nhóm khác nhận xét.</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b/>
                <w:sz w:val="26"/>
                <w:szCs w:val="26"/>
              </w:rPr>
              <w:t xml:space="preserve">- </w:t>
            </w:r>
            <w:r w:rsidRPr="001E37A9">
              <w:rPr>
                <w:rFonts w:ascii="Times New Roman" w:eastAsia="Times New Roman" w:hAnsi="Times New Roman" w:cs="Times New Roman"/>
                <w:sz w:val="26"/>
                <w:szCs w:val="26"/>
              </w:rPr>
              <w:t>GV đánh giá phần chia sẻ của HS</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xml:space="preserve">- Trò chơi: </w:t>
            </w:r>
            <w:r w:rsidRPr="001E37A9">
              <w:rPr>
                <w:rFonts w:ascii="Times New Roman" w:eastAsia="Times New Roman" w:hAnsi="Times New Roman" w:cs="Times New Roman"/>
                <w:b/>
                <w:sz w:val="26"/>
                <w:szCs w:val="26"/>
              </w:rPr>
              <w:t>Đố bạn</w:t>
            </w:r>
          </w:p>
          <w:p w:rsidR="00850B20" w:rsidRPr="001E37A9" w:rsidRDefault="00850B20" w:rsidP="00E56291">
            <w:pPr>
              <w:spacing w:after="0" w:line="240" w:lineRule="auto"/>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GV tổ chức cho HS tham gia chơi: nêu phép nhân và đố bạn xếp chấm tròn thích hợp.</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GV nhận xét, tuyên dương</w:t>
            </w:r>
          </w:p>
          <w:p w:rsidR="00850B20" w:rsidRPr="001E37A9" w:rsidRDefault="00850B20" w:rsidP="00E56291">
            <w:pPr>
              <w:spacing w:after="0" w:line="240" w:lineRule="auto"/>
              <w:jc w:val="both"/>
              <w:rPr>
                <w:rFonts w:ascii="Times New Roman" w:eastAsia="Times New Roman" w:hAnsi="Times New Roman" w:cs="Times New Roman"/>
                <w:b/>
                <w:bCs/>
                <w:sz w:val="26"/>
                <w:szCs w:val="26"/>
              </w:rPr>
            </w:pPr>
            <w:r w:rsidRPr="001E37A9">
              <w:rPr>
                <w:rFonts w:ascii="Times New Roman" w:eastAsia="Times New Roman" w:hAnsi="Times New Roman" w:cs="Times New Roman"/>
                <w:b/>
                <w:bCs/>
                <w:sz w:val="26"/>
                <w:szCs w:val="26"/>
              </w:rPr>
              <w:t>* Củng cố - dặn dò</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xml:space="preserve">- Bài học hôm nay, em đã học thêm được điều gì? </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GV nhấn mạnh kiến thức tiết học</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GV đánh giá, động viên, khích lệ HS.</w:t>
            </w:r>
          </w:p>
        </w:tc>
        <w:tc>
          <w:tcPr>
            <w:tcW w:w="4820" w:type="dxa"/>
            <w:tcBorders>
              <w:top w:val="nil"/>
              <w:left w:val="outset" w:sz="6" w:space="0" w:color="auto"/>
              <w:bottom w:val="outset" w:sz="6" w:space="0" w:color="auto"/>
              <w:right w:val="outset" w:sz="6" w:space="0" w:color="auto"/>
            </w:tcBorders>
          </w:tcPr>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tham gia chơi.</w:t>
            </w: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lắng nghe.</w:t>
            </w: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numPr>
                <w:ilvl w:val="0"/>
                <w:numId w:val="1"/>
              </w:numPr>
              <w:spacing w:before="100" w:beforeAutospacing="1" w:after="100" w:afterAutospacing="1" w:line="240" w:lineRule="auto"/>
              <w:contextualSpacing/>
              <w:jc w:val="both"/>
              <w:rPr>
                <w:rFonts w:ascii="Times New Roman" w:eastAsia="Calibri" w:hAnsi="Times New Roman" w:cs="Times New Roman"/>
                <w:sz w:val="26"/>
                <w:szCs w:val="26"/>
              </w:rPr>
            </w:pPr>
            <w:r w:rsidRPr="001E37A9">
              <w:rPr>
                <w:rFonts w:ascii="Times New Roman" w:eastAsia="Calibri" w:hAnsi="Times New Roman" w:cs="Times New Roman"/>
                <w:sz w:val="26"/>
                <w:szCs w:val="26"/>
              </w:rPr>
              <w:t>HS chơi.</w:t>
            </w:r>
          </w:p>
          <w:p w:rsidR="00850B20" w:rsidRPr="001E37A9" w:rsidRDefault="00850B20" w:rsidP="00E56291">
            <w:pPr>
              <w:numPr>
                <w:ilvl w:val="0"/>
                <w:numId w:val="1"/>
              </w:numPr>
              <w:spacing w:before="100" w:beforeAutospacing="1" w:after="100" w:afterAutospacing="1" w:line="240" w:lineRule="auto"/>
              <w:contextualSpacing/>
              <w:jc w:val="both"/>
              <w:rPr>
                <w:rFonts w:ascii="Times New Roman" w:eastAsia="Calibri" w:hAnsi="Times New Roman" w:cs="Times New Roman"/>
                <w:sz w:val="26"/>
                <w:szCs w:val="26"/>
              </w:rPr>
            </w:pPr>
            <w:r w:rsidRPr="001E37A9">
              <w:rPr>
                <w:rFonts w:ascii="Times New Roman" w:eastAsia="Calibri" w:hAnsi="Times New Roman" w:cs="Times New Roman"/>
                <w:sz w:val="26"/>
                <w:szCs w:val="26"/>
              </w:rPr>
              <w:t>HS nghe.</w:t>
            </w: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đọc yêu cầu</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Tính</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Ghi kết quả kèm đơn vị đo</w:t>
            </w: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làm bài cá nhân – kiểm tra chéo trong cặp.</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xml:space="preserve">- HS chia sẻ: </w:t>
            </w:r>
          </w:p>
          <w:tbl>
            <w:tblPr>
              <w:tblW w:w="0" w:type="auto"/>
              <w:tblCellMar>
                <w:top w:w="15" w:type="dxa"/>
                <w:left w:w="15" w:type="dxa"/>
                <w:bottom w:w="15" w:type="dxa"/>
                <w:right w:w="15" w:type="dxa"/>
              </w:tblCellMar>
              <w:tblLook w:val="04A0" w:firstRow="1" w:lastRow="0" w:firstColumn="1" w:lastColumn="0" w:noHBand="0" w:noVBand="1"/>
            </w:tblPr>
            <w:tblGrid>
              <w:gridCol w:w="1908"/>
              <w:gridCol w:w="1908"/>
            </w:tblGrid>
            <w:tr w:rsidR="00850B20" w:rsidRPr="001E37A9" w:rsidTr="00E56291">
              <w:tc>
                <w:tcPr>
                  <w:tcW w:w="1908" w:type="dxa"/>
                  <w:tcBorders>
                    <w:top w:val="nil"/>
                    <w:left w:val="nil"/>
                    <w:bottom w:val="nil"/>
                    <w:right w:val="nil"/>
                  </w:tcBorders>
                  <w:hideMark/>
                </w:tcPr>
                <w:p w:rsidR="00850B20" w:rsidRPr="001E37A9" w:rsidRDefault="00850B20" w:rsidP="00E56291">
                  <w:pPr>
                    <w:spacing w:after="0" w:line="240" w:lineRule="auto"/>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5kg x 2 = 10kg</w:t>
                  </w:r>
                </w:p>
                <w:p w:rsidR="00850B20" w:rsidRPr="001E37A9" w:rsidRDefault="00850B20" w:rsidP="00E56291">
                  <w:pPr>
                    <w:spacing w:after="0" w:line="240" w:lineRule="auto"/>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lastRenderedPageBreak/>
                    <w:t>5kg x 4 = 20kg</w:t>
                  </w:r>
                </w:p>
                <w:p w:rsidR="00850B20" w:rsidRPr="001E37A9" w:rsidRDefault="00850B20" w:rsidP="00E56291">
                  <w:pPr>
                    <w:spacing w:after="0" w:line="240" w:lineRule="auto"/>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5cm x 8 = 40cm</w:t>
                  </w:r>
                </w:p>
              </w:tc>
              <w:tc>
                <w:tcPr>
                  <w:tcW w:w="1908" w:type="dxa"/>
                  <w:tcBorders>
                    <w:top w:val="nil"/>
                    <w:left w:val="nil"/>
                    <w:bottom w:val="nil"/>
                    <w:right w:val="nil"/>
                  </w:tcBorders>
                  <w:hideMark/>
                </w:tcPr>
                <w:p w:rsidR="00850B20" w:rsidRPr="001E37A9" w:rsidRDefault="00850B20" w:rsidP="00E56291">
                  <w:pPr>
                    <w:spacing w:after="0" w:line="240" w:lineRule="auto"/>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lastRenderedPageBreak/>
                    <w:t>5dm x 9 = 45dm</w:t>
                  </w:r>
                </w:p>
                <w:p w:rsidR="00850B20" w:rsidRPr="001E37A9" w:rsidRDefault="00850B20" w:rsidP="00E56291">
                  <w:pPr>
                    <w:spacing w:after="0" w:line="240" w:lineRule="auto"/>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lastRenderedPageBreak/>
                    <w:t>5l x 7 = 35l</w:t>
                  </w:r>
                </w:p>
                <w:p w:rsidR="00850B20" w:rsidRPr="001E37A9" w:rsidRDefault="00850B20" w:rsidP="00E56291">
                  <w:pPr>
                    <w:spacing w:after="0" w:line="240" w:lineRule="auto"/>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5l x 5 = 25l</w:t>
                  </w:r>
                </w:p>
              </w:tc>
            </w:tr>
          </w:tbl>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lastRenderedPageBreak/>
              <w:t>- HS nhận xét</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lắng nghe</w:t>
            </w: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Điền phép nhân thích hợp với mỗi tranh vẽ</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làm theo cặp đôi nói cho nhau nghe tình huống phù hợp với từng bức tranh</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Mỗi bể cá có 5 con cá, có 3 bình cá. Vậy 5 được lấy 5 lần.</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Ta có phép nhân: 5 x 3 = 15. Vậy có tất cả 15 con cá</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Mỗi thuyền có 5 người, có 4 thuyền. Vậy 5 được lấy 4 lần.</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Ta có phép nhân: 5 x 4 = 20. Vậy có tất cả 20 người.</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chia sẻ kết quả</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Học sinh tham gia chơi, dưới lớp cổ vũ, cùng giáo viên làm ban giám khảo.</w:t>
            </w: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Học sinh lắng nghe.</w:t>
            </w: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- 2HS đọc yêu cầu.</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xml:space="preserve">- Thảo luận cặp đôi </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Báo cáo kết quả trước lớp</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xml:space="preserve">- HS nhận xét </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lắng nghe</w:t>
            </w: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before="100" w:beforeAutospacing="1" w:after="100" w:afterAutospacing="1" w:line="240" w:lineRule="auto"/>
              <w:contextualSpacing/>
              <w:jc w:val="both"/>
              <w:rPr>
                <w:rFonts w:ascii="Times New Roman" w:eastAsia="Calibri" w:hAnsi="Times New Roman" w:cs="Times New Roman"/>
                <w:sz w:val="26"/>
                <w:szCs w:val="26"/>
              </w:rPr>
            </w:pPr>
            <w:r w:rsidRPr="001E37A9">
              <w:rPr>
                <w:rFonts w:ascii="Times New Roman" w:eastAsia="Calibri" w:hAnsi="Times New Roman" w:cs="Times New Roman"/>
                <w:sz w:val="26"/>
                <w:szCs w:val="26"/>
                <w:lang w:val="vi-VN"/>
              </w:rPr>
              <w:t xml:space="preserve">- </w:t>
            </w:r>
            <w:r w:rsidRPr="001E37A9">
              <w:rPr>
                <w:rFonts w:ascii="Times New Roman" w:eastAsia="Calibri" w:hAnsi="Times New Roman" w:cs="Times New Roman"/>
                <w:sz w:val="26"/>
                <w:szCs w:val="26"/>
              </w:rPr>
              <w:t xml:space="preserve">2HS đọc </w:t>
            </w:r>
          </w:p>
          <w:p w:rsidR="00850B20" w:rsidRPr="001E37A9" w:rsidRDefault="00850B20" w:rsidP="00E56291">
            <w:pPr>
              <w:spacing w:before="100" w:beforeAutospacing="1" w:after="100" w:afterAutospacing="1" w:line="240" w:lineRule="auto"/>
              <w:contextualSpacing/>
              <w:jc w:val="both"/>
              <w:rPr>
                <w:rFonts w:ascii="Times New Roman" w:eastAsia="Calibri" w:hAnsi="Times New Roman" w:cs="Times New Roman"/>
                <w:sz w:val="26"/>
                <w:szCs w:val="26"/>
              </w:rPr>
            </w:pPr>
            <w:r w:rsidRPr="001E37A9">
              <w:rPr>
                <w:rFonts w:ascii="Times New Roman" w:eastAsia="Calibri" w:hAnsi="Times New Roman" w:cs="Times New Roman"/>
                <w:sz w:val="26"/>
                <w:szCs w:val="26"/>
                <w:lang w:val="vi-VN"/>
              </w:rPr>
              <w:t xml:space="preserve">- </w:t>
            </w:r>
            <w:r w:rsidRPr="001E37A9">
              <w:rPr>
                <w:rFonts w:ascii="Times New Roman" w:eastAsia="Calibri" w:hAnsi="Times New Roman" w:cs="Times New Roman"/>
                <w:sz w:val="26"/>
                <w:szCs w:val="26"/>
              </w:rPr>
              <w:t>Đếm thêm 5 rồi viết số thích hợp vào ô trống.</w:t>
            </w:r>
          </w:p>
          <w:p w:rsidR="00850B20" w:rsidRPr="001E37A9" w:rsidRDefault="00850B20" w:rsidP="00E56291">
            <w:pPr>
              <w:spacing w:before="100" w:beforeAutospacing="1" w:after="100" w:afterAutospacing="1" w:line="240" w:lineRule="auto"/>
              <w:contextualSpacing/>
              <w:jc w:val="both"/>
              <w:rPr>
                <w:rFonts w:ascii="Times New Roman" w:eastAsia="Calibri" w:hAnsi="Times New Roman" w:cs="Times New Roman"/>
                <w:sz w:val="26"/>
                <w:szCs w:val="26"/>
              </w:rPr>
            </w:pPr>
            <w:r w:rsidRPr="001E37A9">
              <w:rPr>
                <w:rFonts w:ascii="Times New Roman" w:eastAsia="Calibri" w:hAnsi="Times New Roman" w:cs="Times New Roman"/>
                <w:sz w:val="26"/>
                <w:szCs w:val="26"/>
                <w:lang w:val="vi-VN"/>
              </w:rPr>
              <w:t xml:space="preserve">- </w:t>
            </w:r>
            <w:r w:rsidRPr="001E37A9">
              <w:rPr>
                <w:rFonts w:ascii="Times New Roman" w:eastAsia="Calibri" w:hAnsi="Times New Roman" w:cs="Times New Roman"/>
                <w:sz w:val="26"/>
                <w:szCs w:val="26"/>
              </w:rPr>
              <w:t>Số đầu tiên trong dãy số này là số 5.</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Mỗi số đứng sau hơn mỗi số đứng ngay trước nó 5 đơn vị.</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chia sẻ kết quả</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lắng nghe</w:t>
            </w: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- 2HS đọc yêu cầu.</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Thảo luận nhóm 4</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lastRenderedPageBreak/>
              <w:t>- Báo cáo kết quả trước lớp</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xml:space="preserve">- HS nhận xét </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lắng nghe</w:t>
            </w: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tham gia trò chơi</w:t>
            </w: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lắng nghe</w:t>
            </w: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xml:space="preserve">- HS nêu ý kiến </w:t>
            </w:r>
          </w:p>
          <w:p w:rsidR="00850B20" w:rsidRPr="001E37A9" w:rsidRDefault="00850B20" w:rsidP="00E56291">
            <w:pPr>
              <w:spacing w:after="0" w:line="240" w:lineRule="auto"/>
              <w:jc w:val="both"/>
              <w:rPr>
                <w:rFonts w:ascii="Times New Roman" w:eastAsia="Times New Roman" w:hAnsi="Times New Roman" w:cs="Times New Roman"/>
                <w:sz w:val="26"/>
                <w:szCs w:val="26"/>
              </w:rPr>
            </w:pP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lắng nghe</w:t>
            </w:r>
          </w:p>
          <w:p w:rsidR="00850B20" w:rsidRPr="001E37A9" w:rsidRDefault="00850B20" w:rsidP="00E56291">
            <w:pPr>
              <w:spacing w:after="0" w:line="240" w:lineRule="auto"/>
              <w:jc w:val="both"/>
              <w:rPr>
                <w:rFonts w:ascii="Times New Roman" w:eastAsia="Times New Roman" w:hAnsi="Times New Roman" w:cs="Times New Roman"/>
                <w:sz w:val="26"/>
                <w:szCs w:val="26"/>
              </w:rPr>
            </w:pPr>
            <w:r w:rsidRPr="001E37A9">
              <w:rPr>
                <w:rFonts w:ascii="Times New Roman" w:eastAsia="Times New Roman" w:hAnsi="Times New Roman" w:cs="Times New Roman"/>
                <w:sz w:val="26"/>
                <w:szCs w:val="26"/>
              </w:rPr>
              <w:t>- HS lắng nghe</w:t>
            </w:r>
          </w:p>
        </w:tc>
      </w:tr>
    </w:tbl>
    <w:p w:rsidR="00850B20" w:rsidRPr="001E37A9" w:rsidRDefault="00850B20" w:rsidP="00850B20">
      <w:pPr>
        <w:spacing w:after="0" w:line="240" w:lineRule="auto"/>
        <w:jc w:val="both"/>
        <w:rPr>
          <w:rFonts w:ascii="Times New Roman" w:eastAsia="Times New Roman" w:hAnsi="Times New Roman" w:cs="Times New Roman"/>
          <w:b/>
          <w:sz w:val="26"/>
          <w:szCs w:val="26"/>
        </w:rPr>
      </w:pPr>
      <w:r w:rsidRPr="001E37A9">
        <w:rPr>
          <w:rFonts w:ascii="Times New Roman" w:eastAsia="Times New Roman" w:hAnsi="Times New Roman" w:cs="Times New Roman"/>
          <w:b/>
          <w:sz w:val="26"/>
          <w:szCs w:val="26"/>
        </w:rPr>
        <w:lastRenderedPageBreak/>
        <w:t>IV. ĐIỀU CHỈNH SAU TIẾT DẠY (NẾU CÓ)</w:t>
      </w:r>
    </w:p>
    <w:p w:rsidR="006E681A" w:rsidRDefault="00850B20">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20C6B"/>
    <w:multiLevelType w:val="multilevel"/>
    <w:tmpl w:val="25FA6ED6"/>
    <w:lvl w:ilvl="0">
      <w:start w:val="2"/>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B20"/>
    <w:rsid w:val="00012CF5"/>
    <w:rsid w:val="005A13FB"/>
    <w:rsid w:val="005B01CC"/>
    <w:rsid w:val="00663152"/>
    <w:rsid w:val="006E161B"/>
    <w:rsid w:val="00850B20"/>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8D9B78-10A0-4AAC-9C8E-934F2206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B20"/>
    <w:rPr>
      <w:kern w:val="2"/>
      <w:lang w:val="en-SG"/>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662</Words>
  <Characters>3779</Characters>
  <Application>Microsoft Office Word</Application>
  <DocSecurity>0</DocSecurity>
  <Lines>31</Lines>
  <Paragraphs>8</Paragraphs>
  <ScaleCrop>false</ScaleCrop>
  <Company>Microsoft</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2025-04-01T08:47:00Z</dcterms:created>
  <dcterms:modified xsi:type="dcterms:W3CDTF">2025-04-01T08:47:00Z</dcterms:modified>
</cp:coreProperties>
</file>