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5142E" w14:textId="77777777" w:rsidR="003D439A" w:rsidRPr="001E3E24" w:rsidRDefault="003D439A" w:rsidP="003D439A">
      <w:pPr>
        <w:spacing w:line="288" w:lineRule="auto"/>
        <w:jc w:val="center"/>
        <w:rPr>
          <w:b/>
          <w:sz w:val="26"/>
          <w:szCs w:val="26"/>
          <w:lang w:val="vi-VN"/>
        </w:rPr>
      </w:pPr>
      <w:r w:rsidRPr="001E3E24">
        <w:rPr>
          <w:b/>
          <w:sz w:val="26"/>
          <w:szCs w:val="26"/>
          <w:lang w:val="vi-VN"/>
        </w:rPr>
        <w:t xml:space="preserve">TIẾNG VIỆT - </w:t>
      </w:r>
      <w:r w:rsidRPr="001E3E24">
        <w:rPr>
          <w:b/>
          <w:sz w:val="26"/>
          <w:szCs w:val="26"/>
        </w:rPr>
        <w:t xml:space="preserve">TIẾT </w:t>
      </w:r>
      <w:r w:rsidRPr="001E3E24">
        <w:rPr>
          <w:b/>
          <w:sz w:val="26"/>
          <w:szCs w:val="26"/>
          <w:lang w:val="vi-VN"/>
        </w:rPr>
        <w:t>132</w:t>
      </w:r>
    </w:p>
    <w:p w14:paraId="41A3ECF9" w14:textId="77777777" w:rsidR="003D439A" w:rsidRPr="001E3E24" w:rsidRDefault="003D439A" w:rsidP="003D439A">
      <w:pPr>
        <w:spacing w:line="288" w:lineRule="auto"/>
        <w:ind w:left="720" w:hanging="720"/>
        <w:jc w:val="center"/>
        <w:rPr>
          <w:b/>
          <w:bCs/>
          <w:sz w:val="26"/>
          <w:szCs w:val="26"/>
          <w:lang w:val="nl-NL"/>
        </w:rPr>
      </w:pPr>
      <w:r w:rsidRPr="001E3E24">
        <w:rPr>
          <w:b/>
          <w:bCs/>
          <w:sz w:val="26"/>
          <w:szCs w:val="26"/>
          <w:lang w:val="vi-VN"/>
        </w:rPr>
        <w:t>Nghe và kể chuyện</w:t>
      </w:r>
      <w:r w:rsidRPr="001E3E24">
        <w:rPr>
          <w:b/>
          <w:bCs/>
          <w:sz w:val="26"/>
          <w:szCs w:val="26"/>
          <w:lang w:val="nl-NL"/>
        </w:rPr>
        <w:t xml:space="preserve">: </w:t>
      </w:r>
      <w:r w:rsidRPr="001E3E24">
        <w:rPr>
          <w:b/>
          <w:bCs/>
          <w:sz w:val="26"/>
          <w:szCs w:val="26"/>
          <w:lang w:val="vi-VN"/>
        </w:rPr>
        <w:t xml:space="preserve">SỰ TÍCH HỒ BA BỂ </w:t>
      </w:r>
      <w:r w:rsidRPr="001E3E24">
        <w:rPr>
          <w:b/>
          <w:bCs/>
          <w:sz w:val="26"/>
          <w:szCs w:val="26"/>
          <w:lang w:val="nl-NL"/>
        </w:rPr>
        <w:t>(T</w:t>
      </w:r>
      <w:r w:rsidRPr="001E3E24">
        <w:rPr>
          <w:b/>
          <w:bCs/>
          <w:sz w:val="26"/>
          <w:szCs w:val="26"/>
          <w:lang w:val="vi-VN"/>
        </w:rPr>
        <w:t>iết 6</w:t>
      </w:r>
      <w:r w:rsidRPr="001E3E24">
        <w:rPr>
          <w:b/>
          <w:bCs/>
          <w:sz w:val="26"/>
          <w:szCs w:val="26"/>
          <w:lang w:val="nl-NL"/>
        </w:rPr>
        <w:t>)</w:t>
      </w:r>
    </w:p>
    <w:p w14:paraId="48C6D224" w14:textId="77777777" w:rsidR="003D439A" w:rsidRPr="001E3E24" w:rsidRDefault="003D439A" w:rsidP="003D439A">
      <w:pPr>
        <w:pStyle w:val="NormalWeb"/>
        <w:spacing w:before="0" w:beforeAutospacing="0" w:afterAutospacing="0"/>
        <w:jc w:val="center"/>
        <w:rPr>
          <w:b/>
          <w:bCs/>
          <w:sz w:val="26"/>
          <w:szCs w:val="26"/>
          <w:lang w:val="vi-VN"/>
        </w:rPr>
      </w:pPr>
      <w:r w:rsidRPr="001E3E24">
        <w:rPr>
          <w:b/>
          <w:bCs/>
          <w:sz w:val="26"/>
          <w:szCs w:val="26"/>
          <w:lang w:val="vi-VN"/>
        </w:rPr>
        <w:t xml:space="preserve">Thứ </w:t>
      </w:r>
      <w:r>
        <w:rPr>
          <w:b/>
          <w:bCs/>
          <w:sz w:val="26"/>
          <w:szCs w:val="26"/>
          <w:lang w:val="vi-VN"/>
        </w:rPr>
        <w:t>năm</w:t>
      </w:r>
      <w:r w:rsidRPr="001E3E24">
        <w:rPr>
          <w:b/>
          <w:bCs/>
          <w:sz w:val="26"/>
          <w:szCs w:val="26"/>
          <w:lang w:val="vi-VN"/>
        </w:rPr>
        <w:t xml:space="preserve">, ngày </w:t>
      </w:r>
      <w:r>
        <w:rPr>
          <w:b/>
          <w:bCs/>
          <w:sz w:val="26"/>
          <w:szCs w:val="26"/>
          <w:lang w:val="vi-VN"/>
        </w:rPr>
        <w:t>16</w:t>
      </w:r>
      <w:r w:rsidRPr="001E3E24">
        <w:rPr>
          <w:b/>
          <w:bCs/>
          <w:sz w:val="26"/>
          <w:szCs w:val="26"/>
          <w:lang w:val="vi-VN"/>
        </w:rPr>
        <w:t xml:space="preserve"> tháng 01 năm </w:t>
      </w:r>
      <w:r>
        <w:rPr>
          <w:b/>
          <w:bCs/>
          <w:sz w:val="26"/>
          <w:szCs w:val="26"/>
          <w:lang w:val="vi-VN"/>
        </w:rPr>
        <w:t>2025</w:t>
      </w:r>
    </w:p>
    <w:p w14:paraId="0E788613" w14:textId="77777777" w:rsidR="003D439A" w:rsidRPr="001E3E24" w:rsidRDefault="003D439A" w:rsidP="003D439A">
      <w:pPr>
        <w:spacing w:line="288" w:lineRule="auto"/>
        <w:rPr>
          <w:b/>
          <w:bCs/>
          <w:sz w:val="26"/>
          <w:szCs w:val="26"/>
          <w:lang w:val="nl-NL"/>
        </w:rPr>
      </w:pPr>
      <w:r w:rsidRPr="001E3E24">
        <w:rPr>
          <w:b/>
          <w:bCs/>
          <w:sz w:val="26"/>
          <w:szCs w:val="26"/>
          <w:lang w:val="nl-NL"/>
        </w:rPr>
        <w:t xml:space="preserve">I. </w:t>
      </w:r>
      <w:r w:rsidRPr="00DD12BD">
        <w:rPr>
          <w:b/>
          <w:bCs/>
          <w:sz w:val="26"/>
          <w:szCs w:val="26"/>
          <w:u w:val="single"/>
          <w:lang w:val="nl-NL"/>
        </w:rPr>
        <w:t>YÊU CẦU CẦN ĐẠT</w:t>
      </w:r>
      <w:r w:rsidRPr="001E3E24">
        <w:rPr>
          <w:b/>
          <w:bCs/>
          <w:sz w:val="26"/>
          <w:szCs w:val="26"/>
          <w:lang w:val="nl-NL"/>
        </w:rPr>
        <w:t>:</w:t>
      </w:r>
      <w:r w:rsidRPr="00B93377">
        <w:rPr>
          <w:rFonts w:eastAsia="Calibri"/>
          <w:bCs/>
          <w:sz w:val="26"/>
          <w:szCs w:val="26"/>
          <w:lang w:val="vi-VN"/>
        </w:rPr>
        <w:t xml:space="preserve"> Sau bài học, HS có khả năng:</w:t>
      </w:r>
    </w:p>
    <w:p w14:paraId="40BC35F5" w14:textId="77777777" w:rsidR="003D439A" w:rsidRPr="001E3E24" w:rsidRDefault="003D439A" w:rsidP="003D439A">
      <w:pPr>
        <w:pStyle w:val="NormalWeb"/>
        <w:numPr>
          <w:ilvl w:val="0"/>
          <w:numId w:val="4"/>
        </w:numPr>
        <w:spacing w:before="0" w:beforeAutospacing="0" w:afterAutospacing="0"/>
        <w:rPr>
          <w:sz w:val="26"/>
          <w:szCs w:val="26"/>
        </w:rPr>
      </w:pPr>
      <w:r w:rsidRPr="001E3E24">
        <w:rPr>
          <w:sz w:val="26"/>
          <w:szCs w:val="26"/>
        </w:rPr>
        <w:t>Nghe – kể và ghi chép được các sự việc chính của câu chuyện “Sự tích hồ Ba Bể”, kể lại được câu chuyện dựa vào nội dung đã ghi chép.</w:t>
      </w:r>
    </w:p>
    <w:p w14:paraId="0F6ED48B" w14:textId="77777777" w:rsidR="003D439A" w:rsidRPr="001E3E24" w:rsidRDefault="003D439A" w:rsidP="003D439A">
      <w:pPr>
        <w:pStyle w:val="NormalWeb"/>
        <w:numPr>
          <w:ilvl w:val="0"/>
          <w:numId w:val="2"/>
        </w:numPr>
        <w:spacing w:before="0" w:beforeAutospacing="0" w:afterAutospacing="0"/>
        <w:rPr>
          <w:sz w:val="26"/>
          <w:szCs w:val="26"/>
          <w:lang w:val="vi-VN"/>
        </w:rPr>
      </w:pPr>
      <w:r w:rsidRPr="001E3E24">
        <w:rPr>
          <w:sz w:val="26"/>
          <w:szCs w:val="26"/>
        </w:rPr>
        <w:t xml:space="preserve">Năng lực tự chủ, tự học: Nghe – kể và ghi chép được các sự việc chính của câu chuyện </w:t>
      </w:r>
    </w:p>
    <w:p w14:paraId="29DC987D" w14:textId="77777777" w:rsidR="003D439A" w:rsidRPr="001E3E24" w:rsidRDefault="003D439A" w:rsidP="003D439A">
      <w:pPr>
        <w:pStyle w:val="NormalWeb"/>
        <w:numPr>
          <w:ilvl w:val="0"/>
          <w:numId w:val="2"/>
        </w:numPr>
        <w:spacing w:before="0" w:beforeAutospacing="0" w:afterAutospacing="0"/>
        <w:rPr>
          <w:sz w:val="26"/>
          <w:szCs w:val="26"/>
          <w:lang w:val="vi-VN"/>
        </w:rPr>
      </w:pPr>
      <w:r w:rsidRPr="001E3E24">
        <w:rPr>
          <w:sz w:val="26"/>
          <w:szCs w:val="26"/>
        </w:rPr>
        <w:t xml:space="preserve">Năng lực giải quyết vấn đề và sáng tạo: tham gia </w:t>
      </w:r>
      <w:r w:rsidRPr="001E3E24">
        <w:rPr>
          <w:sz w:val="26"/>
          <w:szCs w:val="26"/>
          <w:lang w:val="vi-VN"/>
        </w:rPr>
        <w:t>nhóm</w:t>
      </w:r>
    </w:p>
    <w:p w14:paraId="0ED2AB89" w14:textId="77777777" w:rsidR="003D439A" w:rsidRPr="001E3E24" w:rsidRDefault="003D439A" w:rsidP="003D439A">
      <w:pPr>
        <w:pStyle w:val="NormalWeb"/>
        <w:numPr>
          <w:ilvl w:val="0"/>
          <w:numId w:val="4"/>
        </w:numPr>
        <w:spacing w:before="0" w:beforeAutospacing="0" w:afterAutospacing="0"/>
        <w:rPr>
          <w:sz w:val="26"/>
          <w:szCs w:val="26"/>
        </w:rPr>
      </w:pPr>
      <w:r w:rsidRPr="001E3E24">
        <w:rPr>
          <w:sz w:val="26"/>
          <w:szCs w:val="26"/>
        </w:rPr>
        <w:t>Năng lực giao tiếp và hợp tác: kể lại được câu chuyện dựa vào nội dung đã ghi chép.</w:t>
      </w:r>
    </w:p>
    <w:p w14:paraId="430B5C1E" w14:textId="77777777" w:rsidR="003D439A" w:rsidRPr="001E3E24" w:rsidRDefault="003D439A" w:rsidP="003D439A">
      <w:pPr>
        <w:pStyle w:val="NormalWeb"/>
        <w:spacing w:before="0" w:beforeAutospacing="0" w:afterAutospacing="0" w:line="288" w:lineRule="auto"/>
        <w:jc w:val="both"/>
        <w:rPr>
          <w:sz w:val="26"/>
          <w:szCs w:val="26"/>
        </w:rPr>
      </w:pPr>
      <w:r w:rsidRPr="001E3E24">
        <w:rPr>
          <w:b/>
          <w:sz w:val="26"/>
          <w:szCs w:val="26"/>
          <w:lang w:val="vi-VN"/>
        </w:rPr>
        <w:t xml:space="preserve">    </w:t>
      </w:r>
      <w:r w:rsidRPr="001E3E24">
        <w:rPr>
          <w:sz w:val="26"/>
          <w:szCs w:val="26"/>
        </w:rPr>
        <w:t>Đoàn kết, nhân ái, chăm chỉ, trung thực, trách nhiệm.</w:t>
      </w:r>
    </w:p>
    <w:p w14:paraId="25D9D154" w14:textId="77777777" w:rsidR="003D439A" w:rsidRPr="001E3E24" w:rsidRDefault="003D439A" w:rsidP="003D439A">
      <w:pPr>
        <w:spacing w:line="288" w:lineRule="auto"/>
        <w:jc w:val="both"/>
        <w:rPr>
          <w:b/>
          <w:sz w:val="26"/>
          <w:szCs w:val="26"/>
        </w:rPr>
      </w:pPr>
      <w:r w:rsidRPr="001E3E24">
        <w:rPr>
          <w:b/>
          <w:sz w:val="26"/>
          <w:szCs w:val="26"/>
        </w:rPr>
        <w:t xml:space="preserve">II. </w:t>
      </w:r>
      <w:r w:rsidRPr="00DD12BD">
        <w:rPr>
          <w:b/>
          <w:sz w:val="26"/>
          <w:szCs w:val="26"/>
          <w:u w:val="single"/>
        </w:rPr>
        <w:t>ĐỒ DÙNG DẠY HỌC</w:t>
      </w:r>
      <w:r>
        <w:rPr>
          <w:b/>
          <w:sz w:val="26"/>
          <w:szCs w:val="26"/>
          <w:lang w:val="vi-VN"/>
        </w:rPr>
        <w:t>:</w:t>
      </w:r>
      <w:r w:rsidRPr="001E3E24">
        <w:rPr>
          <w:b/>
          <w:sz w:val="26"/>
          <w:szCs w:val="26"/>
        </w:rPr>
        <w:t xml:space="preserve"> </w:t>
      </w:r>
    </w:p>
    <w:p w14:paraId="3040429B" w14:textId="77777777" w:rsidR="003D439A" w:rsidRPr="001E3E24" w:rsidRDefault="003D439A" w:rsidP="003D439A">
      <w:pPr>
        <w:pStyle w:val="NormalWeb"/>
        <w:numPr>
          <w:ilvl w:val="0"/>
          <w:numId w:val="1"/>
        </w:numPr>
        <w:spacing w:before="0" w:beforeAutospacing="0" w:afterAutospacing="0"/>
        <w:rPr>
          <w:sz w:val="26"/>
          <w:szCs w:val="26"/>
        </w:rPr>
      </w:pPr>
      <w:r w:rsidRPr="001E3E24">
        <w:rPr>
          <w:sz w:val="26"/>
          <w:szCs w:val="26"/>
        </w:rPr>
        <w:t>SHS, SGV.</w:t>
      </w:r>
    </w:p>
    <w:p w14:paraId="2C480BE7" w14:textId="77777777" w:rsidR="003D439A" w:rsidRPr="001E3E24" w:rsidRDefault="003D439A" w:rsidP="003D439A">
      <w:pPr>
        <w:pStyle w:val="NormalWeb"/>
        <w:numPr>
          <w:ilvl w:val="0"/>
          <w:numId w:val="1"/>
        </w:numPr>
        <w:spacing w:before="0" w:beforeAutospacing="0" w:afterAutospacing="0"/>
        <w:rPr>
          <w:sz w:val="26"/>
          <w:szCs w:val="26"/>
        </w:rPr>
      </w:pPr>
      <w:r w:rsidRPr="001E3E24">
        <w:rPr>
          <w:sz w:val="26"/>
          <w:szCs w:val="26"/>
        </w:rPr>
        <w:t xml:space="preserve"> Tranh, ảnh, video clip về câu chuyện “Sự tích hồ Ba Bể” (nếu có).</w:t>
      </w:r>
    </w:p>
    <w:p w14:paraId="62FD5D5B" w14:textId="77777777" w:rsidR="003D439A" w:rsidRPr="00DD12BD" w:rsidRDefault="003D439A" w:rsidP="003D439A">
      <w:pPr>
        <w:spacing w:line="288" w:lineRule="auto"/>
        <w:jc w:val="both"/>
        <w:outlineLvl w:val="0"/>
        <w:rPr>
          <w:b/>
          <w:bCs/>
          <w:sz w:val="26"/>
          <w:szCs w:val="26"/>
          <w:u w:val="single"/>
          <w:lang w:val="vi-VN"/>
        </w:rPr>
      </w:pPr>
      <w:r w:rsidRPr="001E3E24">
        <w:rPr>
          <w:b/>
          <w:sz w:val="26"/>
          <w:szCs w:val="26"/>
        </w:rPr>
        <w:t xml:space="preserve">III. </w:t>
      </w:r>
      <w:r w:rsidRPr="00DD12BD">
        <w:rPr>
          <w:b/>
          <w:sz w:val="26"/>
          <w:szCs w:val="26"/>
          <w:u w:val="single"/>
        </w:rPr>
        <w:t>HOẠT ĐỘNG DẠY HỌC</w:t>
      </w:r>
      <w:r>
        <w:rPr>
          <w:b/>
          <w:sz w:val="26"/>
          <w:szCs w:val="26"/>
          <w:lang w:val="vi-VN"/>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787"/>
        <w:gridCol w:w="4427"/>
      </w:tblGrid>
      <w:tr w:rsidR="003D439A" w:rsidRPr="001E3E24" w14:paraId="0E4D1EFF" w14:textId="77777777" w:rsidTr="001B4533">
        <w:tc>
          <w:tcPr>
            <w:tcW w:w="675" w:type="dxa"/>
            <w:tcBorders>
              <w:bottom w:val="dashed" w:sz="4" w:space="0" w:color="auto"/>
            </w:tcBorders>
          </w:tcPr>
          <w:p w14:paraId="2CF34DFE" w14:textId="77777777" w:rsidR="003D439A" w:rsidRPr="001E3E24" w:rsidRDefault="003D439A" w:rsidP="001B4533">
            <w:pPr>
              <w:spacing w:line="288" w:lineRule="auto"/>
              <w:jc w:val="center"/>
              <w:rPr>
                <w:b/>
                <w:sz w:val="26"/>
                <w:szCs w:val="26"/>
                <w:lang w:val="vi-VN"/>
              </w:rPr>
            </w:pPr>
            <w:r w:rsidRPr="001E3E24">
              <w:rPr>
                <w:b/>
                <w:sz w:val="26"/>
                <w:szCs w:val="26"/>
                <w:lang w:val="vi-VN"/>
              </w:rPr>
              <w:t>Tg</w:t>
            </w:r>
          </w:p>
        </w:tc>
        <w:tc>
          <w:tcPr>
            <w:tcW w:w="4787" w:type="dxa"/>
            <w:tcBorders>
              <w:bottom w:val="dashed" w:sz="4" w:space="0" w:color="auto"/>
            </w:tcBorders>
          </w:tcPr>
          <w:p w14:paraId="0D03CC43" w14:textId="77777777" w:rsidR="003D439A" w:rsidRPr="001E3E24" w:rsidRDefault="003D439A" w:rsidP="001B4533">
            <w:pPr>
              <w:spacing w:line="288" w:lineRule="auto"/>
              <w:jc w:val="center"/>
              <w:rPr>
                <w:b/>
                <w:sz w:val="26"/>
                <w:szCs w:val="26"/>
                <w:lang w:val="nl-NL"/>
              </w:rPr>
            </w:pPr>
            <w:r w:rsidRPr="001E3E24">
              <w:rPr>
                <w:b/>
                <w:sz w:val="26"/>
                <w:szCs w:val="26"/>
                <w:lang w:val="nl-NL"/>
              </w:rPr>
              <w:t>Hoạt động của giáo viên</w:t>
            </w:r>
          </w:p>
        </w:tc>
        <w:tc>
          <w:tcPr>
            <w:tcW w:w="4427" w:type="dxa"/>
            <w:tcBorders>
              <w:bottom w:val="dashed" w:sz="4" w:space="0" w:color="auto"/>
            </w:tcBorders>
          </w:tcPr>
          <w:p w14:paraId="65BFE8A6" w14:textId="77777777" w:rsidR="003D439A" w:rsidRPr="001E3E24" w:rsidRDefault="003D439A" w:rsidP="001B4533">
            <w:pPr>
              <w:spacing w:line="288" w:lineRule="auto"/>
              <w:jc w:val="center"/>
              <w:rPr>
                <w:b/>
                <w:sz w:val="26"/>
                <w:szCs w:val="26"/>
                <w:lang w:val="nl-NL"/>
              </w:rPr>
            </w:pPr>
            <w:r w:rsidRPr="001E3E24">
              <w:rPr>
                <w:b/>
                <w:sz w:val="26"/>
                <w:szCs w:val="26"/>
                <w:lang w:val="nl-NL"/>
              </w:rPr>
              <w:t>Hoạt động của học sinh</w:t>
            </w:r>
          </w:p>
        </w:tc>
      </w:tr>
      <w:tr w:rsidR="003D439A" w:rsidRPr="001E3E24" w14:paraId="56844953" w14:textId="77777777" w:rsidTr="001B4533">
        <w:tc>
          <w:tcPr>
            <w:tcW w:w="675" w:type="dxa"/>
            <w:tcBorders>
              <w:bottom w:val="dashed" w:sz="4" w:space="0" w:color="auto"/>
            </w:tcBorders>
          </w:tcPr>
          <w:p w14:paraId="3FAAC553" w14:textId="77777777" w:rsidR="003D439A" w:rsidRPr="001E3E24" w:rsidRDefault="003D439A" w:rsidP="001B4533">
            <w:pPr>
              <w:spacing w:line="288" w:lineRule="auto"/>
              <w:jc w:val="both"/>
              <w:rPr>
                <w:b/>
                <w:bCs/>
                <w:sz w:val="26"/>
                <w:szCs w:val="26"/>
                <w:lang w:val="vi-VN"/>
              </w:rPr>
            </w:pPr>
            <w:r w:rsidRPr="001E3E24">
              <w:rPr>
                <w:b/>
                <w:bCs/>
                <w:sz w:val="26"/>
                <w:szCs w:val="26"/>
                <w:lang w:val="vi-VN"/>
              </w:rPr>
              <w:t>5p</w:t>
            </w:r>
          </w:p>
        </w:tc>
        <w:tc>
          <w:tcPr>
            <w:tcW w:w="9214" w:type="dxa"/>
            <w:gridSpan w:val="2"/>
            <w:tcBorders>
              <w:bottom w:val="dashed" w:sz="4" w:space="0" w:color="auto"/>
            </w:tcBorders>
          </w:tcPr>
          <w:p w14:paraId="1560CCD5" w14:textId="77777777" w:rsidR="003D439A" w:rsidRPr="001E3E24" w:rsidRDefault="003D439A" w:rsidP="001B4533">
            <w:pPr>
              <w:spacing w:line="288" w:lineRule="auto"/>
              <w:jc w:val="both"/>
              <w:rPr>
                <w:bCs/>
                <w:i/>
                <w:sz w:val="26"/>
                <w:szCs w:val="26"/>
                <w:lang w:val="nl-NL"/>
              </w:rPr>
            </w:pPr>
            <w:r w:rsidRPr="001E3E24">
              <w:rPr>
                <w:b/>
                <w:bCs/>
                <w:sz w:val="26"/>
                <w:szCs w:val="26"/>
                <w:lang w:val="nl-NL"/>
              </w:rPr>
              <w:t xml:space="preserve">1. </w:t>
            </w:r>
            <w:r>
              <w:rPr>
                <w:b/>
                <w:bCs/>
                <w:sz w:val="26"/>
                <w:szCs w:val="26"/>
                <w:lang w:val="nl-NL"/>
              </w:rPr>
              <w:t>Mở đầu:</w:t>
            </w:r>
          </w:p>
          <w:p w14:paraId="3D9ECC63" w14:textId="77777777" w:rsidR="003D439A" w:rsidRPr="001E3E24" w:rsidRDefault="003D439A" w:rsidP="001B4533">
            <w:pPr>
              <w:spacing w:line="288" w:lineRule="auto"/>
              <w:jc w:val="both"/>
              <w:rPr>
                <w:sz w:val="26"/>
                <w:szCs w:val="26"/>
                <w:lang w:val="nl-NL"/>
              </w:rPr>
            </w:pPr>
            <w:r w:rsidRPr="001E3E24">
              <w:rPr>
                <w:b/>
                <w:bCs/>
                <w:sz w:val="26"/>
                <w:szCs w:val="26"/>
                <w:lang w:val="nl-NL"/>
              </w:rPr>
              <w:t>- Mục tiêu:</w:t>
            </w:r>
            <w:r w:rsidRPr="001E3E24">
              <w:rPr>
                <w:sz w:val="26"/>
                <w:szCs w:val="26"/>
                <w:lang w:val="nl-NL"/>
              </w:rPr>
              <w:t xml:space="preserve"> </w:t>
            </w:r>
          </w:p>
          <w:p w14:paraId="1013D6F9" w14:textId="77777777" w:rsidR="003D439A" w:rsidRPr="001E3E24" w:rsidRDefault="003D439A" w:rsidP="001B4533">
            <w:pPr>
              <w:spacing w:line="288" w:lineRule="auto"/>
              <w:jc w:val="both"/>
              <w:rPr>
                <w:sz w:val="26"/>
                <w:szCs w:val="26"/>
                <w:lang w:val="nl-NL"/>
              </w:rPr>
            </w:pPr>
            <w:r w:rsidRPr="001E3E24">
              <w:rPr>
                <w:sz w:val="26"/>
                <w:szCs w:val="26"/>
                <w:lang w:val="nl-NL"/>
              </w:rPr>
              <w:t>+ Tạo không khí vui vẻ, khấn khởi trước giờ học.</w:t>
            </w:r>
          </w:p>
          <w:p w14:paraId="642ABC3D" w14:textId="77777777" w:rsidR="003D439A" w:rsidRPr="001E3E24" w:rsidRDefault="003D439A" w:rsidP="001B4533">
            <w:pPr>
              <w:spacing w:line="288" w:lineRule="auto"/>
              <w:jc w:val="both"/>
              <w:rPr>
                <w:b/>
                <w:bCs/>
                <w:sz w:val="26"/>
                <w:szCs w:val="26"/>
                <w:lang w:val="nl-NL"/>
              </w:rPr>
            </w:pPr>
            <w:r w:rsidRPr="001E3E24">
              <w:rPr>
                <w:b/>
                <w:bCs/>
                <w:sz w:val="26"/>
                <w:szCs w:val="26"/>
                <w:lang w:val="nl-NL"/>
              </w:rPr>
              <w:t>- Cách tiến hành:</w:t>
            </w:r>
          </w:p>
        </w:tc>
      </w:tr>
      <w:tr w:rsidR="003D439A" w:rsidRPr="001E3E24" w14:paraId="56210675" w14:textId="77777777" w:rsidTr="001B4533">
        <w:tc>
          <w:tcPr>
            <w:tcW w:w="675" w:type="dxa"/>
            <w:tcBorders>
              <w:bottom w:val="dashed" w:sz="4" w:space="0" w:color="auto"/>
            </w:tcBorders>
          </w:tcPr>
          <w:p w14:paraId="2BFDD4D6" w14:textId="77777777" w:rsidR="003D439A" w:rsidRPr="001E3E24" w:rsidRDefault="003D439A" w:rsidP="001B4533">
            <w:pPr>
              <w:spacing w:line="288" w:lineRule="auto"/>
              <w:jc w:val="both"/>
              <w:outlineLvl w:val="0"/>
              <w:rPr>
                <w:bCs/>
                <w:sz w:val="26"/>
                <w:szCs w:val="26"/>
                <w:lang w:val="nl-NL"/>
              </w:rPr>
            </w:pPr>
          </w:p>
        </w:tc>
        <w:tc>
          <w:tcPr>
            <w:tcW w:w="4787" w:type="dxa"/>
            <w:tcBorders>
              <w:bottom w:val="dashed" w:sz="4" w:space="0" w:color="auto"/>
            </w:tcBorders>
          </w:tcPr>
          <w:p w14:paraId="43DAEDDC" w14:textId="77777777" w:rsidR="003D439A" w:rsidRPr="001E3E24" w:rsidRDefault="003D439A" w:rsidP="001B4533">
            <w:pPr>
              <w:spacing w:line="288" w:lineRule="auto"/>
              <w:jc w:val="both"/>
              <w:outlineLvl w:val="0"/>
              <w:rPr>
                <w:bCs/>
                <w:sz w:val="26"/>
                <w:szCs w:val="26"/>
                <w:lang w:val="vi-VN"/>
              </w:rPr>
            </w:pPr>
            <w:r w:rsidRPr="001E3E24">
              <w:rPr>
                <w:bCs/>
                <w:sz w:val="26"/>
                <w:szCs w:val="26"/>
                <w:lang w:val="nl-NL"/>
              </w:rPr>
              <w:t xml:space="preserve">- GV tổ chức </w:t>
            </w:r>
            <w:r w:rsidRPr="001E3E24">
              <w:rPr>
                <w:bCs/>
                <w:sz w:val="26"/>
                <w:szCs w:val="26"/>
                <w:lang w:val="vi-VN"/>
              </w:rPr>
              <w:t>cho HS hát 1 bài</w:t>
            </w:r>
          </w:p>
          <w:p w14:paraId="40E3DBC7" w14:textId="77777777" w:rsidR="003D439A" w:rsidRPr="001E3E24" w:rsidRDefault="003D439A" w:rsidP="001B4533">
            <w:pPr>
              <w:spacing w:line="288" w:lineRule="auto"/>
              <w:jc w:val="both"/>
              <w:outlineLvl w:val="0"/>
              <w:rPr>
                <w:bCs/>
                <w:sz w:val="26"/>
                <w:szCs w:val="26"/>
                <w:lang w:val="nl-NL"/>
              </w:rPr>
            </w:pPr>
            <w:r w:rsidRPr="001E3E24">
              <w:rPr>
                <w:bCs/>
                <w:sz w:val="26"/>
                <w:szCs w:val="26"/>
                <w:lang w:val="nl-NL"/>
              </w:rPr>
              <w:t>- GV Nhận xét, tuyên dương.</w:t>
            </w:r>
          </w:p>
          <w:p w14:paraId="00732662" w14:textId="77777777" w:rsidR="003D439A" w:rsidRPr="001E3E24" w:rsidRDefault="003D439A" w:rsidP="001B4533">
            <w:pPr>
              <w:spacing w:line="288" w:lineRule="auto"/>
              <w:jc w:val="both"/>
              <w:outlineLvl w:val="0"/>
              <w:rPr>
                <w:bCs/>
                <w:sz w:val="26"/>
                <w:szCs w:val="26"/>
                <w:lang w:val="nl-NL"/>
              </w:rPr>
            </w:pPr>
            <w:r w:rsidRPr="001E3E24">
              <w:rPr>
                <w:bCs/>
                <w:sz w:val="26"/>
                <w:szCs w:val="26"/>
                <w:lang w:val="nl-NL"/>
              </w:rPr>
              <w:t>- GV dẫn dắt vào bài mới</w:t>
            </w:r>
          </w:p>
        </w:tc>
        <w:tc>
          <w:tcPr>
            <w:tcW w:w="4427" w:type="dxa"/>
            <w:tcBorders>
              <w:bottom w:val="dashed" w:sz="4" w:space="0" w:color="auto"/>
            </w:tcBorders>
          </w:tcPr>
          <w:p w14:paraId="5C941CD8" w14:textId="77777777" w:rsidR="003D439A" w:rsidRPr="001E3E24" w:rsidRDefault="003D439A" w:rsidP="001B4533">
            <w:pPr>
              <w:spacing w:line="288" w:lineRule="auto"/>
              <w:jc w:val="both"/>
              <w:rPr>
                <w:sz w:val="26"/>
                <w:szCs w:val="26"/>
                <w:lang w:val="vi-VN"/>
              </w:rPr>
            </w:pPr>
            <w:r w:rsidRPr="001E3E24">
              <w:rPr>
                <w:sz w:val="26"/>
                <w:szCs w:val="26"/>
                <w:lang w:val="nl-NL"/>
              </w:rPr>
              <w:t xml:space="preserve">- HS </w:t>
            </w:r>
            <w:r w:rsidRPr="001E3E24">
              <w:rPr>
                <w:sz w:val="26"/>
                <w:szCs w:val="26"/>
                <w:lang w:val="vi-VN"/>
              </w:rPr>
              <w:t>hát</w:t>
            </w:r>
          </w:p>
          <w:p w14:paraId="392380DB" w14:textId="77777777" w:rsidR="003D439A" w:rsidRPr="001E3E24" w:rsidRDefault="003D439A" w:rsidP="001B4533">
            <w:pPr>
              <w:spacing w:line="288" w:lineRule="auto"/>
              <w:jc w:val="both"/>
              <w:rPr>
                <w:sz w:val="26"/>
                <w:szCs w:val="26"/>
                <w:lang w:val="nl-NL"/>
              </w:rPr>
            </w:pPr>
          </w:p>
          <w:p w14:paraId="22133690" w14:textId="77777777" w:rsidR="003D439A" w:rsidRPr="001E3E24" w:rsidRDefault="003D439A" w:rsidP="001B4533">
            <w:pPr>
              <w:spacing w:line="288" w:lineRule="auto"/>
              <w:jc w:val="both"/>
              <w:rPr>
                <w:sz w:val="26"/>
                <w:szCs w:val="26"/>
                <w:lang w:val="nl-NL"/>
              </w:rPr>
            </w:pPr>
            <w:r w:rsidRPr="001E3E24">
              <w:rPr>
                <w:sz w:val="26"/>
                <w:szCs w:val="26"/>
                <w:lang w:val="nl-NL"/>
              </w:rPr>
              <w:t>- HS lắng nghe.</w:t>
            </w:r>
          </w:p>
        </w:tc>
      </w:tr>
      <w:tr w:rsidR="003D439A" w:rsidRPr="001E3E24" w14:paraId="4906DC51" w14:textId="77777777" w:rsidTr="001B4533">
        <w:tc>
          <w:tcPr>
            <w:tcW w:w="675" w:type="dxa"/>
            <w:tcBorders>
              <w:top w:val="dashed" w:sz="4" w:space="0" w:color="auto"/>
              <w:bottom w:val="dashed" w:sz="4" w:space="0" w:color="auto"/>
            </w:tcBorders>
          </w:tcPr>
          <w:p w14:paraId="4C018FAB" w14:textId="77777777" w:rsidR="003D439A" w:rsidRPr="001E3E24" w:rsidRDefault="003D439A" w:rsidP="001B4533">
            <w:pPr>
              <w:spacing w:line="288" w:lineRule="auto"/>
              <w:jc w:val="both"/>
              <w:rPr>
                <w:b/>
                <w:bCs/>
                <w:iCs/>
                <w:sz w:val="26"/>
                <w:szCs w:val="26"/>
                <w:lang w:val="vi-VN"/>
              </w:rPr>
            </w:pPr>
            <w:r w:rsidRPr="001E3E24">
              <w:rPr>
                <w:b/>
                <w:bCs/>
                <w:iCs/>
                <w:sz w:val="26"/>
                <w:szCs w:val="26"/>
                <w:lang w:val="vi-VN"/>
              </w:rPr>
              <w:t>25p</w:t>
            </w:r>
          </w:p>
        </w:tc>
        <w:tc>
          <w:tcPr>
            <w:tcW w:w="9214" w:type="dxa"/>
            <w:gridSpan w:val="2"/>
            <w:tcBorders>
              <w:top w:val="dashed" w:sz="4" w:space="0" w:color="auto"/>
              <w:bottom w:val="dashed" w:sz="4" w:space="0" w:color="auto"/>
            </w:tcBorders>
          </w:tcPr>
          <w:p w14:paraId="72F172CD" w14:textId="77777777" w:rsidR="003D439A" w:rsidRPr="001E3E24" w:rsidRDefault="003D439A" w:rsidP="001B4533">
            <w:pPr>
              <w:spacing w:line="288" w:lineRule="auto"/>
              <w:jc w:val="both"/>
              <w:rPr>
                <w:b/>
                <w:bCs/>
                <w:iCs/>
                <w:sz w:val="26"/>
                <w:szCs w:val="26"/>
                <w:lang w:val="nl-NL"/>
              </w:rPr>
            </w:pPr>
            <w:r w:rsidRPr="001E3E24">
              <w:rPr>
                <w:b/>
                <w:bCs/>
                <w:iCs/>
                <w:sz w:val="26"/>
                <w:szCs w:val="26"/>
                <w:lang w:val="nl-NL"/>
              </w:rPr>
              <w:t>2. Luyện từ và câu</w:t>
            </w:r>
          </w:p>
          <w:p w14:paraId="33CE20F4" w14:textId="77777777" w:rsidR="003D439A" w:rsidRPr="001E3E24" w:rsidRDefault="003D439A" w:rsidP="001B4533">
            <w:pPr>
              <w:spacing w:line="288" w:lineRule="auto"/>
              <w:jc w:val="both"/>
              <w:rPr>
                <w:b/>
                <w:bCs/>
                <w:sz w:val="26"/>
                <w:szCs w:val="26"/>
                <w:lang w:val="nl-NL"/>
              </w:rPr>
            </w:pPr>
            <w:r w:rsidRPr="001E3E24">
              <w:rPr>
                <w:b/>
                <w:bCs/>
                <w:iCs/>
                <w:sz w:val="26"/>
                <w:szCs w:val="26"/>
                <w:lang w:val="nl-NL"/>
              </w:rPr>
              <w:t xml:space="preserve">- </w:t>
            </w:r>
            <w:r w:rsidRPr="001E3E24">
              <w:rPr>
                <w:b/>
                <w:bCs/>
                <w:sz w:val="26"/>
                <w:szCs w:val="26"/>
                <w:lang w:val="nl-NL"/>
              </w:rPr>
              <w:t xml:space="preserve">Mục tiêu: </w:t>
            </w:r>
          </w:p>
          <w:p w14:paraId="05D2FB7F" w14:textId="77777777" w:rsidR="003D439A" w:rsidRPr="001E3E24" w:rsidRDefault="003D439A" w:rsidP="001B4533">
            <w:pPr>
              <w:pStyle w:val="NormalWeb"/>
              <w:spacing w:before="0" w:beforeAutospacing="0" w:afterAutospacing="0"/>
              <w:rPr>
                <w:sz w:val="26"/>
                <w:szCs w:val="26"/>
              </w:rPr>
            </w:pPr>
            <w:r w:rsidRPr="001E3E24">
              <w:rPr>
                <w:sz w:val="26"/>
                <w:szCs w:val="26"/>
                <w:lang w:val="vi-VN"/>
              </w:rPr>
              <w:t xml:space="preserve">+ </w:t>
            </w:r>
            <w:r w:rsidRPr="001E3E24">
              <w:rPr>
                <w:sz w:val="26"/>
                <w:szCs w:val="26"/>
              </w:rPr>
              <w:t>Nghe – kể và ghi chép được các sự việc chính của câu chuyện “Sự tích hồ Ba Bể”, kể lại được câu chuyện dựa vào nội dung đã ghi chép.</w:t>
            </w:r>
          </w:p>
          <w:p w14:paraId="0A06FC39" w14:textId="77777777" w:rsidR="003D439A" w:rsidRPr="001E3E24" w:rsidRDefault="003D439A" w:rsidP="001B4533">
            <w:pPr>
              <w:spacing w:line="288" w:lineRule="auto"/>
              <w:jc w:val="both"/>
              <w:rPr>
                <w:b/>
                <w:bCs/>
                <w:iCs/>
                <w:sz w:val="26"/>
                <w:szCs w:val="26"/>
                <w:lang w:val="nl-NL"/>
              </w:rPr>
            </w:pPr>
            <w:r w:rsidRPr="001E3E24">
              <w:rPr>
                <w:b/>
                <w:bCs/>
                <w:iCs/>
                <w:sz w:val="26"/>
                <w:szCs w:val="26"/>
                <w:lang w:val="nl-NL"/>
              </w:rPr>
              <w:t>- Cách tiến hành:</w:t>
            </w:r>
          </w:p>
        </w:tc>
      </w:tr>
      <w:tr w:rsidR="003D439A" w:rsidRPr="001E3E24" w14:paraId="08517653" w14:textId="77777777" w:rsidTr="001B4533">
        <w:tc>
          <w:tcPr>
            <w:tcW w:w="675" w:type="dxa"/>
            <w:tcBorders>
              <w:top w:val="dashed" w:sz="4" w:space="0" w:color="auto"/>
              <w:bottom w:val="dashed" w:sz="4" w:space="0" w:color="auto"/>
            </w:tcBorders>
          </w:tcPr>
          <w:p w14:paraId="273EDF73" w14:textId="77777777" w:rsidR="003D439A" w:rsidRPr="001E3E24" w:rsidRDefault="003D439A" w:rsidP="001B4533">
            <w:pPr>
              <w:pStyle w:val="NormalWeb"/>
              <w:spacing w:before="0" w:beforeAutospacing="0" w:afterAutospacing="0"/>
              <w:rPr>
                <w:b/>
                <w:sz w:val="26"/>
                <w:szCs w:val="26"/>
                <w:lang w:val="nl-NL"/>
              </w:rPr>
            </w:pPr>
          </w:p>
        </w:tc>
        <w:tc>
          <w:tcPr>
            <w:tcW w:w="4787" w:type="dxa"/>
            <w:tcBorders>
              <w:top w:val="dashed" w:sz="4" w:space="0" w:color="auto"/>
              <w:bottom w:val="dashed" w:sz="4" w:space="0" w:color="auto"/>
            </w:tcBorders>
          </w:tcPr>
          <w:p w14:paraId="320F1851" w14:textId="77777777" w:rsidR="003D439A" w:rsidRPr="001E3E24" w:rsidRDefault="003D439A" w:rsidP="001B4533">
            <w:pPr>
              <w:pStyle w:val="NormalWeb"/>
              <w:spacing w:before="0" w:beforeAutospacing="0" w:afterAutospacing="0"/>
              <w:rPr>
                <w:sz w:val="26"/>
                <w:szCs w:val="26"/>
              </w:rPr>
            </w:pPr>
            <w:r w:rsidRPr="001E3E24">
              <w:rPr>
                <w:b/>
                <w:sz w:val="26"/>
                <w:szCs w:val="26"/>
                <w:lang w:val="nl-NL"/>
              </w:rPr>
              <w:t xml:space="preserve">2.1. </w:t>
            </w:r>
            <w:r w:rsidRPr="001E3E24">
              <w:rPr>
                <w:b/>
                <w:bCs/>
                <w:i/>
                <w:iCs/>
                <w:sz w:val="26"/>
                <w:szCs w:val="26"/>
              </w:rPr>
              <w:t>Nghe giáo viên kể chuyện “Sự tích hồ Ba Bể”</w:t>
            </w:r>
          </w:p>
          <w:p w14:paraId="0824B797" w14:textId="77777777" w:rsidR="003D439A" w:rsidRPr="001E3E24" w:rsidRDefault="003D439A" w:rsidP="001B4533">
            <w:pPr>
              <w:pStyle w:val="NormalWeb"/>
              <w:spacing w:before="0" w:beforeAutospacing="0" w:afterAutospacing="0"/>
              <w:rPr>
                <w:sz w:val="26"/>
                <w:szCs w:val="26"/>
              </w:rPr>
            </w:pPr>
            <w:r w:rsidRPr="001E3E24">
              <w:rPr>
                <w:sz w:val="26"/>
                <w:szCs w:val="26"/>
              </w:rPr>
              <w:t>– GV yêu cầu HS xác định yêu cầu của BT 1.</w:t>
            </w:r>
          </w:p>
          <w:p w14:paraId="03A3DF5F" w14:textId="77777777" w:rsidR="003D439A" w:rsidRPr="001E3E24" w:rsidRDefault="003D439A" w:rsidP="001B4533">
            <w:pPr>
              <w:pStyle w:val="NormalWeb"/>
              <w:spacing w:before="0" w:beforeAutospacing="0" w:afterAutospacing="0"/>
              <w:rPr>
                <w:sz w:val="26"/>
                <w:szCs w:val="26"/>
              </w:rPr>
            </w:pPr>
            <w:r w:rsidRPr="001E3E24">
              <w:rPr>
                <w:sz w:val="26"/>
                <w:szCs w:val="26"/>
              </w:rPr>
              <w:t>– GV yêu cầu HS quan sát tranh, đọc tên truyện và phán đoán nội dung câu chuyện.</w:t>
            </w:r>
          </w:p>
          <w:p w14:paraId="40BCE5E0" w14:textId="77777777" w:rsidR="003D439A" w:rsidRPr="001E3E24" w:rsidRDefault="003D439A" w:rsidP="001B4533">
            <w:pPr>
              <w:pStyle w:val="NormalWeb"/>
              <w:spacing w:before="0" w:beforeAutospacing="0" w:afterAutospacing="0"/>
              <w:rPr>
                <w:sz w:val="26"/>
                <w:szCs w:val="26"/>
              </w:rPr>
            </w:pPr>
          </w:p>
          <w:p w14:paraId="29CB9C37" w14:textId="77777777" w:rsidR="003D439A" w:rsidRPr="001E3E24" w:rsidRDefault="003D439A" w:rsidP="001B4533">
            <w:pPr>
              <w:pStyle w:val="NormalWeb"/>
              <w:spacing w:before="0" w:beforeAutospacing="0" w:afterAutospacing="0"/>
              <w:rPr>
                <w:sz w:val="26"/>
                <w:szCs w:val="26"/>
              </w:rPr>
            </w:pPr>
            <w:r w:rsidRPr="001E3E24">
              <w:rPr>
                <w:sz w:val="26"/>
                <w:szCs w:val="26"/>
              </w:rPr>
              <w:t>–GV kể câu chuyện lần thứ nhất để kiểm tra phán đoán. GV vừa kể vừa dùng các câu hỏi kích thích sự phỏng đoán, trí tò mò nhằm thu hút sự tập trung và chú ý của HS.</w:t>
            </w:r>
          </w:p>
          <w:p w14:paraId="0334BBA8" w14:textId="77777777" w:rsidR="003D439A" w:rsidRPr="001E3E24" w:rsidRDefault="003D439A" w:rsidP="001B4533">
            <w:pPr>
              <w:pStyle w:val="NormalWeb"/>
              <w:spacing w:before="0" w:beforeAutospacing="0" w:afterAutospacing="0"/>
              <w:rPr>
                <w:sz w:val="26"/>
                <w:szCs w:val="26"/>
              </w:rPr>
            </w:pPr>
            <w:r w:rsidRPr="001E3E24">
              <w:rPr>
                <w:sz w:val="26"/>
                <w:szCs w:val="26"/>
              </w:rPr>
              <w:t>– GV kể câu chuyện lần thứ hai để ghi nhớ nội dung của câu chuyện.</w:t>
            </w:r>
          </w:p>
          <w:p w14:paraId="190FCF0F" w14:textId="77777777" w:rsidR="003D439A" w:rsidRPr="001E3E24" w:rsidRDefault="003D439A" w:rsidP="001B4533">
            <w:pPr>
              <w:spacing w:line="288" w:lineRule="auto"/>
              <w:jc w:val="both"/>
              <w:rPr>
                <w:sz w:val="26"/>
                <w:szCs w:val="26"/>
                <w:lang w:val="nl-NL"/>
              </w:rPr>
            </w:pPr>
          </w:p>
          <w:p w14:paraId="0E8740AE" w14:textId="77777777" w:rsidR="003D439A" w:rsidRPr="001E3E24" w:rsidRDefault="003D439A" w:rsidP="001B4533">
            <w:pPr>
              <w:pStyle w:val="NormalWeb"/>
              <w:spacing w:before="0" w:beforeAutospacing="0" w:afterAutospacing="0"/>
              <w:rPr>
                <w:sz w:val="26"/>
                <w:szCs w:val="26"/>
              </w:rPr>
            </w:pPr>
            <w:r w:rsidRPr="001E3E24">
              <w:rPr>
                <w:b/>
                <w:sz w:val="26"/>
                <w:szCs w:val="26"/>
                <w:lang w:val="nl-NL"/>
              </w:rPr>
              <w:t xml:space="preserve">2.2. </w:t>
            </w:r>
            <w:r w:rsidRPr="001E3E24">
              <w:rPr>
                <w:i/>
                <w:iCs/>
                <w:sz w:val="26"/>
                <w:szCs w:val="26"/>
              </w:rPr>
              <w:t>Ghi chép tóm tắt nội dung câu chuyện</w:t>
            </w:r>
          </w:p>
          <w:p w14:paraId="75C90F9A" w14:textId="77777777" w:rsidR="003D439A" w:rsidRPr="001E3E24" w:rsidRDefault="003D439A" w:rsidP="001B4533">
            <w:pPr>
              <w:pStyle w:val="NormalWeb"/>
              <w:spacing w:before="0" w:beforeAutospacing="0" w:afterAutospacing="0"/>
              <w:rPr>
                <w:sz w:val="26"/>
                <w:szCs w:val="26"/>
              </w:rPr>
            </w:pPr>
            <w:r w:rsidRPr="001E3E24">
              <w:rPr>
                <w:sz w:val="26"/>
                <w:szCs w:val="26"/>
              </w:rPr>
              <w:t>– GV yêu cầu HS xác định yêu cầu của BT 2 và các gợi ý trong sơ đồ.</w:t>
            </w:r>
          </w:p>
          <w:p w14:paraId="3D687038" w14:textId="77777777" w:rsidR="003D439A" w:rsidRPr="001E3E24" w:rsidRDefault="003D439A" w:rsidP="001B4533">
            <w:pPr>
              <w:pStyle w:val="NormalWeb"/>
              <w:spacing w:before="0" w:beforeAutospacing="0" w:afterAutospacing="0"/>
              <w:rPr>
                <w:sz w:val="26"/>
                <w:szCs w:val="26"/>
              </w:rPr>
            </w:pPr>
            <w:r w:rsidRPr="001E3E24">
              <w:rPr>
                <w:sz w:val="26"/>
                <w:szCs w:val="26"/>
              </w:rPr>
              <w:t>– GV yêu cầu HS thực hành trao đổi trong nhóm nhỏ về nội dung câu chuyện để ghi chép tóm tắt theo sơ đồ (khuyến khích HS sử dụng sơ đồ tư duy để ghi tóm tắt).</w:t>
            </w:r>
          </w:p>
          <w:p w14:paraId="6AA5F61F" w14:textId="77777777" w:rsidR="003D439A" w:rsidRPr="001E3E24" w:rsidRDefault="003D439A" w:rsidP="001B4533">
            <w:pPr>
              <w:pStyle w:val="NormalWeb"/>
              <w:spacing w:before="0" w:beforeAutospacing="0" w:afterAutospacing="0"/>
              <w:rPr>
                <w:sz w:val="26"/>
                <w:szCs w:val="26"/>
              </w:rPr>
            </w:pPr>
          </w:p>
          <w:p w14:paraId="7BE00509" w14:textId="77777777" w:rsidR="003D439A" w:rsidRPr="001E3E24" w:rsidRDefault="003D439A" w:rsidP="001B4533">
            <w:pPr>
              <w:pStyle w:val="NormalWeb"/>
              <w:spacing w:before="0" w:beforeAutospacing="0" w:afterAutospacing="0"/>
              <w:rPr>
                <w:sz w:val="26"/>
                <w:szCs w:val="26"/>
              </w:rPr>
            </w:pPr>
          </w:p>
          <w:p w14:paraId="5C2E1B2F" w14:textId="77777777" w:rsidR="003D439A" w:rsidRPr="001E3E24" w:rsidRDefault="003D439A" w:rsidP="001B4533">
            <w:pPr>
              <w:pStyle w:val="NormalWeb"/>
              <w:spacing w:before="0" w:beforeAutospacing="0" w:afterAutospacing="0"/>
              <w:rPr>
                <w:sz w:val="26"/>
                <w:szCs w:val="26"/>
              </w:rPr>
            </w:pPr>
          </w:p>
          <w:p w14:paraId="6FD5D015" w14:textId="77777777" w:rsidR="003D439A" w:rsidRPr="001E3E24" w:rsidRDefault="003D439A" w:rsidP="001B4533">
            <w:pPr>
              <w:pStyle w:val="NormalWeb"/>
              <w:spacing w:before="0" w:beforeAutospacing="0" w:afterAutospacing="0"/>
              <w:rPr>
                <w:sz w:val="26"/>
                <w:szCs w:val="26"/>
              </w:rPr>
            </w:pPr>
          </w:p>
          <w:p w14:paraId="789CB90D" w14:textId="77777777" w:rsidR="003D439A" w:rsidRPr="001E3E24" w:rsidRDefault="003D439A" w:rsidP="001B4533">
            <w:pPr>
              <w:pStyle w:val="NormalWeb"/>
              <w:spacing w:before="0" w:beforeAutospacing="0" w:afterAutospacing="0"/>
              <w:rPr>
                <w:sz w:val="26"/>
                <w:szCs w:val="26"/>
              </w:rPr>
            </w:pPr>
            <w:r w:rsidRPr="001E3E24">
              <w:rPr>
                <w:sz w:val="26"/>
                <w:szCs w:val="26"/>
              </w:rPr>
              <w:t>–  GV nhận xét kết quả.</w:t>
            </w:r>
          </w:p>
          <w:p w14:paraId="2F7418A4" w14:textId="77777777" w:rsidR="003D439A" w:rsidRPr="001E3E24" w:rsidRDefault="003D439A" w:rsidP="001B4533">
            <w:pPr>
              <w:pStyle w:val="NormalWeb"/>
              <w:spacing w:before="0" w:beforeAutospacing="0" w:afterAutospacing="0"/>
              <w:rPr>
                <w:sz w:val="26"/>
                <w:szCs w:val="26"/>
              </w:rPr>
            </w:pPr>
            <w:r w:rsidRPr="001E3E24">
              <w:rPr>
                <w:b/>
                <w:sz w:val="26"/>
                <w:szCs w:val="26"/>
                <w:lang w:val="nl-NL"/>
              </w:rPr>
              <w:t xml:space="preserve">2.3. </w:t>
            </w:r>
            <w:r w:rsidRPr="001E3E24">
              <w:rPr>
                <w:i/>
                <w:iCs/>
                <w:sz w:val="26"/>
                <w:szCs w:val="26"/>
              </w:rPr>
              <w:t>Kể lại câu chuyện</w:t>
            </w:r>
          </w:p>
          <w:p w14:paraId="13E21B3B" w14:textId="77777777" w:rsidR="003D439A" w:rsidRPr="001E3E24" w:rsidRDefault="003D439A" w:rsidP="001B4533">
            <w:pPr>
              <w:pStyle w:val="NormalWeb"/>
              <w:spacing w:before="0" w:beforeAutospacing="0" w:afterAutospacing="0"/>
              <w:rPr>
                <w:sz w:val="26"/>
                <w:szCs w:val="26"/>
              </w:rPr>
            </w:pPr>
            <w:r w:rsidRPr="001E3E24">
              <w:rPr>
                <w:sz w:val="26"/>
                <w:szCs w:val="26"/>
              </w:rPr>
              <w:t>– GV yêu cầu HS xác định yêu cầu của BT 3.</w:t>
            </w:r>
          </w:p>
          <w:p w14:paraId="643B5D21" w14:textId="77777777" w:rsidR="003D439A" w:rsidRPr="001E3E24" w:rsidRDefault="003D439A" w:rsidP="001B4533">
            <w:pPr>
              <w:pStyle w:val="NormalWeb"/>
              <w:spacing w:before="0" w:beforeAutospacing="0" w:afterAutospacing="0"/>
              <w:rPr>
                <w:sz w:val="26"/>
                <w:szCs w:val="26"/>
              </w:rPr>
            </w:pPr>
            <w:r w:rsidRPr="001E3E24">
              <w:rPr>
                <w:sz w:val="26"/>
                <w:szCs w:val="26"/>
              </w:rPr>
              <w:t>– GV yêu cầu HS thực hành theo nhóm đôi, kể lại từng đoạn câu chuyện, rồi kể lại toàn bộ câu chuyện dựa vào nội dung tóm tắt đã ghi chép.</w:t>
            </w:r>
          </w:p>
          <w:p w14:paraId="5470ABC1" w14:textId="77777777" w:rsidR="003D439A" w:rsidRPr="001E3E24" w:rsidRDefault="003D439A" w:rsidP="001B4533">
            <w:pPr>
              <w:pStyle w:val="NormalWeb"/>
              <w:spacing w:before="0" w:beforeAutospacing="0" w:afterAutospacing="0"/>
              <w:rPr>
                <w:sz w:val="26"/>
                <w:szCs w:val="26"/>
              </w:rPr>
            </w:pPr>
            <w:r w:rsidRPr="001E3E24">
              <w:rPr>
                <w:sz w:val="26"/>
                <w:szCs w:val="26"/>
              </w:rPr>
              <w:t>Lưu ý: HS khá, giỏi có thể bớt bước kể từng đoạn câu chuyện.</w:t>
            </w:r>
          </w:p>
          <w:p w14:paraId="0179F31E" w14:textId="77777777" w:rsidR="003D439A" w:rsidRPr="001E3E24" w:rsidRDefault="003D439A" w:rsidP="001B4533">
            <w:pPr>
              <w:pStyle w:val="NormalWeb"/>
              <w:spacing w:before="0" w:beforeAutospacing="0" w:afterAutospacing="0"/>
              <w:rPr>
                <w:sz w:val="26"/>
                <w:szCs w:val="26"/>
              </w:rPr>
            </w:pPr>
          </w:p>
          <w:p w14:paraId="3E707DDF" w14:textId="77777777" w:rsidR="003D439A" w:rsidRPr="001E3E24" w:rsidRDefault="003D439A" w:rsidP="001B4533">
            <w:pPr>
              <w:pStyle w:val="NormalWeb"/>
              <w:spacing w:before="0" w:beforeAutospacing="0" w:afterAutospacing="0"/>
              <w:rPr>
                <w:sz w:val="26"/>
                <w:szCs w:val="26"/>
              </w:rPr>
            </w:pPr>
          </w:p>
          <w:p w14:paraId="7C99A1C9" w14:textId="77777777" w:rsidR="003D439A" w:rsidRPr="001E3E24" w:rsidRDefault="003D439A" w:rsidP="001B4533">
            <w:pPr>
              <w:pStyle w:val="NormalWeb"/>
              <w:spacing w:before="0" w:beforeAutospacing="0" w:afterAutospacing="0"/>
              <w:rPr>
                <w:sz w:val="26"/>
                <w:szCs w:val="26"/>
              </w:rPr>
            </w:pPr>
          </w:p>
          <w:p w14:paraId="2CE09627" w14:textId="77777777" w:rsidR="003D439A" w:rsidRPr="001E3E24" w:rsidRDefault="003D439A" w:rsidP="001B4533">
            <w:pPr>
              <w:pStyle w:val="NormalWeb"/>
              <w:spacing w:before="0" w:beforeAutospacing="0" w:afterAutospacing="0"/>
              <w:rPr>
                <w:sz w:val="26"/>
                <w:szCs w:val="26"/>
              </w:rPr>
            </w:pPr>
          </w:p>
          <w:p w14:paraId="3EED3301" w14:textId="77777777" w:rsidR="003D439A" w:rsidRPr="001E3E24" w:rsidRDefault="003D439A" w:rsidP="001B4533">
            <w:pPr>
              <w:pStyle w:val="NormalWeb"/>
              <w:spacing w:before="0" w:beforeAutospacing="0" w:afterAutospacing="0"/>
              <w:rPr>
                <w:sz w:val="26"/>
                <w:szCs w:val="26"/>
              </w:rPr>
            </w:pPr>
          </w:p>
          <w:p w14:paraId="2CCA893A" w14:textId="77777777" w:rsidR="003D439A" w:rsidRPr="001E3E24" w:rsidRDefault="003D439A" w:rsidP="001B4533">
            <w:pPr>
              <w:pStyle w:val="NormalWeb"/>
              <w:spacing w:before="0" w:beforeAutospacing="0" w:afterAutospacing="0"/>
              <w:rPr>
                <w:sz w:val="26"/>
                <w:szCs w:val="26"/>
              </w:rPr>
            </w:pPr>
          </w:p>
          <w:p w14:paraId="70FF4411" w14:textId="77777777" w:rsidR="003D439A" w:rsidRPr="001E3E24" w:rsidRDefault="003D439A" w:rsidP="001B4533">
            <w:pPr>
              <w:pStyle w:val="NormalWeb"/>
              <w:spacing w:before="0" w:beforeAutospacing="0" w:afterAutospacing="0"/>
              <w:rPr>
                <w:sz w:val="26"/>
                <w:szCs w:val="26"/>
              </w:rPr>
            </w:pPr>
            <w:r w:rsidRPr="001E3E24">
              <w:rPr>
                <w:sz w:val="26"/>
                <w:szCs w:val="26"/>
              </w:rPr>
              <w:lastRenderedPageBreak/>
              <w:t>–GV nhận xét phần kể chuyện.</w:t>
            </w:r>
          </w:p>
          <w:p w14:paraId="0BE343C1" w14:textId="77777777" w:rsidR="003D439A" w:rsidRPr="001E3E24" w:rsidRDefault="003D439A" w:rsidP="001B4533">
            <w:pPr>
              <w:pStyle w:val="NormalWeb"/>
              <w:spacing w:before="0" w:beforeAutospacing="0" w:afterAutospacing="0"/>
              <w:rPr>
                <w:sz w:val="26"/>
                <w:szCs w:val="26"/>
              </w:rPr>
            </w:pPr>
            <w:r w:rsidRPr="001E3E24">
              <w:rPr>
                <w:b/>
                <w:bCs/>
                <w:i/>
                <w:iCs/>
                <w:sz w:val="26"/>
                <w:szCs w:val="26"/>
              </w:rPr>
              <w:t>2.4. Trao đổi về nội dung, ý nghĩa câu chuyện</w:t>
            </w:r>
          </w:p>
          <w:p w14:paraId="28AAF518" w14:textId="77777777" w:rsidR="003D439A" w:rsidRPr="001E3E24" w:rsidRDefault="003D439A" w:rsidP="001B4533">
            <w:pPr>
              <w:pStyle w:val="NormalWeb"/>
              <w:spacing w:before="0" w:beforeAutospacing="0" w:afterAutospacing="0"/>
              <w:rPr>
                <w:sz w:val="26"/>
                <w:szCs w:val="26"/>
              </w:rPr>
            </w:pPr>
            <w:r w:rsidRPr="001E3E24">
              <w:rPr>
                <w:sz w:val="26"/>
                <w:szCs w:val="26"/>
              </w:rPr>
              <w:t>– GV yêu cầu HS xác định yêu cầu của BT 4 và đọc các câu hỏi gợi ý.</w:t>
            </w:r>
          </w:p>
          <w:p w14:paraId="4189531D" w14:textId="77777777" w:rsidR="003D439A" w:rsidRPr="001E3E24" w:rsidRDefault="003D439A" w:rsidP="001B4533">
            <w:pPr>
              <w:pStyle w:val="NormalWeb"/>
              <w:spacing w:before="0" w:beforeAutospacing="0" w:afterAutospacing="0"/>
              <w:rPr>
                <w:sz w:val="26"/>
                <w:szCs w:val="26"/>
              </w:rPr>
            </w:pPr>
            <w:r w:rsidRPr="001E3E24">
              <w:rPr>
                <w:sz w:val="26"/>
                <w:szCs w:val="26"/>
              </w:rPr>
              <w:t>– GV yêu cầu HS trao đổi trong nhóm nhỏ để trả lời các câu hỏi.</w:t>
            </w:r>
          </w:p>
          <w:p w14:paraId="4C465E9E" w14:textId="77777777" w:rsidR="003D439A" w:rsidRPr="001E3E24" w:rsidRDefault="003D439A" w:rsidP="001B4533">
            <w:pPr>
              <w:pStyle w:val="NormalWeb"/>
              <w:spacing w:before="0" w:beforeAutospacing="0" w:afterAutospacing="0"/>
              <w:rPr>
                <w:sz w:val="26"/>
                <w:szCs w:val="26"/>
              </w:rPr>
            </w:pPr>
          </w:p>
          <w:p w14:paraId="42A8C07F" w14:textId="77777777" w:rsidR="003D439A" w:rsidRPr="001E3E24" w:rsidRDefault="003D439A" w:rsidP="001B4533">
            <w:pPr>
              <w:pStyle w:val="NormalWeb"/>
              <w:spacing w:before="0" w:beforeAutospacing="0" w:afterAutospacing="0"/>
              <w:rPr>
                <w:sz w:val="26"/>
                <w:szCs w:val="26"/>
              </w:rPr>
            </w:pPr>
          </w:p>
          <w:p w14:paraId="5EED8D98" w14:textId="77777777" w:rsidR="003D439A" w:rsidRPr="001E3E24" w:rsidRDefault="003D439A" w:rsidP="001B4533">
            <w:pPr>
              <w:pStyle w:val="NormalWeb"/>
              <w:spacing w:before="0" w:beforeAutospacing="0" w:afterAutospacing="0"/>
              <w:rPr>
                <w:sz w:val="26"/>
                <w:szCs w:val="26"/>
              </w:rPr>
            </w:pPr>
          </w:p>
          <w:p w14:paraId="5A5DE8AB" w14:textId="77777777" w:rsidR="003D439A" w:rsidRPr="001E3E24" w:rsidRDefault="003D439A" w:rsidP="001B4533">
            <w:pPr>
              <w:pStyle w:val="NormalWeb"/>
              <w:spacing w:before="0" w:beforeAutospacing="0" w:afterAutospacing="0"/>
              <w:rPr>
                <w:sz w:val="26"/>
                <w:szCs w:val="26"/>
              </w:rPr>
            </w:pPr>
          </w:p>
          <w:p w14:paraId="5FB3C9E7" w14:textId="77777777" w:rsidR="003D439A" w:rsidRPr="001E3E24" w:rsidRDefault="003D439A" w:rsidP="003D439A">
            <w:pPr>
              <w:pStyle w:val="NormalWeb"/>
              <w:numPr>
                <w:ilvl w:val="1"/>
                <w:numId w:val="3"/>
              </w:numPr>
              <w:spacing w:before="0" w:beforeAutospacing="0" w:afterAutospacing="0"/>
              <w:ind w:left="270" w:hanging="180"/>
              <w:rPr>
                <w:sz w:val="26"/>
                <w:szCs w:val="26"/>
              </w:rPr>
            </w:pPr>
            <w:r w:rsidRPr="001E3E24">
              <w:rPr>
                <w:sz w:val="26"/>
                <w:szCs w:val="26"/>
              </w:rPr>
              <w:t>GV nhận xét, đánh giá hoạt động.</w:t>
            </w:r>
          </w:p>
        </w:tc>
        <w:tc>
          <w:tcPr>
            <w:tcW w:w="4427" w:type="dxa"/>
            <w:tcBorders>
              <w:top w:val="dashed" w:sz="4" w:space="0" w:color="auto"/>
              <w:bottom w:val="dashed" w:sz="4" w:space="0" w:color="auto"/>
            </w:tcBorders>
          </w:tcPr>
          <w:p w14:paraId="0F557E55" w14:textId="77777777" w:rsidR="003D439A" w:rsidRPr="001E3E24" w:rsidRDefault="003D439A" w:rsidP="001B4533">
            <w:pPr>
              <w:spacing w:line="288" w:lineRule="auto"/>
              <w:jc w:val="both"/>
              <w:rPr>
                <w:sz w:val="26"/>
                <w:szCs w:val="26"/>
                <w:lang w:val="nl-NL"/>
              </w:rPr>
            </w:pPr>
          </w:p>
          <w:p w14:paraId="5DDC4D6E" w14:textId="77777777" w:rsidR="003D439A" w:rsidRPr="001E3E24" w:rsidRDefault="003D439A" w:rsidP="001B4533">
            <w:pPr>
              <w:spacing w:line="288" w:lineRule="auto"/>
              <w:jc w:val="both"/>
              <w:rPr>
                <w:sz w:val="26"/>
                <w:szCs w:val="26"/>
                <w:lang w:val="nl-NL"/>
              </w:rPr>
            </w:pPr>
          </w:p>
          <w:p w14:paraId="67936AE5" w14:textId="77777777" w:rsidR="003D439A" w:rsidRPr="001E3E24" w:rsidRDefault="003D439A" w:rsidP="001B4533">
            <w:pPr>
              <w:pStyle w:val="NormalWeb"/>
              <w:spacing w:before="0" w:beforeAutospacing="0" w:afterAutospacing="0"/>
              <w:rPr>
                <w:sz w:val="26"/>
                <w:szCs w:val="26"/>
              </w:rPr>
            </w:pPr>
            <w:r w:rsidRPr="001E3E24">
              <w:rPr>
                <w:sz w:val="26"/>
                <w:szCs w:val="26"/>
                <w:lang w:val="nl-NL"/>
              </w:rPr>
              <w:t xml:space="preserve">- </w:t>
            </w:r>
            <w:r w:rsidRPr="001E3E24">
              <w:rPr>
                <w:sz w:val="26"/>
                <w:szCs w:val="26"/>
              </w:rPr>
              <w:t>HS xác định yêu cầu của BT 1.</w:t>
            </w:r>
          </w:p>
          <w:p w14:paraId="1D78CFA6" w14:textId="77777777" w:rsidR="003D439A" w:rsidRPr="001E3E24" w:rsidRDefault="003D439A" w:rsidP="001B4533">
            <w:pPr>
              <w:pStyle w:val="NormalWeb"/>
              <w:spacing w:before="0" w:beforeAutospacing="0" w:afterAutospacing="0"/>
              <w:rPr>
                <w:sz w:val="26"/>
                <w:szCs w:val="26"/>
              </w:rPr>
            </w:pPr>
            <w:r w:rsidRPr="001E3E24">
              <w:rPr>
                <w:sz w:val="26"/>
                <w:szCs w:val="26"/>
                <w:lang w:val="vi-VN"/>
              </w:rPr>
              <w:t xml:space="preserve">- </w:t>
            </w:r>
            <w:r w:rsidRPr="001E3E24">
              <w:rPr>
                <w:sz w:val="26"/>
                <w:szCs w:val="26"/>
              </w:rPr>
              <w:t>HS quan sát tranh, đọc tên truyện và phán đoán nội dung câu chuyện.</w:t>
            </w:r>
          </w:p>
          <w:p w14:paraId="3EC2E1D4" w14:textId="77777777" w:rsidR="003D439A" w:rsidRPr="001E3E24" w:rsidRDefault="003D439A" w:rsidP="001B4533">
            <w:pPr>
              <w:pStyle w:val="NormalWeb"/>
              <w:spacing w:before="0" w:beforeAutospacing="0" w:afterAutospacing="0"/>
              <w:rPr>
                <w:sz w:val="26"/>
                <w:szCs w:val="26"/>
              </w:rPr>
            </w:pPr>
            <w:r w:rsidRPr="001E3E24">
              <w:rPr>
                <w:sz w:val="26"/>
                <w:szCs w:val="26"/>
              </w:rPr>
              <w:lastRenderedPageBreak/>
              <w:t xml:space="preserve">HS nghe GV kể câu chuyện lần thứ nhất để kiểm tra phán đoán. </w:t>
            </w:r>
          </w:p>
          <w:p w14:paraId="555E69A4" w14:textId="77777777" w:rsidR="003D439A" w:rsidRPr="001E3E24" w:rsidRDefault="003D439A" w:rsidP="001B4533">
            <w:pPr>
              <w:spacing w:line="288" w:lineRule="auto"/>
              <w:jc w:val="both"/>
              <w:rPr>
                <w:sz w:val="26"/>
                <w:szCs w:val="26"/>
                <w:lang w:val="nl-NL"/>
              </w:rPr>
            </w:pPr>
          </w:p>
          <w:p w14:paraId="22079A70" w14:textId="77777777" w:rsidR="003D439A" w:rsidRPr="001E3E24" w:rsidRDefault="003D439A" w:rsidP="001B4533">
            <w:pPr>
              <w:pStyle w:val="NormalWeb"/>
              <w:spacing w:before="0" w:beforeAutospacing="0" w:afterAutospacing="0"/>
              <w:rPr>
                <w:sz w:val="26"/>
                <w:szCs w:val="26"/>
              </w:rPr>
            </w:pPr>
            <w:r w:rsidRPr="001E3E24">
              <w:rPr>
                <w:sz w:val="26"/>
                <w:szCs w:val="26"/>
                <w:lang w:val="nl-NL"/>
              </w:rPr>
              <w:t xml:space="preserve">- </w:t>
            </w:r>
            <w:r w:rsidRPr="001E3E24">
              <w:rPr>
                <w:sz w:val="26"/>
                <w:szCs w:val="26"/>
              </w:rPr>
              <w:t>HS nghe GV kể câu chuyện lần thứ hai để ghi nhớ nội dung của câu chuyện.</w:t>
            </w:r>
          </w:p>
          <w:p w14:paraId="18BC76B5" w14:textId="77777777" w:rsidR="003D439A" w:rsidRPr="001E3E24" w:rsidRDefault="003D439A" w:rsidP="001B4533">
            <w:pPr>
              <w:spacing w:line="288" w:lineRule="auto"/>
              <w:jc w:val="both"/>
              <w:rPr>
                <w:sz w:val="26"/>
                <w:szCs w:val="26"/>
                <w:lang w:val="vi-VN"/>
              </w:rPr>
            </w:pPr>
          </w:p>
          <w:p w14:paraId="1122C431" w14:textId="77777777" w:rsidR="003D439A" w:rsidRPr="001E3E24" w:rsidRDefault="003D439A" w:rsidP="001B4533">
            <w:pPr>
              <w:spacing w:line="288" w:lineRule="auto"/>
              <w:jc w:val="both"/>
              <w:rPr>
                <w:sz w:val="26"/>
                <w:szCs w:val="26"/>
                <w:lang w:val="vi-VN"/>
              </w:rPr>
            </w:pPr>
          </w:p>
          <w:p w14:paraId="7DCD3562" w14:textId="77777777" w:rsidR="003D439A" w:rsidRPr="001E3E24" w:rsidRDefault="003D439A" w:rsidP="001B4533">
            <w:pPr>
              <w:pStyle w:val="NormalWeb"/>
              <w:spacing w:before="0" w:beforeAutospacing="0" w:afterAutospacing="0"/>
              <w:rPr>
                <w:sz w:val="26"/>
                <w:szCs w:val="26"/>
              </w:rPr>
            </w:pPr>
            <w:r w:rsidRPr="001E3E24">
              <w:rPr>
                <w:sz w:val="26"/>
                <w:szCs w:val="26"/>
              </w:rPr>
              <w:t>HS xác định yêu cầu của BT 2 và các gợi ý trong sơ đồ.</w:t>
            </w:r>
          </w:p>
          <w:p w14:paraId="4485E989" w14:textId="77777777" w:rsidR="003D439A" w:rsidRPr="001E3E24" w:rsidRDefault="003D439A" w:rsidP="001B4533">
            <w:pPr>
              <w:pStyle w:val="NormalWeb"/>
              <w:spacing w:before="0" w:beforeAutospacing="0" w:afterAutospacing="0"/>
              <w:rPr>
                <w:sz w:val="26"/>
                <w:szCs w:val="26"/>
              </w:rPr>
            </w:pPr>
            <w:r w:rsidRPr="001E3E24">
              <w:rPr>
                <w:sz w:val="26"/>
                <w:szCs w:val="26"/>
                <w:lang w:val="vi-VN"/>
              </w:rPr>
              <w:t xml:space="preserve">- </w:t>
            </w:r>
            <w:r w:rsidRPr="001E3E24">
              <w:rPr>
                <w:sz w:val="26"/>
                <w:szCs w:val="26"/>
              </w:rPr>
              <w:t>HS thực hành trao đổi trong nhóm nhỏ về nội dung câu chuyện để ghi chép tóm tắt theo sơ đồ (khuyến khích HS sử dụng sơ đồ tư duy để ghi tóm tắt).</w:t>
            </w:r>
          </w:p>
          <w:p w14:paraId="605D0D33" w14:textId="77777777" w:rsidR="003D439A" w:rsidRPr="001E3E24" w:rsidRDefault="003D439A" w:rsidP="001B4533">
            <w:pPr>
              <w:pStyle w:val="NormalWeb"/>
              <w:spacing w:before="0" w:beforeAutospacing="0" w:afterAutospacing="0"/>
              <w:rPr>
                <w:sz w:val="26"/>
                <w:szCs w:val="26"/>
              </w:rPr>
            </w:pPr>
            <w:r w:rsidRPr="001E3E24">
              <w:rPr>
                <w:sz w:val="26"/>
                <w:szCs w:val="26"/>
              </w:rPr>
              <w:t>− 1 − 2 nhóm HS chia sẻ kết quả trước lớp.</w:t>
            </w:r>
          </w:p>
          <w:p w14:paraId="6CD054F6" w14:textId="77777777" w:rsidR="003D439A" w:rsidRPr="001E3E24" w:rsidRDefault="003D439A" w:rsidP="001B4533">
            <w:pPr>
              <w:pStyle w:val="NormalWeb"/>
              <w:spacing w:before="0" w:beforeAutospacing="0" w:afterAutospacing="0"/>
              <w:rPr>
                <w:sz w:val="26"/>
                <w:szCs w:val="26"/>
              </w:rPr>
            </w:pPr>
            <w:r w:rsidRPr="001E3E24">
              <w:rPr>
                <w:sz w:val="26"/>
                <w:szCs w:val="26"/>
              </w:rPr>
              <w:t>– HS nghe bạn và GV nhận xét kết quả.</w:t>
            </w:r>
          </w:p>
          <w:p w14:paraId="0F584FBD" w14:textId="77777777" w:rsidR="003D439A" w:rsidRPr="001E3E24" w:rsidRDefault="003D439A" w:rsidP="001B4533">
            <w:pPr>
              <w:spacing w:line="288" w:lineRule="auto"/>
              <w:jc w:val="both"/>
              <w:rPr>
                <w:sz w:val="26"/>
                <w:szCs w:val="26"/>
              </w:rPr>
            </w:pPr>
          </w:p>
          <w:p w14:paraId="49F7CE91" w14:textId="77777777" w:rsidR="003D439A" w:rsidRPr="001E3E24" w:rsidRDefault="003D439A" w:rsidP="001B4533">
            <w:pPr>
              <w:pStyle w:val="NormalWeb"/>
              <w:spacing w:before="0" w:beforeAutospacing="0" w:afterAutospacing="0"/>
              <w:rPr>
                <w:sz w:val="26"/>
                <w:szCs w:val="26"/>
              </w:rPr>
            </w:pPr>
            <w:r w:rsidRPr="001E3E24">
              <w:rPr>
                <w:sz w:val="26"/>
                <w:szCs w:val="26"/>
              </w:rPr>
              <w:t>– HS xác định yêu cầu của BT 3.</w:t>
            </w:r>
          </w:p>
          <w:p w14:paraId="42BC6066" w14:textId="77777777" w:rsidR="003D439A" w:rsidRPr="001E3E24" w:rsidRDefault="003D439A" w:rsidP="001B4533">
            <w:pPr>
              <w:pStyle w:val="NormalWeb"/>
              <w:spacing w:before="0" w:beforeAutospacing="0" w:afterAutospacing="0"/>
              <w:rPr>
                <w:sz w:val="26"/>
                <w:szCs w:val="26"/>
              </w:rPr>
            </w:pPr>
            <w:r w:rsidRPr="001E3E24">
              <w:rPr>
                <w:sz w:val="26"/>
                <w:szCs w:val="26"/>
              </w:rPr>
              <w:t>- HS thực hành theo nhóm đôi, kể lại từng đoạn câu chuyện, rồi kể lại toàn bộ câu chuyện dựa vào nội dung tóm tắt đã ghi chép.</w:t>
            </w:r>
          </w:p>
          <w:p w14:paraId="4FCB0D15" w14:textId="77777777" w:rsidR="003D439A" w:rsidRPr="001E3E24" w:rsidRDefault="003D439A" w:rsidP="001B4533">
            <w:pPr>
              <w:pStyle w:val="NormalWeb"/>
              <w:spacing w:before="0" w:beforeAutospacing="0" w:afterAutospacing="0"/>
              <w:rPr>
                <w:sz w:val="26"/>
                <w:szCs w:val="26"/>
              </w:rPr>
            </w:pPr>
            <w:r w:rsidRPr="001E3E24">
              <w:rPr>
                <w:sz w:val="26"/>
                <w:szCs w:val="26"/>
              </w:rPr>
              <w:t>- HS khá, giỏi có thể bớt bước kể từng đoạn câu chuyện.</w:t>
            </w:r>
          </w:p>
          <w:p w14:paraId="3BC1CB47" w14:textId="77777777" w:rsidR="003D439A" w:rsidRPr="001E3E24" w:rsidRDefault="003D439A" w:rsidP="001B4533">
            <w:pPr>
              <w:pStyle w:val="NormalWeb"/>
              <w:spacing w:before="0" w:beforeAutospacing="0" w:afterAutospacing="0"/>
              <w:rPr>
                <w:sz w:val="26"/>
                <w:szCs w:val="26"/>
              </w:rPr>
            </w:pPr>
            <w:r w:rsidRPr="001E3E24">
              <w:rPr>
                <w:sz w:val="26"/>
                <w:szCs w:val="26"/>
              </w:rPr>
              <w:t>- 1 − 2 nhóm HS kể lại câu chuyện trước lớp (HS có thể vừa quan sát bản tóm tắt vừa</w:t>
            </w:r>
          </w:p>
          <w:p w14:paraId="14A024CF" w14:textId="77777777" w:rsidR="003D439A" w:rsidRPr="001E3E24" w:rsidRDefault="003D439A" w:rsidP="001B4533">
            <w:pPr>
              <w:pStyle w:val="NormalWeb"/>
              <w:spacing w:before="0" w:beforeAutospacing="0" w:afterAutospacing="0"/>
              <w:ind w:firstLine="260"/>
              <w:rPr>
                <w:sz w:val="26"/>
                <w:szCs w:val="26"/>
              </w:rPr>
            </w:pPr>
            <w:r w:rsidRPr="001E3E24">
              <w:rPr>
                <w:sz w:val="26"/>
                <w:szCs w:val="26"/>
              </w:rPr>
              <w:t>kể lại).</w:t>
            </w:r>
          </w:p>
          <w:p w14:paraId="5EB0CDA6" w14:textId="77777777" w:rsidR="003D439A" w:rsidRPr="001E3E24" w:rsidRDefault="003D439A" w:rsidP="003D439A">
            <w:pPr>
              <w:pStyle w:val="NormalWeb"/>
              <w:numPr>
                <w:ilvl w:val="0"/>
                <w:numId w:val="1"/>
              </w:numPr>
              <w:spacing w:before="0" w:beforeAutospacing="0" w:afterAutospacing="0"/>
              <w:ind w:left="0" w:hanging="100"/>
              <w:rPr>
                <w:sz w:val="26"/>
                <w:szCs w:val="26"/>
              </w:rPr>
            </w:pPr>
            <w:r w:rsidRPr="001E3E24">
              <w:rPr>
                <w:sz w:val="26"/>
                <w:szCs w:val="26"/>
              </w:rPr>
              <w:t xml:space="preserve"> HS nghe bạn và GV nhận xét phần kể chuyện.</w:t>
            </w:r>
          </w:p>
          <w:p w14:paraId="3FCE38D7" w14:textId="77777777" w:rsidR="003D439A" w:rsidRPr="001E3E24" w:rsidRDefault="003D439A" w:rsidP="001B4533">
            <w:pPr>
              <w:spacing w:line="288" w:lineRule="auto"/>
              <w:jc w:val="both"/>
              <w:rPr>
                <w:sz w:val="26"/>
                <w:szCs w:val="26"/>
              </w:rPr>
            </w:pPr>
          </w:p>
          <w:p w14:paraId="65675A48" w14:textId="77777777" w:rsidR="003D439A" w:rsidRPr="001E3E24" w:rsidRDefault="003D439A" w:rsidP="003D439A">
            <w:pPr>
              <w:pStyle w:val="NormalWeb"/>
              <w:numPr>
                <w:ilvl w:val="0"/>
                <w:numId w:val="1"/>
              </w:numPr>
              <w:spacing w:before="0" w:beforeAutospacing="0" w:afterAutospacing="0"/>
              <w:ind w:left="80" w:hanging="640"/>
              <w:rPr>
                <w:sz w:val="26"/>
                <w:szCs w:val="26"/>
              </w:rPr>
            </w:pPr>
            <w:r w:rsidRPr="001E3E24">
              <w:rPr>
                <w:sz w:val="26"/>
                <w:szCs w:val="26"/>
              </w:rPr>
              <w:t>- HS xác định yêu cầu của BT 4 và đọc các câu hỏi gợi ý.</w:t>
            </w:r>
          </w:p>
          <w:p w14:paraId="48FF759D" w14:textId="77777777" w:rsidR="003D439A" w:rsidRPr="001E3E24" w:rsidRDefault="003D439A" w:rsidP="001B4533">
            <w:pPr>
              <w:pStyle w:val="ListParagraph"/>
              <w:rPr>
                <w:sz w:val="26"/>
                <w:szCs w:val="26"/>
              </w:rPr>
            </w:pPr>
          </w:p>
          <w:p w14:paraId="0B4FF2BD" w14:textId="77777777" w:rsidR="003D439A" w:rsidRPr="001E3E24" w:rsidRDefault="003D439A" w:rsidP="003D439A">
            <w:pPr>
              <w:pStyle w:val="NormalWeb"/>
              <w:numPr>
                <w:ilvl w:val="0"/>
                <w:numId w:val="1"/>
              </w:numPr>
              <w:spacing w:before="0" w:beforeAutospacing="0" w:afterAutospacing="0"/>
              <w:ind w:left="-10" w:hanging="90"/>
              <w:rPr>
                <w:sz w:val="26"/>
                <w:szCs w:val="26"/>
              </w:rPr>
            </w:pPr>
            <w:r w:rsidRPr="001E3E24">
              <w:rPr>
                <w:sz w:val="26"/>
                <w:szCs w:val="26"/>
              </w:rPr>
              <w:t xml:space="preserve"> HS trao đổi trong nhóm nhỏ để trả lời các câu hỏi.</w:t>
            </w:r>
          </w:p>
          <w:p w14:paraId="151FE2F4" w14:textId="77777777" w:rsidR="003D439A" w:rsidRPr="001E3E24" w:rsidRDefault="003D439A" w:rsidP="001B4533">
            <w:pPr>
              <w:pStyle w:val="ListParagraph"/>
              <w:rPr>
                <w:sz w:val="26"/>
                <w:szCs w:val="26"/>
              </w:rPr>
            </w:pPr>
          </w:p>
          <w:p w14:paraId="03525727" w14:textId="77777777" w:rsidR="003D439A" w:rsidRPr="001E3E24" w:rsidRDefault="003D439A" w:rsidP="001B4533">
            <w:pPr>
              <w:pStyle w:val="NormalWeb"/>
              <w:spacing w:before="0" w:beforeAutospacing="0" w:afterAutospacing="0"/>
              <w:rPr>
                <w:sz w:val="26"/>
                <w:szCs w:val="26"/>
              </w:rPr>
            </w:pPr>
            <w:r w:rsidRPr="001E3E24">
              <w:rPr>
                <w:sz w:val="26"/>
                <w:szCs w:val="26"/>
              </w:rPr>
              <w:lastRenderedPageBreak/>
              <w:t>1 − 2 nhóm HS chia sẻ kết quả trước lớp.</w:t>
            </w:r>
          </w:p>
          <w:p w14:paraId="08E6229A" w14:textId="77777777" w:rsidR="003D439A" w:rsidRPr="001E3E24" w:rsidRDefault="003D439A" w:rsidP="003D439A">
            <w:pPr>
              <w:pStyle w:val="ListParagraph"/>
              <w:numPr>
                <w:ilvl w:val="0"/>
                <w:numId w:val="1"/>
              </w:numPr>
              <w:spacing w:line="288" w:lineRule="auto"/>
              <w:ind w:left="170" w:hanging="720"/>
              <w:jc w:val="both"/>
              <w:rPr>
                <w:sz w:val="26"/>
                <w:szCs w:val="26"/>
              </w:rPr>
            </w:pPr>
            <w:r w:rsidRPr="001E3E24">
              <w:rPr>
                <w:sz w:val="26"/>
                <w:szCs w:val="26"/>
              </w:rPr>
              <w:t>HS lắng nghe</w:t>
            </w:r>
          </w:p>
          <w:p w14:paraId="7FCA2098" w14:textId="77777777" w:rsidR="003D439A" w:rsidRPr="001E3E24" w:rsidRDefault="003D439A" w:rsidP="001B4533">
            <w:pPr>
              <w:spacing w:line="288" w:lineRule="auto"/>
              <w:jc w:val="both"/>
              <w:rPr>
                <w:sz w:val="26"/>
                <w:szCs w:val="26"/>
                <w:lang w:val="vi-VN"/>
              </w:rPr>
            </w:pPr>
          </w:p>
        </w:tc>
      </w:tr>
      <w:tr w:rsidR="003D439A" w:rsidRPr="001E3E24" w14:paraId="11572B9A" w14:textId="77777777" w:rsidTr="001B4533">
        <w:tc>
          <w:tcPr>
            <w:tcW w:w="675" w:type="dxa"/>
            <w:tcBorders>
              <w:top w:val="dashed" w:sz="4" w:space="0" w:color="auto"/>
              <w:bottom w:val="dashed" w:sz="4" w:space="0" w:color="auto"/>
            </w:tcBorders>
          </w:tcPr>
          <w:p w14:paraId="3835164F" w14:textId="77777777" w:rsidR="003D439A" w:rsidRPr="001E3E24" w:rsidRDefault="003D439A" w:rsidP="001B4533">
            <w:pPr>
              <w:spacing w:line="288" w:lineRule="auto"/>
              <w:jc w:val="both"/>
              <w:rPr>
                <w:b/>
                <w:sz w:val="26"/>
                <w:szCs w:val="26"/>
                <w:lang w:val="vi-VN"/>
              </w:rPr>
            </w:pPr>
            <w:r w:rsidRPr="001E3E24">
              <w:rPr>
                <w:b/>
                <w:sz w:val="26"/>
                <w:szCs w:val="26"/>
                <w:lang w:val="vi-VN"/>
              </w:rPr>
              <w:lastRenderedPageBreak/>
              <w:t>5p</w:t>
            </w:r>
          </w:p>
        </w:tc>
        <w:tc>
          <w:tcPr>
            <w:tcW w:w="9214" w:type="dxa"/>
            <w:gridSpan w:val="2"/>
            <w:tcBorders>
              <w:top w:val="dashed" w:sz="4" w:space="0" w:color="auto"/>
              <w:bottom w:val="dashed" w:sz="4" w:space="0" w:color="auto"/>
            </w:tcBorders>
          </w:tcPr>
          <w:p w14:paraId="67A5AB77" w14:textId="77777777" w:rsidR="003D439A" w:rsidRPr="001E3E24" w:rsidRDefault="003D439A" w:rsidP="001B4533">
            <w:pPr>
              <w:spacing w:line="288" w:lineRule="auto"/>
              <w:jc w:val="both"/>
              <w:rPr>
                <w:b/>
                <w:sz w:val="26"/>
                <w:szCs w:val="26"/>
                <w:lang w:val="nl-NL"/>
              </w:rPr>
            </w:pPr>
            <w:r w:rsidRPr="001E3E24">
              <w:rPr>
                <w:b/>
                <w:sz w:val="26"/>
                <w:szCs w:val="26"/>
                <w:lang w:val="nl-NL"/>
              </w:rPr>
              <w:t>3. Vận dụng.</w:t>
            </w:r>
          </w:p>
          <w:p w14:paraId="59AFDB1B" w14:textId="77777777" w:rsidR="003D439A" w:rsidRPr="001E3E24" w:rsidRDefault="003D439A" w:rsidP="001B4533">
            <w:pPr>
              <w:spacing w:line="288" w:lineRule="auto"/>
              <w:rPr>
                <w:b/>
                <w:bCs/>
                <w:sz w:val="26"/>
                <w:szCs w:val="26"/>
                <w:lang w:val="nl-NL"/>
              </w:rPr>
            </w:pPr>
            <w:r w:rsidRPr="001E3E24">
              <w:rPr>
                <w:b/>
                <w:bCs/>
                <w:sz w:val="26"/>
                <w:szCs w:val="26"/>
                <w:lang w:val="nl-NL"/>
              </w:rPr>
              <w:t>- Mục tiêu:</w:t>
            </w:r>
          </w:p>
          <w:p w14:paraId="4A7583B5" w14:textId="77777777" w:rsidR="003D439A" w:rsidRPr="001E3E24" w:rsidRDefault="003D439A" w:rsidP="001B4533">
            <w:pPr>
              <w:spacing w:line="288" w:lineRule="auto"/>
              <w:jc w:val="both"/>
              <w:rPr>
                <w:sz w:val="26"/>
                <w:szCs w:val="26"/>
              </w:rPr>
            </w:pPr>
            <w:r w:rsidRPr="001E3E24">
              <w:rPr>
                <w:sz w:val="26"/>
                <w:szCs w:val="26"/>
              </w:rPr>
              <w:t>+ Củng cố những kiến thức đã học trong tiết học để học sinh khắc sâu nội dung.</w:t>
            </w:r>
          </w:p>
          <w:p w14:paraId="194A9BFC" w14:textId="77777777" w:rsidR="003D439A" w:rsidRPr="001E3E24" w:rsidRDefault="003D439A" w:rsidP="001B4533">
            <w:pPr>
              <w:spacing w:line="288" w:lineRule="auto"/>
              <w:jc w:val="both"/>
              <w:rPr>
                <w:sz w:val="26"/>
                <w:szCs w:val="26"/>
              </w:rPr>
            </w:pPr>
            <w:r w:rsidRPr="001E3E24">
              <w:rPr>
                <w:sz w:val="26"/>
                <w:szCs w:val="26"/>
              </w:rPr>
              <w:t>+ Vận dụng kiến thức đã học vào thực tiễn.</w:t>
            </w:r>
          </w:p>
          <w:p w14:paraId="5E4ED53B" w14:textId="77777777" w:rsidR="003D439A" w:rsidRPr="001E3E24" w:rsidRDefault="003D439A" w:rsidP="001B4533">
            <w:pPr>
              <w:spacing w:line="288" w:lineRule="auto"/>
              <w:jc w:val="both"/>
              <w:rPr>
                <w:b/>
                <w:bCs/>
                <w:sz w:val="26"/>
                <w:szCs w:val="26"/>
                <w:lang w:val="nl-NL"/>
              </w:rPr>
            </w:pPr>
            <w:r w:rsidRPr="001E3E24">
              <w:rPr>
                <w:b/>
                <w:bCs/>
                <w:sz w:val="26"/>
                <w:szCs w:val="26"/>
              </w:rPr>
              <w:t>- Cách tiến hành:</w:t>
            </w:r>
          </w:p>
        </w:tc>
      </w:tr>
      <w:tr w:rsidR="003D439A" w:rsidRPr="001E3E24" w14:paraId="4C35BA1D" w14:textId="77777777" w:rsidTr="001B4533">
        <w:tc>
          <w:tcPr>
            <w:tcW w:w="675" w:type="dxa"/>
            <w:tcBorders>
              <w:top w:val="dashed" w:sz="4" w:space="0" w:color="auto"/>
              <w:bottom w:val="dashed" w:sz="4" w:space="0" w:color="auto"/>
            </w:tcBorders>
          </w:tcPr>
          <w:p w14:paraId="58306D63" w14:textId="77777777" w:rsidR="003D439A" w:rsidRPr="001E3E24" w:rsidRDefault="003D439A" w:rsidP="001B4533">
            <w:pPr>
              <w:spacing w:line="288" w:lineRule="auto"/>
              <w:jc w:val="both"/>
              <w:rPr>
                <w:b/>
                <w:sz w:val="26"/>
                <w:szCs w:val="26"/>
                <w:lang w:val="nl-NL"/>
              </w:rPr>
            </w:pPr>
          </w:p>
        </w:tc>
        <w:tc>
          <w:tcPr>
            <w:tcW w:w="4787" w:type="dxa"/>
            <w:tcBorders>
              <w:top w:val="dashed" w:sz="4" w:space="0" w:color="auto"/>
              <w:bottom w:val="dashed" w:sz="4" w:space="0" w:color="auto"/>
            </w:tcBorders>
          </w:tcPr>
          <w:p w14:paraId="54E162E1" w14:textId="77777777" w:rsidR="003D439A" w:rsidRPr="001E3E24" w:rsidRDefault="003D439A" w:rsidP="001B4533">
            <w:pPr>
              <w:spacing w:line="288" w:lineRule="auto"/>
              <w:jc w:val="both"/>
              <w:rPr>
                <w:bCs/>
                <w:sz w:val="26"/>
                <w:szCs w:val="26"/>
                <w:lang w:val="nl-NL"/>
              </w:rPr>
            </w:pPr>
            <w:r w:rsidRPr="001E3E24">
              <w:rPr>
                <w:b/>
                <w:sz w:val="26"/>
                <w:szCs w:val="26"/>
                <w:lang w:val="nl-NL"/>
              </w:rPr>
              <w:t xml:space="preserve">- </w:t>
            </w:r>
            <w:r w:rsidRPr="001E3E24">
              <w:rPr>
                <w:bCs/>
                <w:sz w:val="26"/>
                <w:szCs w:val="26"/>
                <w:lang w:val="nl-NL"/>
              </w:rPr>
              <w:t>GV hỏi:</w:t>
            </w:r>
          </w:p>
          <w:p w14:paraId="659B2B80" w14:textId="77777777" w:rsidR="003D439A" w:rsidRPr="001E3E24" w:rsidRDefault="003D439A" w:rsidP="001B4533">
            <w:pPr>
              <w:spacing w:line="288" w:lineRule="auto"/>
              <w:jc w:val="both"/>
              <w:rPr>
                <w:bCs/>
                <w:sz w:val="26"/>
                <w:szCs w:val="26"/>
                <w:lang w:val="nl-NL"/>
              </w:rPr>
            </w:pPr>
            <w:r w:rsidRPr="001E3E24">
              <w:rPr>
                <w:bCs/>
                <w:sz w:val="26"/>
                <w:szCs w:val="26"/>
                <w:lang w:val="nl-NL"/>
              </w:rPr>
              <w:t>+ Qua câu chuyện, em học được điều gì?</w:t>
            </w:r>
          </w:p>
          <w:p w14:paraId="0CE0BE92" w14:textId="77777777" w:rsidR="003D439A" w:rsidRPr="001E3E24" w:rsidRDefault="003D439A" w:rsidP="001B4533">
            <w:pPr>
              <w:spacing w:line="288" w:lineRule="auto"/>
              <w:jc w:val="both"/>
              <w:rPr>
                <w:sz w:val="26"/>
                <w:szCs w:val="26"/>
                <w:lang w:val="nl-NL"/>
              </w:rPr>
            </w:pPr>
          </w:p>
          <w:p w14:paraId="24FB9E30" w14:textId="77777777" w:rsidR="003D439A" w:rsidRPr="001E3E24" w:rsidRDefault="003D439A" w:rsidP="001B4533">
            <w:pPr>
              <w:spacing w:line="288" w:lineRule="auto"/>
              <w:jc w:val="both"/>
              <w:rPr>
                <w:sz w:val="26"/>
                <w:szCs w:val="26"/>
                <w:lang w:val="nl-NL"/>
              </w:rPr>
            </w:pPr>
            <w:r w:rsidRPr="001E3E24">
              <w:rPr>
                <w:sz w:val="26"/>
                <w:szCs w:val="26"/>
                <w:lang w:val="nl-NL"/>
              </w:rPr>
              <w:t>- Nhận xét, tuyên dương</w:t>
            </w:r>
          </w:p>
        </w:tc>
        <w:tc>
          <w:tcPr>
            <w:tcW w:w="4427" w:type="dxa"/>
            <w:tcBorders>
              <w:top w:val="dashed" w:sz="4" w:space="0" w:color="auto"/>
              <w:bottom w:val="dashed" w:sz="4" w:space="0" w:color="auto"/>
            </w:tcBorders>
          </w:tcPr>
          <w:p w14:paraId="63F06549" w14:textId="77777777" w:rsidR="003D439A" w:rsidRPr="001E3E24" w:rsidRDefault="003D439A" w:rsidP="001B4533">
            <w:pPr>
              <w:spacing w:line="288" w:lineRule="auto"/>
              <w:rPr>
                <w:sz w:val="26"/>
                <w:szCs w:val="26"/>
                <w:lang w:val="vi-VN"/>
              </w:rPr>
            </w:pPr>
          </w:p>
          <w:p w14:paraId="186A9729" w14:textId="77777777" w:rsidR="003D439A" w:rsidRPr="001E3E24" w:rsidRDefault="003D439A" w:rsidP="001B4533">
            <w:pPr>
              <w:spacing w:line="288" w:lineRule="auto"/>
              <w:rPr>
                <w:sz w:val="26"/>
                <w:szCs w:val="26"/>
                <w:lang w:val="nl-NL"/>
              </w:rPr>
            </w:pPr>
            <w:r w:rsidRPr="001E3E24">
              <w:rPr>
                <w:sz w:val="26"/>
                <w:szCs w:val="26"/>
                <w:lang w:val="nl-NL"/>
              </w:rPr>
              <w:t>- HS nêu – nhận xét</w:t>
            </w:r>
          </w:p>
        </w:tc>
      </w:tr>
    </w:tbl>
    <w:p w14:paraId="4431C98B" w14:textId="77777777" w:rsidR="003D439A" w:rsidRPr="001F0922" w:rsidRDefault="003D439A" w:rsidP="003D439A">
      <w:pPr>
        <w:tabs>
          <w:tab w:val="left" w:pos="567"/>
        </w:tabs>
        <w:spacing w:line="288" w:lineRule="auto"/>
        <w:jc w:val="both"/>
        <w:rPr>
          <w:rFonts w:eastAsia="Calibri"/>
          <w:b/>
          <w:sz w:val="26"/>
          <w:szCs w:val="26"/>
          <w:lang w:val="vi-VN"/>
        </w:rPr>
      </w:pPr>
      <w:r w:rsidRPr="001F0922">
        <w:rPr>
          <w:rFonts w:eastAsia="Calibri"/>
          <w:b/>
          <w:sz w:val="26"/>
          <w:szCs w:val="26"/>
          <w:lang w:val="vi-VN"/>
        </w:rPr>
        <w:t xml:space="preserve">IV. ĐIỀU CHỈNH SAU </w:t>
      </w:r>
      <w:r>
        <w:rPr>
          <w:rFonts w:eastAsia="Calibri"/>
          <w:b/>
          <w:sz w:val="26"/>
          <w:szCs w:val="26"/>
          <w:lang w:val="vi-VN"/>
        </w:rPr>
        <w:t>BÀI</w:t>
      </w:r>
      <w:r w:rsidRPr="001F0922">
        <w:rPr>
          <w:rFonts w:eastAsia="Calibri"/>
          <w:b/>
          <w:sz w:val="26"/>
          <w:szCs w:val="26"/>
          <w:lang w:val="vi-VN"/>
        </w:rPr>
        <w:t xml:space="preserve"> DẠY:</w:t>
      </w:r>
    </w:p>
    <w:p w14:paraId="450DBFA0" w14:textId="77777777" w:rsidR="003D439A" w:rsidRPr="00C036CC" w:rsidRDefault="003D439A" w:rsidP="003D439A">
      <w:pPr>
        <w:shd w:val="clear" w:color="auto" w:fill="FFFFFF"/>
        <w:spacing w:line="288" w:lineRule="auto"/>
        <w:jc w:val="center"/>
        <w:outlineLvl w:val="0"/>
        <w:rPr>
          <w:b/>
          <w:bCs/>
          <w:kern w:val="36"/>
          <w:sz w:val="26"/>
          <w:szCs w:val="26"/>
          <w:lang w:val="vi-VN"/>
        </w:rPr>
      </w:pPr>
      <w:r w:rsidRPr="001E3E24">
        <w:rPr>
          <w:sz w:val="26"/>
          <w:szCs w:val="26"/>
          <w:lang w:val="nl-NL"/>
        </w:rPr>
        <w:t>.....................................................................................................................................................................................................................................................................................</w:t>
      </w:r>
    </w:p>
    <w:p w14:paraId="3B7D26B5" w14:textId="77777777" w:rsidR="003D439A" w:rsidRDefault="003D439A" w:rsidP="003D439A">
      <w:pPr>
        <w:shd w:val="clear" w:color="auto" w:fill="FFFFFF"/>
        <w:spacing w:line="288" w:lineRule="auto"/>
        <w:jc w:val="center"/>
        <w:outlineLvl w:val="0"/>
        <w:rPr>
          <w:b/>
          <w:bCs/>
          <w:kern w:val="36"/>
          <w:sz w:val="26"/>
          <w:szCs w:val="26"/>
          <w:lang w:val="nl-NL"/>
        </w:rPr>
      </w:pPr>
    </w:p>
    <w:p w14:paraId="3F6FC095"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451905"/>
    <w:multiLevelType w:val="hybridMultilevel"/>
    <w:tmpl w:val="6A0CD38C"/>
    <w:lvl w:ilvl="0" w:tplc="D302B22C">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7B40B6D"/>
    <w:multiLevelType w:val="hybridMultilevel"/>
    <w:tmpl w:val="FFE830D4"/>
    <w:lvl w:ilvl="0" w:tplc="D302B2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6A729C"/>
    <w:multiLevelType w:val="hybridMultilevel"/>
    <w:tmpl w:val="00088A42"/>
    <w:lvl w:ilvl="0" w:tplc="D302B22C">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651C66"/>
    <w:multiLevelType w:val="hybridMultilevel"/>
    <w:tmpl w:val="98601A9E"/>
    <w:lvl w:ilvl="0" w:tplc="D302B22C">
      <w:numFmt w:val="bullet"/>
      <w:lvlText w:val="-"/>
      <w:lvlJc w:val="left"/>
      <w:pPr>
        <w:ind w:left="720" w:hanging="360"/>
      </w:pPr>
      <w:rPr>
        <w:rFonts w:ascii="Times New Roman" w:eastAsia="Times New Roman" w:hAnsi="Times New Roman" w:cs="Times New Roman" w:hint="default"/>
      </w:rPr>
    </w:lvl>
    <w:lvl w:ilvl="1" w:tplc="641613B0">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9832810">
    <w:abstractNumId w:val="2"/>
  </w:num>
  <w:num w:numId="2" w16cid:durableId="1909613350">
    <w:abstractNumId w:val="1"/>
  </w:num>
  <w:num w:numId="3" w16cid:durableId="1424185304">
    <w:abstractNumId w:val="3"/>
  </w:num>
  <w:num w:numId="4" w16cid:durableId="1728989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39A"/>
    <w:rsid w:val="00045DAA"/>
    <w:rsid w:val="003D439A"/>
    <w:rsid w:val="00502F96"/>
    <w:rsid w:val="00A01196"/>
    <w:rsid w:val="00BD2AEF"/>
    <w:rsid w:val="00C36447"/>
    <w:rsid w:val="00D9011F"/>
    <w:rsid w:val="00F05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2EA00"/>
  <w15:chartTrackingRefBased/>
  <w15:docId w15:val="{76E91BEE-0A9E-4567-89BB-D88BC1E1C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39A"/>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3D439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D43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D439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D439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D439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D439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439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439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439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39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D439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D439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D439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D439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D43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43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43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439A"/>
    <w:rPr>
      <w:rFonts w:eastAsiaTheme="majorEastAsia" w:cstheme="majorBidi"/>
      <w:color w:val="272727" w:themeColor="text1" w:themeTint="D8"/>
    </w:rPr>
  </w:style>
  <w:style w:type="paragraph" w:styleId="Title">
    <w:name w:val="Title"/>
    <w:basedOn w:val="Normal"/>
    <w:next w:val="Normal"/>
    <w:link w:val="TitleChar"/>
    <w:uiPriority w:val="10"/>
    <w:qFormat/>
    <w:rsid w:val="003D439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43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43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43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439A"/>
    <w:pPr>
      <w:spacing w:before="160"/>
      <w:jc w:val="center"/>
    </w:pPr>
    <w:rPr>
      <w:i/>
      <w:iCs/>
      <w:color w:val="404040" w:themeColor="text1" w:themeTint="BF"/>
    </w:rPr>
  </w:style>
  <w:style w:type="character" w:customStyle="1" w:styleId="QuoteChar">
    <w:name w:val="Quote Char"/>
    <w:basedOn w:val="DefaultParagraphFont"/>
    <w:link w:val="Quote"/>
    <w:uiPriority w:val="29"/>
    <w:rsid w:val="003D439A"/>
    <w:rPr>
      <w:i/>
      <w:iCs/>
      <w:color w:val="404040" w:themeColor="text1" w:themeTint="BF"/>
    </w:rPr>
  </w:style>
  <w:style w:type="paragraph" w:styleId="ListParagraph">
    <w:name w:val="List Paragraph"/>
    <w:basedOn w:val="Normal"/>
    <w:uiPriority w:val="34"/>
    <w:qFormat/>
    <w:rsid w:val="003D439A"/>
    <w:pPr>
      <w:ind w:left="720"/>
      <w:contextualSpacing/>
    </w:pPr>
  </w:style>
  <w:style w:type="character" w:styleId="IntenseEmphasis">
    <w:name w:val="Intense Emphasis"/>
    <w:basedOn w:val="DefaultParagraphFont"/>
    <w:uiPriority w:val="21"/>
    <w:qFormat/>
    <w:rsid w:val="003D439A"/>
    <w:rPr>
      <w:i/>
      <w:iCs/>
      <w:color w:val="2F5496" w:themeColor="accent1" w:themeShade="BF"/>
    </w:rPr>
  </w:style>
  <w:style w:type="paragraph" w:styleId="IntenseQuote">
    <w:name w:val="Intense Quote"/>
    <w:basedOn w:val="Normal"/>
    <w:next w:val="Normal"/>
    <w:link w:val="IntenseQuoteChar"/>
    <w:uiPriority w:val="30"/>
    <w:qFormat/>
    <w:rsid w:val="003D43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D439A"/>
    <w:rPr>
      <w:i/>
      <w:iCs/>
      <w:color w:val="2F5496" w:themeColor="accent1" w:themeShade="BF"/>
    </w:rPr>
  </w:style>
  <w:style w:type="character" w:styleId="IntenseReference">
    <w:name w:val="Intense Reference"/>
    <w:basedOn w:val="DefaultParagraphFont"/>
    <w:uiPriority w:val="32"/>
    <w:qFormat/>
    <w:rsid w:val="003D439A"/>
    <w:rPr>
      <w:b/>
      <w:bCs/>
      <w:smallCaps/>
      <w:color w:val="2F5496" w:themeColor="accent1" w:themeShade="BF"/>
      <w:spacing w:val="5"/>
    </w:rPr>
  </w:style>
  <w:style w:type="paragraph" w:styleId="NormalWeb">
    <w:name w:val="Normal (Web)"/>
    <w:basedOn w:val="Normal"/>
    <w:uiPriority w:val="99"/>
    <w:unhideWhenUsed/>
    <w:rsid w:val="003D439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593</Words>
  <Characters>3385</Characters>
  <Application>Microsoft Office Word</Application>
  <DocSecurity>0</DocSecurity>
  <Lines>28</Lines>
  <Paragraphs>7</Paragraphs>
  <ScaleCrop>false</ScaleCrop>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2025-03-28T01:16:00Z</dcterms:created>
  <dcterms:modified xsi:type="dcterms:W3CDTF">2025-03-28T01:16:00Z</dcterms:modified>
</cp:coreProperties>
</file>