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F7B2" w14:textId="77777777" w:rsidR="00D54A93" w:rsidRPr="00CE6340" w:rsidRDefault="00D54A93" w:rsidP="00D54A9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14:paraId="122F5237" w14:textId="77777777" w:rsidR="00D54A93" w:rsidRPr="00CE6340" w:rsidRDefault="00D54A93" w:rsidP="00D54A9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MÔN: TỰ NHIÊN XÃ HỘI  LỚP 2C</w:t>
      </w:r>
    </w:p>
    <w:p w14:paraId="3C71C6D9" w14:textId="77777777" w:rsidR="00D54A93" w:rsidRPr="00CE6340" w:rsidRDefault="00D54A93" w:rsidP="00D54A9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Tên bài học: Bài: ÔN TẬP CHỦ ĐỂ TRƯỜNG HỌC (TIẾT 2)</w:t>
      </w:r>
    </w:p>
    <w:p w14:paraId="73E63584" w14:textId="77777777" w:rsidR="00D54A93" w:rsidRPr="00CE6340" w:rsidRDefault="00D54A93" w:rsidP="00D54A9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 xml:space="preserve">Tuần: 9    Tiết: 18  Ngày dạy: </w:t>
      </w:r>
      <w:r w:rsidRPr="00CE6340">
        <w:rPr>
          <w:rFonts w:ascii="Times New Roman" w:hAnsi="Times New Roman"/>
          <w:b/>
          <w:bCs/>
          <w:sz w:val="26"/>
          <w:szCs w:val="26"/>
          <w:lang w:val="vi-VN"/>
        </w:rPr>
        <w:t>31/10</w:t>
      </w:r>
      <w:r w:rsidRPr="00CE6340">
        <w:rPr>
          <w:rFonts w:ascii="Times New Roman" w:hAnsi="Times New Roman"/>
          <w:b/>
          <w:bCs/>
          <w:sz w:val="26"/>
          <w:szCs w:val="26"/>
        </w:rPr>
        <w:t>/202</w:t>
      </w:r>
      <w:r w:rsidRPr="00CE6340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619FFC1E" w14:textId="77777777" w:rsidR="00D54A93" w:rsidRPr="00CE6340" w:rsidRDefault="00D54A93" w:rsidP="00D54A9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197EBC8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4C3D2C2D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Có ý thức giúp đỡ bạn bè trong các hoạt động học tập, sinh hoạt.</w:t>
      </w:r>
    </w:p>
    <w:p w14:paraId="61D48FFD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Có ý thức làm một số việc phù hợp để giữ gìn vệ sinh lớp học , gia đình.</w:t>
      </w:r>
    </w:p>
    <w:p w14:paraId="32A4CE5A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Có ý thức tự giác trong học tập, trong các hoạt động gia đình.</w:t>
      </w:r>
    </w:p>
    <w:p w14:paraId="778D2CAE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Tích cực tham gia hoạt động nhóm</w:t>
      </w:r>
    </w:p>
    <w:p w14:paraId="7DF8152E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14:paraId="31517D39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Sử dụng các kiến thức đã học ứng dụng vào thực tế, tìm tòi, phát hiện giải quyết các nhiệm vụ trong cuộc sống.</w:t>
      </w:r>
    </w:p>
    <w:p w14:paraId="1E3DC2C2" w14:textId="77777777" w:rsidR="00D54A93" w:rsidRPr="00CE6340" w:rsidRDefault="00D54A93" w:rsidP="00D54A93">
      <w:pPr>
        <w:spacing w:before="60" w:after="60" w:line="240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CE6340">
        <w:rPr>
          <w:rFonts w:ascii="Times New Roman" w:eastAsia="Times New Roman" w:hAnsi="Times New Roman"/>
          <w:noProof/>
          <w:sz w:val="26"/>
          <w:szCs w:val="26"/>
        </w:rPr>
        <w:t xml:space="preserve">- Giới thiệu nhữmg sản phẩm, nhữmg việc làm để chúc mừng thầy cô nhân ngày Nhà giáo Việt Nam. </w:t>
      </w:r>
    </w:p>
    <w:p w14:paraId="42655828" w14:textId="77777777" w:rsidR="00D54A93" w:rsidRPr="00CE6340" w:rsidRDefault="00D54A93" w:rsidP="00D54A93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CE6340">
        <w:rPr>
          <w:rFonts w:ascii="Times New Roman" w:eastAsia="Times New Roman" w:hAnsi="Times New Roman"/>
          <w:noProof/>
          <w:sz w:val="26"/>
          <w:szCs w:val="26"/>
        </w:rPr>
        <w:t xml:space="preserve">- Chia sẻ những  việc em làm để bảo đảm an toàn và giữ gìn vệ sinh khi tham gia các hoạt động ở trường.  </w:t>
      </w:r>
    </w:p>
    <w:p w14:paraId="44F3BB8A" w14:textId="77777777" w:rsidR="00D54A93" w:rsidRPr="00CE6340" w:rsidRDefault="00D54A93" w:rsidP="00D54A93">
      <w:pPr>
        <w:spacing w:before="60" w:after="60" w:line="240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CE6340">
        <w:rPr>
          <w:rFonts w:ascii="Times New Roman" w:eastAsia="Times New Roman" w:hAnsi="Times New Roman"/>
          <w:noProof/>
          <w:sz w:val="26"/>
          <w:szCs w:val="26"/>
        </w:rPr>
        <w:t>- Biết cách ứng xử  khi gặp các tình huống nguy hiểm, rủi ro ở trường học</w:t>
      </w:r>
    </w:p>
    <w:p w14:paraId="556E8223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II. ĐỒ DÙNG DẠY HỌC</w:t>
      </w:r>
    </w:p>
    <w:p w14:paraId="0B834CDD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-GV: Các hình trong SGK bài 8;  Bảng nhóm chia cột nên / Không nên; nên; Phiếu khảo sát</w:t>
      </w:r>
    </w:p>
    <w:p w14:paraId="47286D16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 - HS: SGK, VBT</w:t>
      </w:r>
    </w:p>
    <w:p w14:paraId="74EDC4AC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III.HOẠT ĐỘNG DẠY HỌC</w:t>
      </w:r>
    </w:p>
    <w:tbl>
      <w:tblPr>
        <w:tblW w:w="959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26"/>
        <w:gridCol w:w="4509"/>
      </w:tblGrid>
      <w:tr w:rsidR="00D54A93" w:rsidRPr="00CE6340" w14:paraId="00566C61" w14:textId="77777777" w:rsidTr="00BC1CC6">
        <w:tc>
          <w:tcPr>
            <w:tcW w:w="236" w:type="dxa"/>
          </w:tcPr>
          <w:p w14:paraId="609EF8F6" w14:textId="77777777" w:rsidR="00D54A93" w:rsidRPr="00CE6340" w:rsidRDefault="00D54A93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4684" w:type="dxa"/>
            <w:shd w:val="clear" w:color="auto" w:fill="auto"/>
          </w:tcPr>
          <w:p w14:paraId="4DC1E695" w14:textId="77777777" w:rsidR="00D54A93" w:rsidRPr="00CE6340" w:rsidRDefault="00D54A93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14:paraId="22B7CD94" w14:textId="77777777" w:rsidR="00D54A93" w:rsidRPr="00CE6340" w:rsidRDefault="00D54A93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HS</w:t>
            </w:r>
          </w:p>
        </w:tc>
      </w:tr>
      <w:tr w:rsidR="00D54A93" w:rsidRPr="00CE6340" w14:paraId="40B48C39" w14:textId="77777777" w:rsidTr="00BC1CC6">
        <w:tc>
          <w:tcPr>
            <w:tcW w:w="236" w:type="dxa"/>
          </w:tcPr>
          <w:p w14:paraId="0E886EE7" w14:textId="77777777" w:rsidR="00D54A93" w:rsidRPr="00CE6340" w:rsidRDefault="00D54A93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3134719" w14:textId="77777777" w:rsidR="00D54A93" w:rsidRPr="00CE6340" w:rsidRDefault="00D54A93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359B4E40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215B3D6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5A0D044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5628B07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607C92F0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61DE3B8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63B5DE36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31AABB0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1395242" w14:textId="77777777" w:rsidR="00D54A93" w:rsidRPr="00CE6340" w:rsidRDefault="00D54A93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4F158737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7F12FA3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ABD2DD9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694A90F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0268C61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1E4163F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6361A6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4A0692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8EF6F7D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494D239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C5196F1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1188B44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5A3A93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2A0549E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BDAE180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709DCDE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06B1AA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7EB1339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04D4A46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0272DBB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A1231A8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6707C1E3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FA602B9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EC34435" w14:textId="77777777" w:rsidR="00D54A93" w:rsidRPr="00CE6340" w:rsidRDefault="00D54A93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41C664A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684" w:type="dxa"/>
            <w:shd w:val="clear" w:color="auto" w:fill="auto"/>
          </w:tcPr>
          <w:p w14:paraId="008D1834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lastRenderedPageBreak/>
              <w:t xml:space="preserve">1. </w:t>
            </w: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"/>
              </w:rPr>
              <w:t>Hoạt động khởi động và khám phá</w:t>
            </w: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3FE624FC" w14:textId="77777777" w:rsidR="00D54A93" w:rsidRPr="00CE6340" w:rsidRDefault="00D54A93" w:rsidP="00BC1CC6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 GV tổ chức cho HS ch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trò ch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i “Tôi bảo”. </w:t>
            </w:r>
          </w:p>
          <w:p w14:paraId="7B25A3D2" w14:textId="77777777" w:rsidR="00D54A93" w:rsidRPr="00CE6340" w:rsidRDefault="00D54A93" w:rsidP="00BC1CC6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Vi dụ: GV hô “Tôi bảo, tôi bảo”.  HS hô “Bảo gi?  Bảo gì? ". GV hô" Bảo các em xếp chỗ ngồi của minh ngay ngắn ", .. </w:t>
            </w:r>
          </w:p>
          <w:p w14:paraId="6E0AB782" w14:textId="77777777" w:rsidR="00D54A93" w:rsidRPr="00CE6340" w:rsidRDefault="00D54A93" w:rsidP="00BC1CC6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GV cho HS ch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trò ch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và 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ớng dẫn vào tiết 2 </w:t>
            </w:r>
          </w:p>
          <w:p w14:paraId="2C2ED8C2" w14:textId="77777777" w:rsidR="00D54A93" w:rsidRPr="00CE6340" w:rsidRDefault="00D54A93" w:rsidP="00BC1CC6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GV ghi tựa bài lên bảng, vài HS nhắc lại.</w:t>
            </w:r>
          </w:p>
          <w:p w14:paraId="1C3E5EE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2. Hoạt động hình thành kiến thức</w:t>
            </w:r>
          </w:p>
          <w:p w14:paraId="1FCC5269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 xml:space="preserve">Hoạt động 1: Xử lý tình huống bảo đảm an toàn và  giữ sinh bảo vệ ở 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lastRenderedPageBreak/>
              <w:t>tr</w:t>
            </w:r>
            <w:r w:rsidRPr="00CE6340">
              <w:rPr>
                <w:rFonts w:ascii="Times New Roman" w:eastAsia="Times New Roman" w:hAnsi="Times New Roman" w:hint="eastAsia"/>
                <w:b/>
                <w:i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 xml:space="preserve">ờng.  </w:t>
            </w:r>
          </w:p>
          <w:p w14:paraId="7C825557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- GV cho HS quan sát hình 3, 4 trong SGK trang 38 với câu hỏi gợi ý: Em sẽ làm gì trong mỗi tình huống?  Vi sao? </w:t>
            </w:r>
          </w:p>
          <w:p w14:paraId="2F10EA96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- GV cho HS thảo luận nhóm, nêu cách xử lý tình huống.  </w:t>
            </w:r>
          </w:p>
          <w:p w14:paraId="37043943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 GV cho HS trình bày tr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ớc lớp về cách xử lý tình huống.  </w:t>
            </w:r>
          </w:p>
          <w:p w14:paraId="38157EBB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 - GV và HS nhận xét.  </w:t>
            </w:r>
          </w:p>
          <w:p w14:paraId="2BAB9909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* Kết luận: </w:t>
            </w:r>
            <w:r w:rsidRPr="00CE6340"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Ở tr</w:t>
            </w:r>
            <w:r w:rsidRPr="00CE6340">
              <w:rPr>
                <w:rFonts w:ascii="Times New Roman" w:eastAsia="Times New Roman" w:hAnsi="Times New Roman" w:hint="eastAsia"/>
                <w:i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 xml:space="preserve">ờng, em cần giữ an toàn, vệ sinh, sắp xếp vật dụng, bàn ghế xếp gọn.  </w:t>
            </w:r>
          </w:p>
          <w:p w14:paraId="711AC496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>Hoạt động 2: Hoàn thành bản đồ “Sự kiện ở tr</w:t>
            </w:r>
            <w:r w:rsidRPr="00CE6340">
              <w:rPr>
                <w:rFonts w:ascii="Times New Roman" w:eastAsia="Times New Roman" w:hAnsi="Times New Roman" w:hint="eastAsia"/>
                <w:b/>
                <w:i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>ờng em”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</w:p>
          <w:p w14:paraId="2AF491EC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-GV chia lớp thành các nhóm HS. Thảo luận nhóm và hoàn thành s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ơ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đồ “Sự kiện ở tr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ởng em”. </w:t>
            </w:r>
          </w:p>
          <w:p w14:paraId="038EE613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 Báo cáo cáo và chia sẻ tr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ớc lớp.  </w:t>
            </w:r>
          </w:p>
          <w:p w14:paraId="1C1D2A7D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* Kết luận: </w:t>
            </w:r>
            <w:r w:rsidRPr="00CE6340"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Ở tr</w:t>
            </w:r>
            <w:r w:rsidRPr="00CE6340">
              <w:rPr>
                <w:rFonts w:ascii="Times New Roman" w:eastAsia="Times New Roman" w:hAnsi="Times New Roman" w:hint="eastAsia"/>
                <w:i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ờng, các em đ</w:t>
            </w:r>
            <w:r w:rsidRPr="00CE6340">
              <w:rPr>
                <w:rFonts w:ascii="Times New Roman" w:eastAsia="Times New Roman" w:hAnsi="Times New Roman" w:hint="eastAsia"/>
                <w:i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ợc tham gia nhiều hoạt động, sự kiện.  Các em cùng nhau giữ vệ sinh và bảo đảm an toàn khi tham gia các hoạt động đó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.  </w:t>
            </w:r>
          </w:p>
          <w:p w14:paraId="25F3D11B" w14:textId="77777777" w:rsidR="00D54A93" w:rsidRPr="00CE6340" w:rsidRDefault="00D54A93" w:rsidP="00BC1CC6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3. </w:t>
            </w: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"/>
              </w:rPr>
              <w:t>Hoạt động tiếp nối sau bài học</w:t>
            </w:r>
          </w:p>
          <w:p w14:paraId="15A9CE88" w14:textId="77777777" w:rsidR="00D54A93" w:rsidRPr="00CE6340" w:rsidRDefault="00D54A93" w:rsidP="00BC1CC6">
            <w:pPr>
              <w:widowControl w:val="0"/>
              <w:spacing w:after="167" w:line="240" w:lineRule="auto"/>
              <w:ind w:firstLine="420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GV yêu cầu HS vẽ “Ngôi tr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bidi="en-US"/>
              </w:rPr>
              <w:t>ư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ờng em m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bidi="en-US"/>
              </w:rPr>
              <w:t>ơ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bidi="en-US"/>
              </w:rPr>
              <w:t>ư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ớc”</w:t>
            </w:r>
          </w:p>
          <w:p w14:paraId="2E64E317" w14:textId="77777777" w:rsidR="00D54A93" w:rsidRPr="00CE6340" w:rsidRDefault="00D54A93" w:rsidP="00BC1CC6">
            <w:pPr>
              <w:widowControl w:val="0"/>
              <w:spacing w:after="167" w:line="240" w:lineRule="auto"/>
              <w:ind w:firstLine="420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-GV nhận xét tiết học, tuyên dương</w:t>
            </w:r>
          </w:p>
        </w:tc>
        <w:tc>
          <w:tcPr>
            <w:tcW w:w="4678" w:type="dxa"/>
            <w:shd w:val="clear" w:color="auto" w:fill="auto"/>
          </w:tcPr>
          <w:p w14:paraId="6F68BF39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07CCDB1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EEBCD00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72460B3" w14:textId="77777777" w:rsidR="00D54A93" w:rsidRPr="00CE6340" w:rsidRDefault="00D54A93" w:rsidP="00BC1CC6">
            <w:pPr>
              <w:widowControl w:val="0"/>
              <w:tabs>
                <w:tab w:val="left" w:pos="718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-HS nghe luật chơi và tham gia trò chơi</w:t>
            </w:r>
          </w:p>
          <w:p w14:paraId="799E9BD9" w14:textId="77777777" w:rsidR="00D54A93" w:rsidRPr="00CE6340" w:rsidRDefault="00D54A93" w:rsidP="00BC1CC6">
            <w:pPr>
              <w:widowControl w:val="0"/>
              <w:tabs>
                <w:tab w:val="left" w:pos="718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54CDD874" w14:textId="77777777" w:rsidR="00D54A93" w:rsidRPr="00CE6340" w:rsidRDefault="00D54A93" w:rsidP="00BC1CC6">
            <w:pPr>
              <w:widowControl w:val="0"/>
              <w:tabs>
                <w:tab w:val="left" w:pos="718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- 2-3 HS nhắc lại.</w:t>
            </w:r>
          </w:p>
          <w:p w14:paraId="77F5C775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AF1D43B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A67B7A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7FE0BF7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81DCB57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quan sát tranh và trả lời câu hỏi</w:t>
            </w:r>
          </w:p>
          <w:p w14:paraId="7A0E7C74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8C962A8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trả lời</w:t>
            </w:r>
          </w:p>
          <w:p w14:paraId="00DA8BE5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B3580E5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lastRenderedPageBreak/>
              <w:t>-HS chia sẻ trước lớp</w:t>
            </w:r>
          </w:p>
          <w:p w14:paraId="2E9EAD95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875EAA6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tham gia nhận xét</w:t>
            </w:r>
          </w:p>
          <w:p w14:paraId="7EB79AA6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4B4C2E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  <w:p w14:paraId="05A6B1E1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702A58E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B9627DA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A83CC47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D40CA30" w14:textId="77777777" w:rsidR="00D54A93" w:rsidRPr="00CE6340" w:rsidRDefault="00D54A93" w:rsidP="00BC1CC6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Thảo luận nhóm và hoàn thành s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ơ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đồ “Sự kiện ở tr</w:t>
            </w:r>
            <w:r w:rsidRPr="00CE6340"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ởng em”. </w:t>
            </w:r>
          </w:p>
          <w:p w14:paraId="299959C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báo cáo trước lớp</w:t>
            </w:r>
          </w:p>
          <w:p w14:paraId="7B16B016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306E390C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F8F6159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A963A99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HS chú ý lắng nghe, thực hiện</w:t>
            </w:r>
          </w:p>
          <w:p w14:paraId="4052B9F4" w14:textId="77777777" w:rsidR="00D54A93" w:rsidRPr="00CE6340" w:rsidRDefault="00D54A9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</w:tc>
      </w:tr>
    </w:tbl>
    <w:p w14:paraId="69744497" w14:textId="77777777" w:rsidR="00D54A93" w:rsidRPr="00CE6340" w:rsidRDefault="00D54A93" w:rsidP="00D54A9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lastRenderedPageBreak/>
        <w:t>IV. Điều chỉnh bổ sung sau tiết dạy</w:t>
      </w:r>
    </w:p>
    <w:p w14:paraId="29ACC5A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93"/>
    <w:rsid w:val="00045DAA"/>
    <w:rsid w:val="00502F96"/>
    <w:rsid w:val="00811D75"/>
    <w:rsid w:val="00A01196"/>
    <w:rsid w:val="00BD2AEF"/>
    <w:rsid w:val="00C36447"/>
    <w:rsid w:val="00D54A9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CAFCBF"/>
  <w15:chartTrackingRefBased/>
  <w15:docId w15:val="{139F2155-1F54-4635-91A9-75575C9D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3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A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A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A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A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A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A9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A9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A9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A9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A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A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A9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4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A9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4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A9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4A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A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2025-03-24T01:19:00Z</dcterms:created>
  <dcterms:modified xsi:type="dcterms:W3CDTF">2025-03-24T01:19:00Z</dcterms:modified>
</cp:coreProperties>
</file>