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4C" w:rsidRPr="00B131D0" w:rsidRDefault="00080F4C" w:rsidP="00080F4C">
      <w:pPr>
        <w:spacing w:after="0" w:line="240" w:lineRule="auto"/>
        <w:jc w:val="center"/>
        <w:rPr>
          <w:rFonts w:ascii="Times New Roman" w:hAnsi="Times New Roman"/>
          <w:b/>
          <w:sz w:val="26"/>
          <w:szCs w:val="26"/>
        </w:rPr>
      </w:pPr>
      <w:r w:rsidRPr="00B131D0">
        <w:rPr>
          <w:rFonts w:ascii="Times New Roman" w:hAnsi="Times New Roman"/>
          <w:sz w:val="26"/>
          <w:szCs w:val="26"/>
          <w:lang w:val="vi-VN"/>
        </w:rPr>
        <w:t xml:space="preserve">      </w:t>
      </w:r>
      <w:r w:rsidRPr="00B131D0">
        <w:rPr>
          <w:rFonts w:ascii="Times New Roman" w:hAnsi="Times New Roman"/>
          <w:b/>
          <w:sz w:val="26"/>
          <w:szCs w:val="26"/>
        </w:rPr>
        <w:t>KẾ HOẠCH  BÀI DẠY</w:t>
      </w:r>
    </w:p>
    <w:p w:rsidR="00080F4C" w:rsidRPr="00B131D0" w:rsidRDefault="00080F4C" w:rsidP="00080F4C">
      <w:pPr>
        <w:spacing w:after="0" w:line="240" w:lineRule="auto"/>
        <w:ind w:left="579" w:hanging="10"/>
        <w:jc w:val="center"/>
        <w:rPr>
          <w:rFonts w:ascii="Times New Roman" w:hAnsi="Times New Roman"/>
          <w:b/>
          <w:sz w:val="26"/>
          <w:szCs w:val="26"/>
          <w:lang w:val="vi-VN"/>
        </w:rPr>
      </w:pPr>
      <w:r w:rsidRPr="00B131D0">
        <w:rPr>
          <w:rFonts w:ascii="Times New Roman" w:hAnsi="Times New Roman"/>
          <w:b/>
          <w:sz w:val="26"/>
          <w:szCs w:val="26"/>
        </w:rPr>
        <w:t xml:space="preserve"> MÔN: ĐẠO ĐỨC   LỚP 2</w:t>
      </w:r>
      <w:r w:rsidRPr="00B131D0">
        <w:rPr>
          <w:rFonts w:ascii="Times New Roman" w:hAnsi="Times New Roman"/>
          <w:b/>
          <w:sz w:val="26"/>
          <w:szCs w:val="26"/>
          <w:lang w:val="vi-VN"/>
        </w:rPr>
        <w:t>C</w:t>
      </w:r>
    </w:p>
    <w:p w:rsidR="00080F4C" w:rsidRPr="00B131D0" w:rsidRDefault="00080F4C" w:rsidP="00080F4C">
      <w:pPr>
        <w:autoSpaceDE w:val="0"/>
        <w:autoSpaceDN w:val="0"/>
        <w:adjustRightInd w:val="0"/>
        <w:spacing w:before="60" w:after="60" w:line="312" w:lineRule="auto"/>
        <w:jc w:val="center"/>
        <w:rPr>
          <w:rFonts w:ascii="Times New Roman" w:hAnsi="Times New Roman"/>
          <w:b/>
          <w:bCs/>
          <w:i/>
          <w:iCs/>
          <w:sz w:val="28"/>
          <w:szCs w:val="28"/>
        </w:rPr>
      </w:pPr>
      <w:r w:rsidRPr="00B131D0">
        <w:rPr>
          <w:rFonts w:ascii="Times New Roman" w:hAnsi="Times New Roman"/>
          <w:b/>
          <w:bCs/>
          <w:sz w:val="28"/>
          <w:szCs w:val="28"/>
        </w:rPr>
        <w:t>Tên bài họ</w:t>
      </w:r>
      <w:r w:rsidRPr="00B131D0">
        <w:rPr>
          <w:rFonts w:ascii="Times New Roman" w:hAnsi="Times New Roman"/>
          <w:sz w:val="28"/>
          <w:szCs w:val="28"/>
        </w:rPr>
        <w:t>c:</w:t>
      </w:r>
      <w:r w:rsidRPr="00B131D0">
        <w:rPr>
          <w:rFonts w:ascii="Times New Roman" w:hAnsi="Times New Roman"/>
          <w:b/>
          <w:bCs/>
          <w:i/>
          <w:iCs/>
          <w:sz w:val="28"/>
          <w:szCs w:val="28"/>
        </w:rPr>
        <w:t xml:space="preserve"> Bài:BẢO QUẢN ĐỒ DÙNG CÁ NHÂN (Tiết </w:t>
      </w:r>
      <w:r w:rsidRPr="00B131D0">
        <w:rPr>
          <w:rFonts w:ascii="Times New Roman" w:hAnsi="Times New Roman"/>
          <w:b/>
          <w:bCs/>
          <w:i/>
          <w:iCs/>
          <w:sz w:val="28"/>
          <w:szCs w:val="28"/>
          <w:lang w:val="vi-VN"/>
        </w:rPr>
        <w:t>2</w:t>
      </w:r>
      <w:r w:rsidRPr="00B131D0">
        <w:rPr>
          <w:rFonts w:ascii="Times New Roman" w:hAnsi="Times New Roman"/>
          <w:b/>
          <w:bCs/>
          <w:i/>
          <w:iCs/>
          <w:sz w:val="28"/>
          <w:szCs w:val="28"/>
        </w:rPr>
        <w:t>)</w:t>
      </w:r>
    </w:p>
    <w:p w:rsidR="00080F4C" w:rsidRPr="00B131D0" w:rsidRDefault="00080F4C" w:rsidP="00080F4C">
      <w:pPr>
        <w:spacing w:after="0" w:line="240" w:lineRule="auto"/>
        <w:jc w:val="center"/>
        <w:rPr>
          <w:rFonts w:ascii="Times New Roman" w:hAnsi="Times New Roman"/>
          <w:sz w:val="26"/>
          <w:szCs w:val="26"/>
          <w:lang w:val="vi-VN"/>
        </w:rPr>
      </w:pPr>
      <w:r w:rsidRPr="00B131D0">
        <w:rPr>
          <w:rFonts w:ascii="Times New Roman" w:hAnsi="Times New Roman"/>
          <w:sz w:val="26"/>
          <w:szCs w:val="26"/>
        </w:rPr>
        <w:t xml:space="preserve">Tuần: 6 </w:t>
      </w:r>
      <w:r w:rsidRPr="00B131D0">
        <w:rPr>
          <w:rFonts w:ascii="Times New Roman" w:hAnsi="Times New Roman"/>
          <w:sz w:val="26"/>
          <w:szCs w:val="26"/>
          <w:lang w:val="vi-VN"/>
        </w:rPr>
        <w:t xml:space="preserve">   </w:t>
      </w:r>
      <w:r w:rsidRPr="00B131D0">
        <w:rPr>
          <w:rFonts w:ascii="Times New Roman" w:hAnsi="Times New Roman"/>
          <w:sz w:val="26"/>
          <w:szCs w:val="26"/>
        </w:rPr>
        <w:t xml:space="preserve">Tiết:6  Ngày dạy: </w:t>
      </w:r>
      <w:r w:rsidRPr="00B131D0">
        <w:rPr>
          <w:rFonts w:ascii="Times New Roman" w:hAnsi="Times New Roman"/>
          <w:sz w:val="26"/>
          <w:szCs w:val="26"/>
          <w:lang w:val="vi-VN"/>
        </w:rPr>
        <w:t>09</w:t>
      </w:r>
      <w:r w:rsidRPr="00B131D0">
        <w:rPr>
          <w:rFonts w:ascii="Times New Roman" w:hAnsi="Times New Roman"/>
          <w:sz w:val="26"/>
          <w:szCs w:val="26"/>
        </w:rPr>
        <w:t>/10/202</w:t>
      </w:r>
      <w:r w:rsidRPr="00B131D0">
        <w:rPr>
          <w:rFonts w:ascii="Times New Roman" w:hAnsi="Times New Roman"/>
          <w:sz w:val="26"/>
          <w:szCs w:val="26"/>
          <w:lang w:val="vi-VN"/>
        </w:rPr>
        <w:t>3</w:t>
      </w:r>
    </w:p>
    <w:p w:rsidR="00080F4C" w:rsidRPr="00B131D0" w:rsidRDefault="00080F4C" w:rsidP="00080F4C">
      <w:pPr>
        <w:spacing w:after="0" w:line="240" w:lineRule="auto"/>
        <w:jc w:val="both"/>
        <w:rPr>
          <w:rFonts w:ascii="Times New Roman" w:hAnsi="Times New Roman"/>
          <w:b/>
          <w:sz w:val="26"/>
          <w:szCs w:val="26"/>
        </w:rPr>
      </w:pPr>
      <w:r w:rsidRPr="00B131D0">
        <w:rPr>
          <w:rFonts w:ascii="Times New Roman" w:hAnsi="Times New Roman"/>
          <w:b/>
          <w:sz w:val="26"/>
          <w:szCs w:val="26"/>
        </w:rPr>
        <w:t xml:space="preserve"> I. YÊU CẦU CẦN ĐẠT:</w:t>
      </w:r>
    </w:p>
    <w:p w:rsidR="00080F4C" w:rsidRPr="00B131D0" w:rsidRDefault="00080F4C" w:rsidP="00080F4C">
      <w:pPr>
        <w:spacing w:after="0" w:line="240" w:lineRule="auto"/>
        <w:rPr>
          <w:rFonts w:ascii="Times New Roman" w:eastAsia="Times New Roman" w:hAnsi="Times New Roman"/>
          <w:sz w:val="26"/>
          <w:szCs w:val="26"/>
        </w:rPr>
      </w:pPr>
      <w:r w:rsidRPr="00B131D0">
        <w:rPr>
          <w:rFonts w:ascii="Times New Roman" w:hAnsi="Times New Roman"/>
          <w:sz w:val="26"/>
          <w:szCs w:val="26"/>
        </w:rPr>
        <w:t xml:space="preserve">- </w:t>
      </w:r>
      <w:r w:rsidRPr="00B131D0">
        <w:rPr>
          <w:rFonts w:ascii="Times New Roman" w:eastAsia="Times New Roman" w:hAnsi="Times New Roman"/>
          <w:sz w:val="26"/>
          <w:szCs w:val="26"/>
        </w:rPr>
        <w:t xml:space="preserve">Nhận ra được một số biểu hiện củavieech biết giữ gìn, bảo quản đồ dùng cá nhân; </w:t>
      </w:r>
    </w:p>
    <w:p w:rsidR="00080F4C" w:rsidRPr="00B131D0" w:rsidRDefault="00080F4C" w:rsidP="00080F4C">
      <w:pPr>
        <w:spacing w:after="0" w:line="240" w:lineRule="auto"/>
        <w:jc w:val="both"/>
        <w:rPr>
          <w:rFonts w:ascii="Times New Roman" w:hAnsi="Times New Roman"/>
          <w:sz w:val="26"/>
          <w:szCs w:val="26"/>
        </w:rPr>
      </w:pPr>
      <w:r w:rsidRPr="00B131D0">
        <w:rPr>
          <w:rFonts w:ascii="Times New Roman" w:hAnsi="Times New Roman"/>
          <w:sz w:val="26"/>
          <w:szCs w:val="26"/>
        </w:rPr>
        <w:t>- Trao đổi, thảo luận để thực hiện các nhiệm vụ học tập.</w:t>
      </w:r>
    </w:p>
    <w:p w:rsidR="00080F4C" w:rsidRPr="00B131D0" w:rsidRDefault="00080F4C" w:rsidP="00080F4C">
      <w:pPr>
        <w:spacing w:after="0" w:line="240" w:lineRule="auto"/>
        <w:jc w:val="both"/>
        <w:rPr>
          <w:rFonts w:ascii="Times New Roman" w:hAnsi="Times New Roman"/>
          <w:sz w:val="26"/>
          <w:szCs w:val="26"/>
        </w:rPr>
      </w:pPr>
      <w:r w:rsidRPr="00B131D0">
        <w:rPr>
          <w:rFonts w:ascii="Times New Roman" w:hAnsi="Times New Roman"/>
          <w:sz w:val="26"/>
          <w:szCs w:val="26"/>
        </w:rPr>
        <w:t>- Đưa ra ý kiến và sắm vai để giải quyết tình huống thể hiện biết cách bảo vệ đồ dùng cá nhân.</w:t>
      </w:r>
    </w:p>
    <w:p w:rsidR="00080F4C" w:rsidRPr="00B131D0" w:rsidRDefault="00080F4C" w:rsidP="00080F4C">
      <w:pPr>
        <w:spacing w:after="0" w:line="240" w:lineRule="auto"/>
        <w:jc w:val="both"/>
        <w:rPr>
          <w:rFonts w:ascii="Times New Roman" w:hAnsi="Times New Roman"/>
          <w:sz w:val="26"/>
          <w:szCs w:val="26"/>
        </w:rPr>
      </w:pPr>
      <w:r w:rsidRPr="00B131D0">
        <w:rPr>
          <w:rFonts w:ascii="Times New Roman" w:hAnsi="Times New Roman"/>
          <w:sz w:val="26"/>
          <w:szCs w:val="26"/>
        </w:rPr>
        <w:t>-nêu hoặc thể hiện bằng ngôn ngữ, hành động để tỏ thái độ đồng tình với việc biếtgiữ gìn đồ dùng;không đồng tình với việc không biết giữ gìn đồ dùng cá nhâ.</w:t>
      </w:r>
    </w:p>
    <w:p w:rsidR="00080F4C" w:rsidRPr="00B131D0" w:rsidRDefault="00080F4C" w:rsidP="00080F4C">
      <w:pPr>
        <w:spacing w:after="0" w:line="240" w:lineRule="auto"/>
        <w:jc w:val="both"/>
        <w:rPr>
          <w:rFonts w:ascii="Times New Roman" w:hAnsi="Times New Roman"/>
          <w:sz w:val="26"/>
          <w:szCs w:val="26"/>
        </w:rPr>
      </w:pPr>
      <w:r w:rsidRPr="00B131D0">
        <w:rPr>
          <w:rFonts w:ascii="Times New Roman" w:hAnsi="Times New Roman"/>
          <w:sz w:val="26"/>
          <w:szCs w:val="26"/>
        </w:rPr>
        <w:t>- Thực hiện được việc bảo quản đồ dùng cá nhân.</w:t>
      </w:r>
    </w:p>
    <w:p w:rsidR="00080F4C" w:rsidRPr="00B131D0" w:rsidRDefault="00080F4C" w:rsidP="00080F4C">
      <w:pPr>
        <w:spacing w:after="0" w:line="240" w:lineRule="auto"/>
        <w:jc w:val="both"/>
        <w:rPr>
          <w:rFonts w:ascii="Times New Roman" w:hAnsi="Times New Roman"/>
          <w:sz w:val="26"/>
          <w:szCs w:val="26"/>
        </w:rPr>
      </w:pPr>
      <w:r w:rsidRPr="00B131D0">
        <w:rPr>
          <w:rFonts w:ascii="Times New Roman" w:hAnsi="Times New Roman"/>
          <w:sz w:val="26"/>
          <w:szCs w:val="26"/>
        </w:rPr>
        <w:t>- Nhắc nhở bạn bè, người thân bảo quản đồ dùng cá nhân.</w:t>
      </w:r>
    </w:p>
    <w:p w:rsidR="00080F4C" w:rsidRPr="00B131D0" w:rsidRDefault="00080F4C" w:rsidP="00080F4C">
      <w:pPr>
        <w:spacing w:after="0" w:line="240" w:lineRule="auto"/>
        <w:jc w:val="both"/>
        <w:rPr>
          <w:rFonts w:ascii="Times New Roman" w:hAnsi="Times New Roman"/>
          <w:b/>
          <w:bCs/>
          <w:sz w:val="26"/>
          <w:szCs w:val="26"/>
        </w:rPr>
      </w:pPr>
      <w:r w:rsidRPr="00B131D0">
        <w:rPr>
          <w:rFonts w:ascii="Times New Roman" w:hAnsi="Times New Roman"/>
          <w:b/>
          <w:bCs/>
          <w:sz w:val="26"/>
          <w:szCs w:val="26"/>
        </w:rPr>
        <w:t>II. ĐỒ DÙNG DẠY HỌC:</w:t>
      </w:r>
    </w:p>
    <w:p w:rsidR="00080F4C" w:rsidRPr="00B131D0" w:rsidRDefault="00080F4C" w:rsidP="00080F4C">
      <w:pPr>
        <w:spacing w:after="0" w:line="240" w:lineRule="auto"/>
        <w:rPr>
          <w:rFonts w:ascii="Times New Roman" w:hAnsi="Times New Roman"/>
          <w:sz w:val="26"/>
          <w:szCs w:val="26"/>
        </w:rPr>
      </w:pPr>
      <w:r w:rsidRPr="00B131D0">
        <w:rPr>
          <w:rFonts w:ascii="Times New Roman" w:hAnsi="Times New Roman"/>
          <w:sz w:val="26"/>
          <w:szCs w:val="26"/>
        </w:rPr>
        <w:t>-GV: SGK Đạo đức 2, bộ tranh, video clip về ý thức trách nhiệm trong bảo quản đồdùng gia đình; phiếu học tập.</w:t>
      </w:r>
    </w:p>
    <w:p w:rsidR="00080F4C" w:rsidRPr="00B131D0" w:rsidRDefault="00080F4C" w:rsidP="00080F4C">
      <w:pPr>
        <w:spacing w:after="0" w:line="240" w:lineRule="auto"/>
        <w:rPr>
          <w:rFonts w:ascii="Times New Roman" w:hAnsi="Times New Roman"/>
          <w:sz w:val="26"/>
          <w:szCs w:val="26"/>
        </w:rPr>
      </w:pPr>
      <w:r w:rsidRPr="00B131D0">
        <w:rPr>
          <w:rFonts w:ascii="Times New Roman" w:hAnsi="Times New Roman"/>
          <w:sz w:val="26"/>
          <w:szCs w:val="26"/>
        </w:rPr>
        <w:t>-HS:SGK Đạo đức 2, Vở bài tập Đạo đức 2 (nếu có)</w:t>
      </w:r>
    </w:p>
    <w:p w:rsidR="00080F4C" w:rsidRPr="00B131D0" w:rsidRDefault="00080F4C" w:rsidP="00080F4C">
      <w:pPr>
        <w:spacing w:after="0" w:line="240" w:lineRule="auto"/>
        <w:jc w:val="both"/>
        <w:rPr>
          <w:rFonts w:ascii="Times New Roman" w:hAnsi="Times New Roman"/>
          <w:b/>
          <w:bCs/>
          <w:sz w:val="26"/>
          <w:szCs w:val="26"/>
        </w:rPr>
      </w:pPr>
      <w:r w:rsidRPr="00B131D0">
        <w:rPr>
          <w:rFonts w:ascii="Times New Roman" w:hAnsi="Times New Roman"/>
          <w:b/>
          <w:bCs/>
          <w:sz w:val="26"/>
          <w:szCs w:val="26"/>
        </w:rPr>
        <w:t>III. ĐỒ DÙNG DẠY HỌC</w:t>
      </w:r>
    </w:p>
    <w:tbl>
      <w:tblPr>
        <w:tblStyle w:val="TableGrid"/>
        <w:tblW w:w="9715" w:type="dxa"/>
        <w:tblLayout w:type="fixed"/>
        <w:tblLook w:val="04A0" w:firstRow="1" w:lastRow="0" w:firstColumn="1" w:lastColumn="0" w:noHBand="0" w:noVBand="1"/>
      </w:tblPr>
      <w:tblGrid>
        <w:gridCol w:w="592"/>
        <w:gridCol w:w="5073"/>
        <w:gridCol w:w="4050"/>
      </w:tblGrid>
      <w:tr w:rsidR="00080F4C" w:rsidRPr="00B131D0" w:rsidTr="007E1DA1">
        <w:tc>
          <w:tcPr>
            <w:tcW w:w="592" w:type="dxa"/>
          </w:tcPr>
          <w:p w:rsidR="00080F4C" w:rsidRPr="00B131D0" w:rsidRDefault="00080F4C" w:rsidP="007E1DA1">
            <w:pPr>
              <w:spacing w:line="276" w:lineRule="auto"/>
              <w:jc w:val="center"/>
              <w:rPr>
                <w:rFonts w:ascii="Times New Roman" w:hAnsi="Times New Roman"/>
                <w:b/>
                <w:sz w:val="26"/>
                <w:szCs w:val="26"/>
              </w:rPr>
            </w:pPr>
            <w:r w:rsidRPr="00B131D0">
              <w:rPr>
                <w:rFonts w:ascii="Times New Roman" w:hAnsi="Times New Roman"/>
                <w:b/>
                <w:sz w:val="26"/>
                <w:szCs w:val="26"/>
              </w:rPr>
              <w:t>TG</w:t>
            </w:r>
          </w:p>
        </w:tc>
        <w:tc>
          <w:tcPr>
            <w:tcW w:w="5073" w:type="dxa"/>
          </w:tcPr>
          <w:p w:rsidR="00080F4C" w:rsidRPr="00B131D0" w:rsidRDefault="00080F4C" w:rsidP="007E1DA1">
            <w:pPr>
              <w:spacing w:line="276" w:lineRule="auto"/>
              <w:jc w:val="center"/>
              <w:rPr>
                <w:rFonts w:ascii="Times New Roman" w:hAnsi="Times New Roman"/>
                <w:b/>
                <w:sz w:val="26"/>
                <w:szCs w:val="26"/>
              </w:rPr>
            </w:pPr>
            <w:r w:rsidRPr="00B131D0">
              <w:rPr>
                <w:rFonts w:ascii="Times New Roman" w:hAnsi="Times New Roman"/>
                <w:b/>
                <w:sz w:val="26"/>
                <w:szCs w:val="26"/>
              </w:rPr>
              <w:t>Hoạt động của giáo viên</w:t>
            </w:r>
          </w:p>
        </w:tc>
        <w:tc>
          <w:tcPr>
            <w:tcW w:w="4050" w:type="dxa"/>
          </w:tcPr>
          <w:p w:rsidR="00080F4C" w:rsidRPr="00B131D0" w:rsidRDefault="00080F4C" w:rsidP="007E1DA1">
            <w:pPr>
              <w:spacing w:line="276" w:lineRule="auto"/>
              <w:jc w:val="center"/>
              <w:rPr>
                <w:rFonts w:ascii="Times New Roman" w:hAnsi="Times New Roman"/>
                <w:b/>
                <w:sz w:val="26"/>
                <w:szCs w:val="26"/>
              </w:rPr>
            </w:pPr>
            <w:r w:rsidRPr="00B131D0">
              <w:rPr>
                <w:rFonts w:ascii="Times New Roman" w:hAnsi="Times New Roman"/>
                <w:b/>
                <w:sz w:val="26"/>
                <w:szCs w:val="26"/>
              </w:rPr>
              <w:t>Hoạt động của học sinh</w:t>
            </w:r>
          </w:p>
        </w:tc>
      </w:tr>
      <w:tr w:rsidR="00080F4C" w:rsidRPr="00B131D0" w:rsidTr="007E1DA1">
        <w:tc>
          <w:tcPr>
            <w:tcW w:w="592" w:type="dxa"/>
          </w:tcPr>
          <w:p w:rsidR="00080F4C" w:rsidRPr="00B131D0" w:rsidRDefault="00080F4C" w:rsidP="007E1DA1">
            <w:pPr>
              <w:spacing w:line="276" w:lineRule="auto"/>
              <w:jc w:val="both"/>
              <w:rPr>
                <w:rFonts w:ascii="Times New Roman" w:hAnsi="Times New Roman"/>
                <w:sz w:val="26"/>
                <w:szCs w:val="26"/>
              </w:rPr>
            </w:pPr>
          </w:p>
        </w:tc>
        <w:tc>
          <w:tcPr>
            <w:tcW w:w="5073" w:type="dxa"/>
          </w:tcPr>
          <w:p w:rsidR="00080F4C" w:rsidRPr="00B131D0" w:rsidRDefault="00080F4C" w:rsidP="007E1DA1">
            <w:pPr>
              <w:widowControl w:val="0"/>
              <w:spacing w:after="27" w:line="276" w:lineRule="auto"/>
              <w:ind w:left="20" w:firstLine="280"/>
              <w:jc w:val="both"/>
              <w:rPr>
                <w:rFonts w:ascii="Times New Roman" w:eastAsia="Segoe UI" w:hAnsi="Times New Roman"/>
                <w:b/>
                <w:bCs/>
                <w:sz w:val="26"/>
                <w:szCs w:val="26"/>
              </w:rPr>
            </w:pPr>
            <w:r w:rsidRPr="00B131D0">
              <w:rPr>
                <w:rFonts w:ascii="Times New Roman" w:eastAsia="Segoe UI" w:hAnsi="Times New Roman"/>
                <w:b/>
                <w:bCs/>
                <w:sz w:val="26"/>
                <w:szCs w:val="26"/>
                <w:lang w:val="vi-VN"/>
              </w:rPr>
              <w:t>1</w:t>
            </w:r>
            <w:r w:rsidRPr="00B131D0">
              <w:rPr>
                <w:rFonts w:ascii="Times New Roman" w:eastAsia="Segoe UI" w:hAnsi="Times New Roman"/>
                <w:b/>
                <w:bCs/>
                <w:sz w:val="26"/>
                <w:szCs w:val="26"/>
              </w:rPr>
              <w:t>.Khởi động:</w:t>
            </w:r>
          </w:p>
          <w:p w:rsidR="00080F4C" w:rsidRPr="00B131D0" w:rsidRDefault="00080F4C" w:rsidP="007E1DA1">
            <w:pPr>
              <w:widowControl w:val="0"/>
              <w:spacing w:after="27" w:line="276" w:lineRule="auto"/>
              <w:ind w:left="20" w:firstLine="280"/>
              <w:rPr>
                <w:rFonts w:ascii="Times New Roman" w:eastAsia="Segoe UI" w:hAnsi="Times New Roman"/>
                <w:b/>
                <w:bCs/>
                <w:sz w:val="26"/>
                <w:szCs w:val="26"/>
              </w:rPr>
            </w:pPr>
            <w:r w:rsidRPr="00B131D0">
              <w:rPr>
                <w:rFonts w:ascii="Times New Roman" w:eastAsia="Segoe UI" w:hAnsi="Times New Roman"/>
                <w:b/>
                <w:bCs/>
                <w:sz w:val="26"/>
                <w:szCs w:val="26"/>
              </w:rPr>
              <w:t xml:space="preserve">Hoạt động 1 : HS hát bài hát </w:t>
            </w:r>
            <w:r w:rsidRPr="00B131D0">
              <w:rPr>
                <w:rFonts w:ascii="Times New Roman" w:eastAsia="Segoe UI" w:hAnsi="Times New Roman"/>
                <w:b/>
                <w:bCs/>
                <w:i/>
                <w:iCs/>
                <w:sz w:val="26"/>
                <w:szCs w:val="26"/>
                <w:lang w:val="vi-VN"/>
              </w:rPr>
              <w:t>Sách bút thân yêu ơi</w:t>
            </w:r>
            <w:r w:rsidRPr="00B131D0">
              <w:rPr>
                <w:rFonts w:ascii="Times New Roman" w:eastAsia="Segoe UI" w:hAnsi="Times New Roman"/>
                <w:b/>
                <w:bCs/>
                <w:i/>
                <w:iCs/>
                <w:sz w:val="26"/>
                <w:szCs w:val="26"/>
              </w:rPr>
              <w:t xml:space="preserve"> </w:t>
            </w:r>
            <w:r w:rsidRPr="00B131D0">
              <w:rPr>
                <w:rFonts w:ascii="Times New Roman" w:eastAsia="Segoe UI" w:hAnsi="Times New Roman"/>
                <w:b/>
                <w:bCs/>
                <w:sz w:val="26"/>
                <w:szCs w:val="26"/>
              </w:rPr>
              <w:t>(Nhạc và lời: Bùi Đình Thảo)</w:t>
            </w:r>
          </w:p>
          <w:p w:rsidR="00080F4C" w:rsidRPr="00B131D0" w:rsidRDefault="00080F4C" w:rsidP="007E1DA1">
            <w:pPr>
              <w:widowControl w:val="0"/>
              <w:spacing w:after="27" w:line="276" w:lineRule="auto"/>
              <w:ind w:left="20" w:firstLine="280"/>
              <w:rPr>
                <w:rFonts w:ascii="Times New Roman" w:eastAsia="Segoe UI" w:hAnsi="Times New Roman"/>
                <w:sz w:val="26"/>
                <w:szCs w:val="26"/>
                <w:lang w:val="vi-VN"/>
              </w:rPr>
            </w:pPr>
            <w:r w:rsidRPr="00B131D0">
              <w:rPr>
                <w:rFonts w:ascii="Times New Roman" w:eastAsia="Segoe UI" w:hAnsi="Times New Roman"/>
                <w:sz w:val="26"/>
                <w:szCs w:val="26"/>
                <w:lang w:val="vi-VN"/>
              </w:rPr>
              <w:t>GV nêu một số câu hỏi để vừa kết nối với nội dung đã học ở tuần trước, vừa tạo bước chuyển tiếp sang những nội dung mới của bài học.</w:t>
            </w:r>
          </w:p>
          <w:p w:rsidR="00080F4C" w:rsidRPr="00B131D0" w:rsidRDefault="00080F4C" w:rsidP="007E1DA1">
            <w:pPr>
              <w:widowControl w:val="0"/>
              <w:spacing w:after="27" w:line="276" w:lineRule="auto"/>
              <w:ind w:left="20" w:firstLine="280"/>
              <w:rPr>
                <w:rFonts w:ascii="Times New Roman" w:eastAsia="Segoe UI" w:hAnsi="Times New Roman"/>
                <w:b/>
                <w:bCs/>
                <w:sz w:val="26"/>
                <w:szCs w:val="26"/>
              </w:rPr>
            </w:pPr>
            <w:r w:rsidRPr="00B131D0">
              <w:rPr>
                <w:rFonts w:ascii="Times New Roman" w:eastAsia="Segoe UI" w:hAnsi="Times New Roman"/>
                <w:b/>
                <w:bCs/>
                <w:sz w:val="26"/>
                <w:szCs w:val="26"/>
                <w:lang w:val="vi-VN"/>
              </w:rPr>
              <w:t>2</w:t>
            </w:r>
            <w:r w:rsidRPr="00B131D0">
              <w:rPr>
                <w:rFonts w:ascii="Times New Roman" w:eastAsia="Segoe UI" w:hAnsi="Times New Roman"/>
                <w:b/>
                <w:bCs/>
                <w:sz w:val="26"/>
                <w:szCs w:val="26"/>
              </w:rPr>
              <w:t>.Luyện tập</w:t>
            </w:r>
          </w:p>
          <w:p w:rsidR="00080F4C" w:rsidRPr="00B131D0" w:rsidRDefault="00080F4C" w:rsidP="007E1DA1">
            <w:pPr>
              <w:widowControl w:val="0"/>
              <w:spacing w:after="27" w:line="276" w:lineRule="auto"/>
              <w:ind w:left="20" w:firstLine="280"/>
              <w:rPr>
                <w:rFonts w:ascii="Times New Roman" w:eastAsia="Segoe UI" w:hAnsi="Times New Roman"/>
                <w:b/>
                <w:bCs/>
                <w:sz w:val="26"/>
                <w:szCs w:val="26"/>
              </w:rPr>
            </w:pPr>
            <w:r w:rsidRPr="00B131D0">
              <w:rPr>
                <w:rFonts w:ascii="Times New Roman" w:eastAsia="Segoe UI" w:hAnsi="Times New Roman"/>
                <w:b/>
                <w:bCs/>
                <w:sz w:val="26"/>
                <w:szCs w:val="26"/>
              </w:rPr>
              <w:t>Hoạt động 1: Nhận xét việc làm của Cốm? Nếu là Cốm em sẽ làm gì?</w:t>
            </w:r>
          </w:p>
          <w:p w:rsidR="00080F4C" w:rsidRPr="00B131D0" w:rsidRDefault="00080F4C" w:rsidP="00080F4C">
            <w:pPr>
              <w:widowControl w:val="0"/>
              <w:numPr>
                <w:ilvl w:val="0"/>
                <w:numId w:val="1"/>
              </w:numPr>
              <w:spacing w:before="60" w:line="307" w:lineRule="exact"/>
              <w:ind w:right="40" w:firstLine="300"/>
              <w:jc w:val="both"/>
              <w:rPr>
                <w:rFonts w:ascii="Times New Roman" w:eastAsia="Segoe UI" w:hAnsi="Times New Roman"/>
                <w:i/>
                <w:sz w:val="26"/>
                <w:szCs w:val="26"/>
              </w:rPr>
            </w:pPr>
            <w:r w:rsidRPr="00B131D0">
              <w:rPr>
                <w:rFonts w:ascii="Times New Roman" w:eastAsia="Segoe UI" w:hAnsi="Times New Roman"/>
                <w:sz w:val="26"/>
                <w:szCs w:val="26"/>
                <w:shd w:val="clear" w:color="auto" w:fill="FFFFFF"/>
                <w:lang w:val="vi-VN"/>
              </w:rPr>
              <w:t xml:space="preserve">GV </w:t>
            </w:r>
            <w:r w:rsidRPr="00B131D0">
              <w:rPr>
                <w:rFonts w:ascii="Times New Roman" w:eastAsia="Segoe UI" w:hAnsi="Times New Roman"/>
                <w:sz w:val="26"/>
                <w:szCs w:val="26"/>
              </w:rPr>
              <w:t xml:space="preserve">giới thiệu tình huống học tập qua tranh: </w:t>
            </w:r>
            <w:r w:rsidRPr="00B131D0">
              <w:rPr>
                <w:rFonts w:ascii="Times New Roman" w:eastAsia="Segoe UI" w:hAnsi="Times New Roman"/>
                <w:i/>
                <w:sz w:val="26"/>
                <w:szCs w:val="26"/>
              </w:rPr>
              <w:t xml:space="preserve">Bố tặng cho bạn Cốm con gấu bông mới; bạn Cốm lập tức vứt chiếc ô tô nhựa cũ đi và chỉ chơi với con gấu bông mới mà thôi. </w:t>
            </w:r>
          </w:p>
          <w:p w:rsidR="00080F4C" w:rsidRPr="00B131D0" w:rsidRDefault="00080F4C" w:rsidP="00080F4C">
            <w:pPr>
              <w:widowControl w:val="0"/>
              <w:numPr>
                <w:ilvl w:val="0"/>
                <w:numId w:val="1"/>
              </w:numPr>
              <w:spacing w:before="60" w:line="307" w:lineRule="exact"/>
              <w:ind w:right="40" w:firstLine="300"/>
              <w:rPr>
                <w:rFonts w:ascii="Times New Roman" w:eastAsia="Segoe UI" w:hAnsi="Times New Roman"/>
                <w:i/>
                <w:sz w:val="26"/>
                <w:szCs w:val="26"/>
              </w:rPr>
            </w:pPr>
            <w:r w:rsidRPr="00B131D0">
              <w:rPr>
                <w:rFonts w:ascii="Times New Roman" w:eastAsia="Segoe UI" w:hAnsi="Times New Roman"/>
                <w:sz w:val="26"/>
                <w:szCs w:val="26"/>
                <w:shd w:val="clear" w:color="auto" w:fill="FFFFFF"/>
              </w:rPr>
              <w:t>GV cho HS suy nghĩ  về việc làm của Cốm?</w:t>
            </w:r>
            <w:r w:rsidRPr="00B131D0">
              <w:rPr>
                <w:rFonts w:ascii="Times New Roman" w:eastAsia="Segoe UI" w:hAnsi="Times New Roman"/>
                <w:i/>
                <w:sz w:val="26"/>
                <w:szCs w:val="26"/>
              </w:rPr>
              <w:t xml:space="preserve"> </w:t>
            </w:r>
            <w:r w:rsidRPr="00B131D0">
              <w:rPr>
                <w:rFonts w:ascii="Times New Roman" w:eastAsia="Segoe UI" w:hAnsi="Times New Roman"/>
                <w:sz w:val="26"/>
                <w:szCs w:val="26"/>
              </w:rPr>
              <w:t>Nếu là Cốm em sẽ làm gì?</w:t>
            </w:r>
          </w:p>
          <w:p w:rsidR="00080F4C" w:rsidRPr="00B131D0" w:rsidRDefault="00080F4C" w:rsidP="007E1DA1">
            <w:pPr>
              <w:widowControl w:val="0"/>
              <w:spacing w:line="307" w:lineRule="exact"/>
              <w:ind w:left="125" w:right="40" w:firstLine="175"/>
              <w:rPr>
                <w:rFonts w:ascii="Times New Roman" w:eastAsia="Segoe UI" w:hAnsi="Times New Roman"/>
                <w:i/>
                <w:sz w:val="26"/>
                <w:szCs w:val="26"/>
              </w:rPr>
            </w:pPr>
            <w:r w:rsidRPr="00B131D0">
              <w:rPr>
                <w:rFonts w:ascii="Times New Roman" w:eastAsia="Segoe UI" w:hAnsi="Times New Roman"/>
                <w:sz w:val="26"/>
                <w:szCs w:val="26"/>
                <w:shd w:val="clear" w:color="auto" w:fill="FFFFFF"/>
                <w:lang w:val="vi-VN"/>
              </w:rPr>
              <w:t>GV gợi mở, hướng HS trả lời những việc làm phù hợp với việc bảo quản đồ dùng cá nhân.</w:t>
            </w:r>
          </w:p>
          <w:p w:rsidR="00080F4C" w:rsidRPr="00B131D0" w:rsidRDefault="00080F4C" w:rsidP="00080F4C">
            <w:pPr>
              <w:widowControl w:val="0"/>
              <w:numPr>
                <w:ilvl w:val="0"/>
                <w:numId w:val="1"/>
              </w:numPr>
              <w:spacing w:before="60" w:after="180" w:line="276" w:lineRule="auto"/>
              <w:rPr>
                <w:rFonts w:ascii="Times New Roman" w:eastAsia="Segoe UI" w:hAnsi="Times New Roman"/>
                <w:sz w:val="26"/>
                <w:szCs w:val="26"/>
                <w:lang w:val="vi-VN"/>
              </w:rPr>
            </w:pPr>
            <w:r w:rsidRPr="00B131D0">
              <w:rPr>
                <w:rFonts w:ascii="Times New Roman" w:eastAsia="Segoe UI" w:hAnsi="Times New Roman"/>
                <w:sz w:val="26"/>
                <w:szCs w:val="26"/>
                <w:shd w:val="clear" w:color="auto" w:fill="FFFFFF"/>
                <w:lang w:val="vi-VN"/>
              </w:rPr>
              <w:t>GV mời một số HS nhận xét, góp ý và chuyển tiếp sang hoạt động sau.</w:t>
            </w:r>
          </w:p>
        </w:tc>
        <w:tc>
          <w:tcPr>
            <w:tcW w:w="4050" w:type="dxa"/>
          </w:tcPr>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r w:rsidRPr="00B131D0">
              <w:rPr>
                <w:rFonts w:ascii="Times New Roman" w:hAnsi="Times New Roman"/>
                <w:sz w:val="26"/>
                <w:szCs w:val="26"/>
              </w:rPr>
              <w:t>2-3 HS trả lời.</w:t>
            </w: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p>
          <w:p w:rsidR="00080F4C" w:rsidRPr="00B131D0" w:rsidRDefault="00080F4C" w:rsidP="007E1DA1">
            <w:pPr>
              <w:spacing w:line="276" w:lineRule="auto"/>
              <w:jc w:val="both"/>
              <w:rPr>
                <w:rFonts w:ascii="Times New Roman" w:hAnsi="Times New Roman"/>
                <w:sz w:val="26"/>
                <w:szCs w:val="26"/>
                <w:lang w:val="vi-VN"/>
              </w:rPr>
            </w:pPr>
            <w:r w:rsidRPr="00B131D0">
              <w:rPr>
                <w:rFonts w:ascii="Times New Roman" w:hAnsi="Times New Roman"/>
                <w:sz w:val="26"/>
                <w:szCs w:val="26"/>
                <w:lang w:val="vi-VN"/>
              </w:rPr>
              <w:t>HS theo dõi tình huống cảu Cốm và nêu nhận xét.</w:t>
            </w:r>
          </w:p>
          <w:p w:rsidR="00080F4C" w:rsidRPr="00B131D0" w:rsidRDefault="00080F4C" w:rsidP="007E1DA1">
            <w:pPr>
              <w:widowControl w:val="0"/>
              <w:spacing w:line="307" w:lineRule="exact"/>
              <w:ind w:left="20" w:right="40" w:firstLine="280"/>
              <w:jc w:val="both"/>
              <w:rPr>
                <w:rFonts w:ascii="Times New Roman" w:eastAsia="Segoe UI" w:hAnsi="Times New Roman"/>
                <w:sz w:val="26"/>
                <w:szCs w:val="26"/>
                <w:lang w:val="vi-VN"/>
              </w:rPr>
            </w:pPr>
            <w:r w:rsidRPr="00B131D0">
              <w:rPr>
                <w:rFonts w:ascii="Times New Roman" w:eastAsia="Segoe UI" w:hAnsi="Times New Roman"/>
                <w:sz w:val="26"/>
                <w:szCs w:val="26"/>
                <w:lang w:val="vi-VN"/>
              </w:rPr>
              <w:t xml:space="preserve">+Bạn Cốm đã không biết giữ gìn đồ chơi của mình, nếu hôm khác cần chơi ô tô sẽ không có ô tô nữa. </w:t>
            </w:r>
          </w:p>
          <w:p w:rsidR="00080F4C" w:rsidRPr="00B131D0" w:rsidRDefault="00080F4C" w:rsidP="007E1DA1">
            <w:pPr>
              <w:widowControl w:val="0"/>
              <w:spacing w:line="307" w:lineRule="exact"/>
              <w:ind w:left="20" w:right="40" w:firstLine="280"/>
              <w:jc w:val="both"/>
              <w:rPr>
                <w:rFonts w:ascii="Times New Roman" w:eastAsia="Segoe UI" w:hAnsi="Times New Roman"/>
                <w:sz w:val="26"/>
                <w:szCs w:val="26"/>
                <w:lang w:val="vi-VN"/>
              </w:rPr>
            </w:pPr>
            <w:r w:rsidRPr="00B131D0">
              <w:rPr>
                <w:rFonts w:ascii="Times New Roman" w:eastAsia="Segoe UI" w:hAnsi="Times New Roman"/>
                <w:sz w:val="26"/>
                <w:szCs w:val="26"/>
                <w:lang w:val="vi-VN"/>
              </w:rPr>
              <w:t xml:space="preserve">+Mỗi HS sẽ có cách xử lý </w:t>
            </w:r>
            <w:r w:rsidRPr="00B131D0">
              <w:rPr>
                <w:rFonts w:ascii="Times New Roman" w:eastAsia="Segoe UI" w:hAnsi="Times New Roman"/>
                <w:sz w:val="26"/>
                <w:szCs w:val="26"/>
                <w:shd w:val="clear" w:color="auto" w:fill="FFFFFF"/>
                <w:lang w:val="vi-VN"/>
              </w:rPr>
              <w:t xml:space="preserve">khác </w:t>
            </w:r>
            <w:r w:rsidRPr="00B131D0">
              <w:rPr>
                <w:rFonts w:ascii="Times New Roman" w:eastAsia="Segoe UI" w:hAnsi="Times New Roman"/>
                <w:sz w:val="26"/>
                <w:szCs w:val="26"/>
                <w:lang w:val="vi-VN"/>
              </w:rPr>
              <w:t>nhau (không vứt bỏ đổ chơi cũ khi có đổ chơi mới; tặng đổ chơi cũ cho bạn khác; cùng chơi cả đổ chơi cũ và đổ chơi mới; cất đồ chơi cũ vào hộp để khi khác lấy ra chơi,...).</w:t>
            </w:r>
          </w:p>
          <w:p w:rsidR="00080F4C" w:rsidRPr="00B131D0" w:rsidRDefault="00080F4C" w:rsidP="007E1DA1">
            <w:pPr>
              <w:spacing w:line="276" w:lineRule="auto"/>
              <w:jc w:val="both"/>
              <w:rPr>
                <w:rFonts w:ascii="Times New Roman" w:hAnsi="Times New Roman"/>
                <w:sz w:val="26"/>
                <w:szCs w:val="26"/>
                <w:lang w:val="vi-VN"/>
              </w:rPr>
            </w:pPr>
          </w:p>
        </w:tc>
      </w:tr>
      <w:tr w:rsidR="00080F4C" w:rsidRPr="00B131D0" w:rsidTr="007E1DA1">
        <w:tc>
          <w:tcPr>
            <w:tcW w:w="592" w:type="dxa"/>
          </w:tcPr>
          <w:p w:rsidR="00080F4C" w:rsidRPr="00B131D0" w:rsidRDefault="00080F4C" w:rsidP="007E1DA1">
            <w:pPr>
              <w:spacing w:line="276" w:lineRule="auto"/>
              <w:jc w:val="both"/>
              <w:rPr>
                <w:rFonts w:ascii="Times New Roman" w:hAnsi="Times New Roman"/>
                <w:sz w:val="26"/>
                <w:szCs w:val="26"/>
              </w:rPr>
            </w:pPr>
          </w:p>
        </w:tc>
        <w:tc>
          <w:tcPr>
            <w:tcW w:w="5073" w:type="dxa"/>
          </w:tcPr>
          <w:p w:rsidR="00080F4C" w:rsidRPr="00B131D0" w:rsidRDefault="00080F4C" w:rsidP="007E1DA1">
            <w:pPr>
              <w:widowControl w:val="0"/>
              <w:spacing w:after="27" w:line="276" w:lineRule="auto"/>
              <w:ind w:left="20" w:firstLine="280"/>
              <w:jc w:val="both"/>
              <w:rPr>
                <w:rFonts w:ascii="Times New Roman" w:eastAsia="Segoe UI" w:hAnsi="Times New Roman"/>
                <w:b/>
                <w:bCs/>
                <w:sz w:val="26"/>
                <w:szCs w:val="26"/>
              </w:rPr>
            </w:pPr>
            <w:r w:rsidRPr="00B131D0">
              <w:rPr>
                <w:rFonts w:ascii="Times New Roman" w:eastAsia="Segoe UI" w:hAnsi="Times New Roman"/>
                <w:b/>
                <w:bCs/>
                <w:sz w:val="26"/>
                <w:szCs w:val="26"/>
              </w:rPr>
              <w:t>Hoạt động 2: Thể hiện ý kiến</w:t>
            </w:r>
          </w:p>
          <w:p w:rsidR="00080F4C" w:rsidRPr="00B131D0" w:rsidRDefault="00080F4C" w:rsidP="00080F4C">
            <w:pPr>
              <w:widowControl w:val="0"/>
              <w:numPr>
                <w:ilvl w:val="0"/>
                <w:numId w:val="2"/>
              </w:numPr>
              <w:spacing w:before="60" w:line="307" w:lineRule="exact"/>
              <w:ind w:left="-17" w:right="40" w:firstLine="317"/>
              <w:jc w:val="both"/>
              <w:rPr>
                <w:rFonts w:ascii="Times New Roman" w:eastAsia="Segoe UI" w:hAnsi="Times New Roman"/>
                <w:sz w:val="26"/>
                <w:szCs w:val="26"/>
              </w:rPr>
            </w:pPr>
            <w:r w:rsidRPr="00B131D0">
              <w:rPr>
                <w:rFonts w:ascii="Times New Roman" w:eastAsia="Segoe UI" w:hAnsi="Times New Roman"/>
                <w:sz w:val="26"/>
                <w:szCs w:val="26"/>
                <w:shd w:val="clear" w:color="auto" w:fill="FFFFFF"/>
                <w:lang w:val="vi-VN"/>
              </w:rPr>
              <w:t xml:space="preserve">GV </w:t>
            </w:r>
            <w:r w:rsidRPr="00B131D0">
              <w:rPr>
                <w:rFonts w:ascii="Times New Roman" w:eastAsia="Segoe UI" w:hAnsi="Times New Roman"/>
                <w:sz w:val="26"/>
                <w:szCs w:val="26"/>
              </w:rPr>
              <w:t>giới thiệu các tranh và cho HS đưa ra ý kiến bằng thẻ cảm xúc (đồng ý và không đồng ý)</w:t>
            </w:r>
          </w:p>
          <w:p w:rsidR="00080F4C" w:rsidRPr="00B131D0" w:rsidRDefault="00080F4C" w:rsidP="00080F4C">
            <w:pPr>
              <w:widowControl w:val="0"/>
              <w:numPr>
                <w:ilvl w:val="0"/>
                <w:numId w:val="2"/>
              </w:numPr>
              <w:spacing w:before="60" w:line="307" w:lineRule="exact"/>
              <w:ind w:left="-17" w:right="40" w:firstLine="317"/>
              <w:jc w:val="both"/>
              <w:rPr>
                <w:rFonts w:ascii="Times New Roman" w:eastAsia="Segoe UI" w:hAnsi="Times New Roman"/>
                <w:sz w:val="26"/>
                <w:szCs w:val="26"/>
                <w:lang w:val="vi-VN"/>
              </w:rPr>
            </w:pPr>
            <w:r w:rsidRPr="00B131D0">
              <w:rPr>
                <w:rFonts w:ascii="Times New Roman" w:eastAsia="Segoe UI" w:hAnsi="Times New Roman"/>
                <w:sz w:val="26"/>
                <w:szCs w:val="26"/>
              </w:rPr>
              <w:t>GV cho HS đưa ra ý kiến và giải đáp ở mỗi hình Vì sao em chọn như vậy.</w:t>
            </w:r>
          </w:p>
          <w:p w:rsidR="00080F4C" w:rsidRPr="00B131D0" w:rsidRDefault="00080F4C" w:rsidP="007E1DA1">
            <w:pPr>
              <w:widowControl w:val="0"/>
              <w:spacing w:line="307" w:lineRule="exact"/>
              <w:ind w:left="-17" w:right="40" w:firstLine="317"/>
              <w:jc w:val="both"/>
              <w:rPr>
                <w:rFonts w:ascii="Times New Roman" w:eastAsia="Segoe UI" w:hAnsi="Times New Roman"/>
                <w:sz w:val="26"/>
                <w:szCs w:val="26"/>
                <w:lang w:val="vi-VN"/>
              </w:rPr>
            </w:pPr>
            <w:r w:rsidRPr="00B131D0">
              <w:rPr>
                <w:rFonts w:ascii="Times New Roman" w:eastAsia="Segoe UI" w:hAnsi="Times New Roman"/>
                <w:sz w:val="26"/>
                <w:szCs w:val="26"/>
                <w:lang w:val="vi-VN"/>
              </w:rPr>
              <w:t>+ Tranh 1: Bạn nam cất giữ cẩn thận quẩn áo ấm khi mùa đông hết, dù có thể mùa đông năm sau, bạn không còn mặc vừa những quẩn áo này nữa.</w:t>
            </w:r>
          </w:p>
          <w:p w:rsidR="00080F4C" w:rsidRPr="00B131D0" w:rsidRDefault="00080F4C" w:rsidP="007E1DA1">
            <w:pPr>
              <w:widowControl w:val="0"/>
              <w:spacing w:after="87" w:line="220" w:lineRule="exact"/>
              <w:ind w:left="20" w:firstLine="280"/>
              <w:jc w:val="both"/>
              <w:rPr>
                <w:rFonts w:ascii="Times New Roman" w:eastAsia="Segoe UI" w:hAnsi="Times New Roman"/>
                <w:sz w:val="26"/>
                <w:szCs w:val="26"/>
                <w:lang w:val="vi-VN"/>
              </w:rPr>
            </w:pPr>
            <w:r w:rsidRPr="00B131D0">
              <w:rPr>
                <w:rFonts w:ascii="Times New Roman" w:eastAsia="Segoe UI" w:hAnsi="Times New Roman"/>
                <w:sz w:val="26"/>
                <w:szCs w:val="26"/>
                <w:lang w:val="vi-VN"/>
              </w:rPr>
              <w:t>Tranh 2: Bạn nam đang xé vở lấy giấy gấp đồ chơi.</w:t>
            </w:r>
          </w:p>
          <w:p w:rsidR="00080F4C" w:rsidRPr="00B131D0" w:rsidRDefault="00080F4C" w:rsidP="007E1DA1">
            <w:pPr>
              <w:widowControl w:val="0"/>
              <w:spacing w:after="17" w:line="220" w:lineRule="exact"/>
              <w:ind w:left="20" w:firstLine="280"/>
              <w:jc w:val="both"/>
              <w:rPr>
                <w:rFonts w:ascii="Times New Roman" w:eastAsia="Segoe UI" w:hAnsi="Times New Roman"/>
                <w:sz w:val="26"/>
                <w:szCs w:val="26"/>
              </w:rPr>
            </w:pPr>
            <w:r w:rsidRPr="00B131D0">
              <w:rPr>
                <w:rFonts w:ascii="Times New Roman" w:eastAsia="Segoe UI" w:hAnsi="Times New Roman"/>
                <w:sz w:val="26"/>
                <w:szCs w:val="26"/>
              </w:rPr>
              <w:t>Tranh 3: Bạn nam đang lau chùi chiếc xe đạp của mình.</w:t>
            </w:r>
          </w:p>
          <w:p w:rsidR="00080F4C" w:rsidRPr="00B131D0" w:rsidRDefault="00080F4C" w:rsidP="007E1DA1">
            <w:pPr>
              <w:widowControl w:val="0"/>
              <w:spacing w:after="190" w:line="307" w:lineRule="exact"/>
              <w:ind w:left="20" w:right="40" w:firstLine="280"/>
              <w:jc w:val="both"/>
              <w:rPr>
                <w:rFonts w:ascii="Times New Roman" w:eastAsia="Segoe UI" w:hAnsi="Times New Roman"/>
                <w:sz w:val="26"/>
                <w:szCs w:val="26"/>
              </w:rPr>
            </w:pPr>
            <w:r w:rsidRPr="00B131D0">
              <w:rPr>
                <w:rFonts w:ascii="Times New Roman" w:eastAsia="Segoe UI" w:hAnsi="Times New Roman"/>
                <w:sz w:val="26"/>
                <w:szCs w:val="26"/>
              </w:rPr>
              <w:t>Sau khi HS tỏ thái độ đồng tình với việc làm của bạn ở tranh 1, tranh 3 và không đồng tình với việc làm của bạn ở tranh 2, GV có thể mở rộng hướng HS tới việc làm đúng ở tranh 2.</w:t>
            </w:r>
          </w:p>
          <w:p w:rsidR="00080F4C" w:rsidRPr="00B131D0" w:rsidRDefault="00080F4C" w:rsidP="00080F4C">
            <w:pPr>
              <w:widowControl w:val="0"/>
              <w:numPr>
                <w:ilvl w:val="0"/>
                <w:numId w:val="2"/>
              </w:numPr>
              <w:spacing w:before="60" w:after="190" w:line="307" w:lineRule="exact"/>
              <w:ind w:right="40"/>
              <w:jc w:val="both"/>
              <w:rPr>
                <w:rFonts w:ascii="Times New Roman" w:eastAsia="Segoe UI" w:hAnsi="Times New Roman"/>
                <w:sz w:val="26"/>
                <w:szCs w:val="26"/>
                <w:lang w:val="vi-VN"/>
              </w:rPr>
            </w:pPr>
            <w:r w:rsidRPr="00B131D0">
              <w:rPr>
                <w:rFonts w:ascii="Times New Roman" w:eastAsia="Segoe UI" w:hAnsi="Times New Roman"/>
                <w:sz w:val="26"/>
                <w:szCs w:val="26"/>
              </w:rPr>
              <w:t>GV tổng kết hoạt động và chuyển sang hoạt động sau.</w:t>
            </w:r>
          </w:p>
        </w:tc>
        <w:tc>
          <w:tcPr>
            <w:tcW w:w="4050" w:type="dxa"/>
          </w:tcPr>
          <w:p w:rsidR="00080F4C" w:rsidRPr="00B131D0" w:rsidRDefault="00080F4C" w:rsidP="007E1DA1">
            <w:pPr>
              <w:spacing w:line="276" w:lineRule="auto"/>
              <w:jc w:val="both"/>
              <w:rPr>
                <w:rFonts w:ascii="Times New Roman" w:hAnsi="Times New Roman"/>
                <w:noProof/>
                <w:sz w:val="26"/>
                <w:szCs w:val="26"/>
                <w:lang w:val="vi-VN" w:eastAsia="vi-VN"/>
              </w:rPr>
            </w:pPr>
            <w:r w:rsidRPr="00B131D0">
              <w:rPr>
                <w:rFonts w:ascii="Times New Roman" w:hAnsi="Times New Roman"/>
                <w:noProof/>
                <w:sz w:val="26"/>
                <w:szCs w:val="26"/>
              </w:rPr>
              <w:drawing>
                <wp:inline distT="0" distB="0" distL="0" distR="0" wp14:anchorId="4CB1DA23" wp14:editId="5E0A4BC0">
                  <wp:extent cx="2697271" cy="20758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2640" cy="2079947"/>
                          </a:xfrm>
                          <a:prstGeom prst="rect">
                            <a:avLst/>
                          </a:prstGeom>
                          <a:noFill/>
                        </pic:spPr>
                      </pic:pic>
                    </a:graphicData>
                  </a:graphic>
                </wp:inline>
              </w:drawing>
            </w:r>
          </w:p>
          <w:p w:rsidR="00080F4C" w:rsidRPr="00B131D0" w:rsidRDefault="00080F4C" w:rsidP="007E1DA1">
            <w:pPr>
              <w:spacing w:line="276" w:lineRule="auto"/>
              <w:jc w:val="both"/>
              <w:rPr>
                <w:rFonts w:ascii="Times New Roman" w:hAnsi="Times New Roman"/>
                <w:noProof/>
                <w:sz w:val="26"/>
                <w:szCs w:val="26"/>
                <w:lang w:val="vi-VN" w:eastAsia="vi-VN"/>
              </w:rPr>
            </w:pPr>
            <w:r w:rsidRPr="00B131D0">
              <w:rPr>
                <w:rFonts w:ascii="Times New Roman" w:hAnsi="Times New Roman"/>
                <w:noProof/>
                <w:sz w:val="26"/>
                <w:szCs w:val="26"/>
                <w:lang w:val="vi-VN" w:eastAsia="vi-VN"/>
              </w:rPr>
              <w:t>HS sử dụng thẻ và nêu ý kiến.</w:t>
            </w:r>
          </w:p>
          <w:p w:rsidR="00080F4C" w:rsidRPr="00B131D0" w:rsidRDefault="00080F4C" w:rsidP="007E1DA1">
            <w:pPr>
              <w:spacing w:line="276" w:lineRule="auto"/>
              <w:jc w:val="both"/>
              <w:rPr>
                <w:rFonts w:ascii="Times New Roman" w:hAnsi="Times New Roman"/>
                <w:sz w:val="26"/>
                <w:szCs w:val="26"/>
                <w:lang w:val="vi-VN"/>
              </w:rPr>
            </w:pPr>
          </w:p>
        </w:tc>
      </w:tr>
      <w:tr w:rsidR="00080F4C" w:rsidRPr="00B131D0" w:rsidTr="007E1DA1">
        <w:tc>
          <w:tcPr>
            <w:tcW w:w="592" w:type="dxa"/>
          </w:tcPr>
          <w:p w:rsidR="00080F4C" w:rsidRPr="00B131D0" w:rsidRDefault="00080F4C" w:rsidP="007E1DA1">
            <w:pPr>
              <w:spacing w:line="276" w:lineRule="auto"/>
              <w:jc w:val="both"/>
              <w:rPr>
                <w:rFonts w:ascii="Times New Roman" w:hAnsi="Times New Roman"/>
                <w:sz w:val="26"/>
                <w:szCs w:val="26"/>
              </w:rPr>
            </w:pPr>
          </w:p>
        </w:tc>
        <w:tc>
          <w:tcPr>
            <w:tcW w:w="5073" w:type="dxa"/>
          </w:tcPr>
          <w:p w:rsidR="00080F4C" w:rsidRPr="00B131D0" w:rsidRDefault="00080F4C" w:rsidP="007E1DA1">
            <w:pPr>
              <w:widowControl w:val="0"/>
              <w:spacing w:after="27" w:line="276" w:lineRule="auto"/>
              <w:ind w:left="20" w:firstLine="280"/>
              <w:jc w:val="both"/>
              <w:rPr>
                <w:rFonts w:ascii="Times New Roman" w:eastAsia="Segoe UI" w:hAnsi="Times New Roman"/>
                <w:b/>
                <w:bCs/>
                <w:sz w:val="26"/>
                <w:szCs w:val="26"/>
              </w:rPr>
            </w:pPr>
            <w:r w:rsidRPr="00B131D0">
              <w:rPr>
                <w:rFonts w:ascii="Times New Roman" w:eastAsia="Segoe UI" w:hAnsi="Times New Roman"/>
                <w:b/>
                <w:bCs/>
                <w:sz w:val="26"/>
                <w:szCs w:val="26"/>
              </w:rPr>
              <w:t>Hoạt động 3: Sắm vai</w:t>
            </w:r>
          </w:p>
          <w:p w:rsidR="00080F4C" w:rsidRPr="00B131D0" w:rsidRDefault="00080F4C" w:rsidP="00080F4C">
            <w:pPr>
              <w:widowControl w:val="0"/>
              <w:numPr>
                <w:ilvl w:val="0"/>
                <w:numId w:val="3"/>
              </w:numPr>
              <w:spacing w:before="60" w:line="317" w:lineRule="exact"/>
              <w:ind w:right="40" w:firstLine="300"/>
              <w:jc w:val="both"/>
              <w:rPr>
                <w:rFonts w:ascii="Times New Roman" w:eastAsia="Segoe UI" w:hAnsi="Times New Roman"/>
                <w:sz w:val="26"/>
                <w:szCs w:val="26"/>
              </w:rPr>
            </w:pPr>
            <w:r w:rsidRPr="00B131D0">
              <w:rPr>
                <w:rFonts w:ascii="Times New Roman" w:eastAsia="Segoe UI" w:hAnsi="Times New Roman"/>
                <w:sz w:val="26"/>
                <w:szCs w:val="26"/>
              </w:rPr>
              <w:t xml:space="preserve">GV nêu tình huống: </w:t>
            </w:r>
            <w:r w:rsidRPr="00B131D0">
              <w:rPr>
                <w:rFonts w:ascii="Times New Roman" w:eastAsia="Segoe UI" w:hAnsi="Times New Roman"/>
                <w:i/>
                <w:sz w:val="26"/>
                <w:szCs w:val="26"/>
              </w:rPr>
              <w:t>Giày mới của Tin bị lấm bẩn, anh trai khuyên Tin nên vứt đi nhưng Tin lúng túng chưa tìm được cách giải quyết.</w:t>
            </w:r>
          </w:p>
          <w:p w:rsidR="00080F4C" w:rsidRPr="00B131D0" w:rsidRDefault="00080F4C" w:rsidP="00080F4C">
            <w:pPr>
              <w:widowControl w:val="0"/>
              <w:numPr>
                <w:ilvl w:val="0"/>
                <w:numId w:val="3"/>
              </w:numPr>
              <w:spacing w:before="60" w:line="317" w:lineRule="exact"/>
              <w:ind w:right="40" w:firstLine="300"/>
              <w:jc w:val="both"/>
              <w:rPr>
                <w:rFonts w:ascii="Times New Roman" w:eastAsia="Segoe UI" w:hAnsi="Times New Roman"/>
                <w:sz w:val="26"/>
                <w:szCs w:val="26"/>
              </w:rPr>
            </w:pPr>
            <w:r w:rsidRPr="00B131D0">
              <w:rPr>
                <w:rFonts w:ascii="Times New Roman" w:eastAsia="Segoe UI" w:hAnsi="Times New Roman"/>
                <w:sz w:val="26"/>
                <w:szCs w:val="26"/>
              </w:rPr>
              <w:t>GV cho HS thảo luận nhóm 4 và tìm cách giải quyết, sau đó tiến hành sắm vai trước lớp. GV lưu ý HS nên sử dụng lời thoại và cử chỉ để minh họa cho cách giải quyết của mình.</w:t>
            </w:r>
          </w:p>
          <w:p w:rsidR="00080F4C" w:rsidRPr="00B131D0" w:rsidRDefault="00080F4C" w:rsidP="00080F4C">
            <w:pPr>
              <w:widowControl w:val="0"/>
              <w:numPr>
                <w:ilvl w:val="0"/>
                <w:numId w:val="3"/>
              </w:numPr>
              <w:spacing w:before="60" w:line="317" w:lineRule="exact"/>
              <w:ind w:right="40" w:firstLine="300"/>
              <w:jc w:val="both"/>
              <w:rPr>
                <w:rFonts w:ascii="Times New Roman" w:eastAsia="Segoe UI" w:hAnsi="Times New Roman"/>
                <w:sz w:val="26"/>
                <w:szCs w:val="26"/>
              </w:rPr>
            </w:pPr>
            <w:r w:rsidRPr="00B131D0">
              <w:rPr>
                <w:rFonts w:ascii="Times New Roman" w:eastAsia="Segoe UI" w:hAnsi="Times New Roman"/>
                <w:sz w:val="26"/>
                <w:szCs w:val="26"/>
              </w:rPr>
              <w:t>GV cho HS các nhóm nhận xét và đóng góp ý kiến.</w:t>
            </w:r>
          </w:p>
          <w:p w:rsidR="00080F4C" w:rsidRPr="00B131D0" w:rsidRDefault="00080F4C" w:rsidP="00080F4C">
            <w:pPr>
              <w:widowControl w:val="0"/>
              <w:numPr>
                <w:ilvl w:val="0"/>
                <w:numId w:val="2"/>
              </w:numPr>
              <w:spacing w:before="60" w:after="190" w:line="307" w:lineRule="exact"/>
              <w:ind w:right="40" w:firstLine="300"/>
              <w:jc w:val="both"/>
              <w:rPr>
                <w:rFonts w:ascii="Times New Roman" w:eastAsia="Segoe UI" w:hAnsi="Times New Roman"/>
                <w:sz w:val="26"/>
                <w:szCs w:val="26"/>
                <w:lang w:val="vi-VN"/>
              </w:rPr>
            </w:pPr>
            <w:r w:rsidRPr="00B131D0">
              <w:rPr>
                <w:rFonts w:ascii="Times New Roman" w:eastAsia="Segoe UI" w:hAnsi="Times New Roman"/>
                <w:sz w:val="26"/>
                <w:szCs w:val="26"/>
                <w:lang w:val="vi-VN"/>
              </w:rPr>
              <w:t xml:space="preserve">GV tổng kết hoạt động </w:t>
            </w:r>
            <w:r w:rsidRPr="00B131D0">
              <w:rPr>
                <w:rFonts w:ascii="Times New Roman" w:eastAsia="Segoe UI" w:hAnsi="Times New Roman"/>
                <w:sz w:val="26"/>
                <w:szCs w:val="26"/>
              </w:rPr>
              <w:t>và hướng dẫn HS một số cách làm sạch giày, dép đơn giản.</w:t>
            </w:r>
          </w:p>
        </w:tc>
        <w:tc>
          <w:tcPr>
            <w:tcW w:w="4050" w:type="dxa"/>
          </w:tcPr>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eastAsia="Segoe UI" w:hAnsi="Times New Roman"/>
                <w:i/>
                <w:iCs/>
                <w:sz w:val="26"/>
                <w:szCs w:val="26"/>
                <w:shd w:val="clear" w:color="auto" w:fill="FFFFFF"/>
                <w:lang w:val="vi-VN"/>
              </w:rPr>
            </w:pPr>
            <w:r w:rsidRPr="00B131D0">
              <w:rPr>
                <w:rFonts w:ascii="Times New Roman" w:hAnsi="Times New Roman"/>
                <w:noProof/>
                <w:sz w:val="26"/>
                <w:szCs w:val="26"/>
                <w:lang w:val="vi-VN" w:eastAsia="vi-VN"/>
              </w:rPr>
              <w:t>-HS quan sát tình huống, thảo luận nhóm và đưa ra cách giải quyết.(</w:t>
            </w:r>
            <w:r w:rsidRPr="00B131D0">
              <w:rPr>
                <w:rFonts w:ascii="Times New Roman" w:hAnsi="Times New Roman"/>
                <w:i/>
                <w:noProof/>
                <w:sz w:val="26"/>
                <w:szCs w:val="26"/>
                <w:lang w:val="vi-VN" w:eastAsia="vi-VN"/>
              </w:rPr>
              <w:t>Gợi ý:</w:t>
            </w:r>
            <w:r w:rsidRPr="00B131D0">
              <w:rPr>
                <w:rFonts w:ascii="Times New Roman" w:eastAsia="Segoe UI" w:hAnsi="Times New Roman"/>
                <w:i/>
                <w:iCs/>
                <w:sz w:val="26"/>
                <w:szCs w:val="26"/>
                <w:shd w:val="clear" w:color="auto" w:fill="FFFFFF"/>
                <w:lang w:val="vi-VN"/>
              </w:rPr>
              <w:t xml:space="preserve"> đem giày đi giặt; chùi giày bằng khân hoặc giấy ẩm; nhờ bố mẹ giúp đỡ; biết rút kinh nghiệm để lần sau không làm bổn giày khi đi đường, V.V.).</w:t>
            </w:r>
          </w:p>
          <w:p w:rsidR="00080F4C" w:rsidRPr="00B131D0" w:rsidRDefault="00080F4C" w:rsidP="007E1DA1">
            <w:pPr>
              <w:spacing w:line="276" w:lineRule="auto"/>
              <w:jc w:val="both"/>
              <w:rPr>
                <w:rFonts w:ascii="Times New Roman" w:eastAsia="Segoe UI" w:hAnsi="Times New Roman"/>
                <w:i/>
                <w:iCs/>
                <w:sz w:val="26"/>
                <w:szCs w:val="26"/>
                <w:shd w:val="clear" w:color="auto" w:fill="FFFFFF"/>
                <w:lang w:val="vi-VN"/>
              </w:rPr>
            </w:pPr>
          </w:p>
          <w:p w:rsidR="00080F4C" w:rsidRPr="00B131D0" w:rsidRDefault="00080F4C" w:rsidP="007E1DA1">
            <w:pPr>
              <w:spacing w:line="276" w:lineRule="auto"/>
              <w:jc w:val="both"/>
              <w:rPr>
                <w:rFonts w:ascii="Times New Roman" w:eastAsia="Segoe UI" w:hAnsi="Times New Roman"/>
                <w:i/>
                <w:iCs/>
                <w:sz w:val="26"/>
                <w:szCs w:val="26"/>
                <w:shd w:val="clear" w:color="auto" w:fill="FFFFFF"/>
                <w:lang w:val="vi-VN"/>
              </w:rPr>
            </w:pPr>
          </w:p>
          <w:p w:rsidR="00080F4C" w:rsidRPr="00B131D0" w:rsidRDefault="00080F4C" w:rsidP="007E1DA1">
            <w:pPr>
              <w:spacing w:line="276" w:lineRule="auto"/>
              <w:jc w:val="both"/>
              <w:rPr>
                <w:rFonts w:ascii="Times New Roman" w:eastAsia="Segoe UI" w:hAnsi="Times New Roman"/>
                <w:i/>
                <w:iCs/>
                <w:sz w:val="26"/>
                <w:szCs w:val="26"/>
                <w:shd w:val="clear" w:color="auto" w:fill="FFFFFF"/>
                <w:lang w:val="vi-VN"/>
              </w:rPr>
            </w:pPr>
          </w:p>
          <w:p w:rsidR="00080F4C" w:rsidRPr="00B131D0" w:rsidRDefault="00080F4C" w:rsidP="007E1DA1">
            <w:pPr>
              <w:spacing w:line="276" w:lineRule="auto"/>
              <w:jc w:val="both"/>
              <w:rPr>
                <w:rFonts w:ascii="Times New Roman" w:hAnsi="Times New Roman"/>
                <w:noProof/>
                <w:sz w:val="26"/>
                <w:szCs w:val="26"/>
                <w:lang w:val="vi-VN" w:eastAsia="vi-VN"/>
              </w:rPr>
            </w:pPr>
            <w:r w:rsidRPr="00B131D0">
              <w:rPr>
                <w:rFonts w:ascii="Times New Roman" w:eastAsia="Segoe UI" w:hAnsi="Times New Roman"/>
                <w:iCs/>
                <w:sz w:val="26"/>
                <w:szCs w:val="26"/>
                <w:shd w:val="clear" w:color="auto" w:fill="FFFFFF"/>
                <w:lang w:val="vi-VN"/>
              </w:rPr>
              <w:t>-HS nhận xét và đóng góp ý kiến</w:t>
            </w:r>
            <w:r w:rsidRPr="00B131D0">
              <w:rPr>
                <w:rFonts w:ascii="Times New Roman" w:eastAsia="Segoe UI" w:hAnsi="Times New Roman"/>
                <w:i/>
                <w:iCs/>
                <w:sz w:val="26"/>
                <w:szCs w:val="26"/>
                <w:shd w:val="clear" w:color="auto" w:fill="FFFFFF"/>
                <w:lang w:val="vi-VN"/>
              </w:rPr>
              <w:t>.</w:t>
            </w:r>
          </w:p>
        </w:tc>
      </w:tr>
      <w:tr w:rsidR="00080F4C" w:rsidRPr="00B131D0" w:rsidTr="007E1DA1">
        <w:tc>
          <w:tcPr>
            <w:tcW w:w="592" w:type="dxa"/>
          </w:tcPr>
          <w:p w:rsidR="00080F4C" w:rsidRPr="00B131D0" w:rsidRDefault="00080F4C" w:rsidP="007E1DA1">
            <w:pPr>
              <w:spacing w:line="276" w:lineRule="auto"/>
              <w:jc w:val="both"/>
              <w:rPr>
                <w:rFonts w:ascii="Times New Roman" w:hAnsi="Times New Roman"/>
                <w:sz w:val="26"/>
                <w:szCs w:val="26"/>
              </w:rPr>
            </w:pPr>
          </w:p>
        </w:tc>
        <w:tc>
          <w:tcPr>
            <w:tcW w:w="5073" w:type="dxa"/>
          </w:tcPr>
          <w:p w:rsidR="00080F4C" w:rsidRPr="00B131D0" w:rsidRDefault="00080F4C" w:rsidP="007E1DA1">
            <w:pPr>
              <w:widowControl w:val="0"/>
              <w:spacing w:after="27" w:line="276" w:lineRule="auto"/>
              <w:ind w:left="20" w:firstLine="280"/>
              <w:jc w:val="both"/>
              <w:rPr>
                <w:rFonts w:ascii="Times New Roman" w:eastAsia="Segoe UI" w:hAnsi="Times New Roman"/>
                <w:b/>
                <w:bCs/>
                <w:sz w:val="26"/>
                <w:szCs w:val="26"/>
              </w:rPr>
            </w:pPr>
            <w:r w:rsidRPr="00B131D0">
              <w:rPr>
                <w:rFonts w:ascii="Times New Roman" w:eastAsia="Segoe UI" w:hAnsi="Times New Roman"/>
                <w:b/>
                <w:bCs/>
                <w:sz w:val="26"/>
                <w:szCs w:val="26"/>
                <w:lang w:val="vi-VN"/>
              </w:rPr>
              <w:t>3</w:t>
            </w:r>
            <w:r w:rsidRPr="00B131D0">
              <w:rPr>
                <w:rFonts w:ascii="Times New Roman" w:eastAsia="Segoe UI" w:hAnsi="Times New Roman"/>
                <w:b/>
                <w:bCs/>
                <w:sz w:val="26"/>
                <w:szCs w:val="26"/>
              </w:rPr>
              <w:t>.Vận dụng</w:t>
            </w:r>
          </w:p>
          <w:p w:rsidR="00080F4C" w:rsidRPr="00B131D0" w:rsidRDefault="00080F4C" w:rsidP="007E1DA1">
            <w:pPr>
              <w:widowControl w:val="0"/>
              <w:spacing w:after="27" w:line="276" w:lineRule="auto"/>
              <w:ind w:left="20" w:firstLine="280"/>
              <w:jc w:val="both"/>
              <w:rPr>
                <w:rFonts w:ascii="Times New Roman" w:eastAsia="Segoe UI" w:hAnsi="Times New Roman"/>
                <w:b/>
                <w:bCs/>
                <w:sz w:val="26"/>
                <w:szCs w:val="26"/>
              </w:rPr>
            </w:pPr>
            <w:r w:rsidRPr="00B131D0">
              <w:rPr>
                <w:rFonts w:ascii="Times New Roman" w:eastAsia="Segoe UI" w:hAnsi="Times New Roman"/>
                <w:b/>
                <w:bCs/>
                <w:sz w:val="26"/>
                <w:szCs w:val="26"/>
              </w:rPr>
              <w:t>Hoạt động 4: Tập bọc sách vở.</w:t>
            </w:r>
          </w:p>
          <w:p w:rsidR="00080F4C" w:rsidRPr="00B131D0" w:rsidRDefault="00080F4C" w:rsidP="00080F4C">
            <w:pPr>
              <w:widowControl w:val="0"/>
              <w:numPr>
                <w:ilvl w:val="0"/>
                <w:numId w:val="4"/>
              </w:numPr>
              <w:spacing w:before="60" w:line="317" w:lineRule="exact"/>
              <w:ind w:left="-17" w:right="40" w:firstLine="377"/>
              <w:jc w:val="both"/>
              <w:rPr>
                <w:rFonts w:ascii="Times New Roman" w:eastAsia="Segoe UI" w:hAnsi="Times New Roman"/>
                <w:sz w:val="26"/>
                <w:szCs w:val="26"/>
              </w:rPr>
            </w:pPr>
            <w:r w:rsidRPr="00B131D0">
              <w:rPr>
                <w:rFonts w:ascii="Times New Roman" w:eastAsia="Segoe UI" w:hAnsi="Times New Roman"/>
                <w:sz w:val="26"/>
                <w:szCs w:val="26"/>
              </w:rPr>
              <w:t>GV thực hiện mẫu cho HS cách bọc sách vở. Sau đó chia nhóm cho HS cùng nhau thực hiện. GV sẽ quan sát và hướng dẫn thêm nếu nhóm, bạn nào làm chưa tốt.</w:t>
            </w:r>
          </w:p>
          <w:p w:rsidR="00080F4C" w:rsidRPr="00B131D0" w:rsidRDefault="00080F4C" w:rsidP="00080F4C">
            <w:pPr>
              <w:widowControl w:val="0"/>
              <w:numPr>
                <w:ilvl w:val="0"/>
                <w:numId w:val="4"/>
              </w:numPr>
              <w:spacing w:before="60" w:after="190" w:line="307" w:lineRule="exact"/>
              <w:ind w:right="40" w:firstLine="300"/>
              <w:jc w:val="both"/>
              <w:rPr>
                <w:rFonts w:ascii="Times New Roman" w:eastAsia="Segoe UI" w:hAnsi="Times New Roman"/>
                <w:sz w:val="26"/>
                <w:szCs w:val="26"/>
                <w:lang w:val="vi-VN"/>
              </w:rPr>
            </w:pPr>
            <w:r w:rsidRPr="00B131D0">
              <w:rPr>
                <w:rFonts w:ascii="Times New Roman" w:eastAsia="Segoe UI" w:hAnsi="Times New Roman"/>
                <w:sz w:val="26"/>
                <w:szCs w:val="26"/>
              </w:rPr>
              <w:t xml:space="preserve">GV cho HS chia sẻ với bạn trong </w:t>
            </w:r>
            <w:r w:rsidRPr="00B131D0">
              <w:rPr>
                <w:rFonts w:ascii="Times New Roman" w:eastAsia="Segoe UI" w:hAnsi="Times New Roman"/>
                <w:sz w:val="26"/>
                <w:szCs w:val="26"/>
              </w:rPr>
              <w:lastRenderedPageBreak/>
              <w:t>nhóm những việc làm mình đã làm để bảo quản đồ dùng cá nhân.</w:t>
            </w:r>
          </w:p>
          <w:p w:rsidR="00080F4C" w:rsidRPr="00B131D0" w:rsidRDefault="00080F4C" w:rsidP="00080F4C">
            <w:pPr>
              <w:widowControl w:val="0"/>
              <w:numPr>
                <w:ilvl w:val="0"/>
                <w:numId w:val="4"/>
              </w:numPr>
              <w:spacing w:before="60" w:after="190" w:line="307" w:lineRule="exact"/>
              <w:ind w:right="40" w:firstLine="300"/>
              <w:jc w:val="both"/>
              <w:rPr>
                <w:rFonts w:ascii="Times New Roman" w:eastAsia="Segoe UI" w:hAnsi="Times New Roman"/>
                <w:sz w:val="26"/>
                <w:szCs w:val="26"/>
                <w:lang w:val="vi-VN"/>
              </w:rPr>
            </w:pPr>
            <w:r w:rsidRPr="00B131D0">
              <w:rPr>
                <w:rFonts w:ascii="Times New Roman" w:eastAsia="Segoe UI" w:hAnsi="Times New Roman"/>
                <w:sz w:val="26"/>
                <w:szCs w:val="26"/>
                <w:lang w:val="vi-VN"/>
              </w:rPr>
              <w:t>GV cho HS chia sẻ trước lớp những việc tốt mình đã làm.</w:t>
            </w:r>
          </w:p>
          <w:p w:rsidR="00080F4C" w:rsidRPr="00B131D0" w:rsidRDefault="00080F4C" w:rsidP="00080F4C">
            <w:pPr>
              <w:widowControl w:val="0"/>
              <w:numPr>
                <w:ilvl w:val="0"/>
                <w:numId w:val="4"/>
              </w:numPr>
              <w:spacing w:before="60" w:after="190" w:line="307" w:lineRule="exact"/>
              <w:ind w:right="40" w:firstLine="300"/>
              <w:jc w:val="both"/>
              <w:rPr>
                <w:rFonts w:ascii="Times New Roman" w:eastAsia="Segoe UI" w:hAnsi="Times New Roman"/>
                <w:sz w:val="26"/>
                <w:szCs w:val="26"/>
                <w:lang w:val="vi-VN"/>
              </w:rPr>
            </w:pPr>
            <w:r w:rsidRPr="00B131D0">
              <w:rPr>
                <w:rFonts w:ascii="Times New Roman" w:eastAsia="Segoe UI" w:hAnsi="Times New Roman"/>
                <w:sz w:val="26"/>
                <w:szCs w:val="26"/>
                <w:lang w:val="vi-VN"/>
              </w:rPr>
              <w:t>GV nhận xét, khen ngợi và nhắc nhở các em học sinh nhớ bảo quản đồ dùng cá nhân thật tốt và nhắc nhở mọi người cùng bảo quản đồ dùng cá nhân.</w:t>
            </w:r>
          </w:p>
        </w:tc>
        <w:tc>
          <w:tcPr>
            <w:tcW w:w="4050" w:type="dxa"/>
          </w:tcPr>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r w:rsidRPr="00B131D0">
              <w:rPr>
                <w:rFonts w:ascii="Times New Roman" w:hAnsi="Times New Roman"/>
                <w:noProof/>
                <w:sz w:val="26"/>
                <w:szCs w:val="26"/>
                <w:lang w:val="vi-VN" w:eastAsia="vi-VN"/>
              </w:rPr>
              <w:t>-HS chia nhóm thực hiện bọc sách vở.</w:t>
            </w: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p w:rsidR="00080F4C" w:rsidRPr="00B131D0" w:rsidRDefault="00080F4C" w:rsidP="007E1DA1">
            <w:pPr>
              <w:spacing w:line="276" w:lineRule="auto"/>
              <w:jc w:val="both"/>
              <w:rPr>
                <w:rFonts w:ascii="Times New Roman" w:hAnsi="Times New Roman"/>
                <w:noProof/>
                <w:sz w:val="26"/>
                <w:szCs w:val="26"/>
                <w:lang w:val="vi-VN" w:eastAsia="vi-VN"/>
              </w:rPr>
            </w:pPr>
          </w:p>
        </w:tc>
      </w:tr>
    </w:tbl>
    <w:p w:rsidR="00080F4C" w:rsidRDefault="00080F4C" w:rsidP="00080F4C">
      <w:pPr>
        <w:spacing w:before="60" w:after="60" w:line="312" w:lineRule="auto"/>
        <w:rPr>
          <w:rFonts w:ascii="Times New Roman" w:hAnsi="Times New Roman"/>
          <w:b/>
          <w:sz w:val="26"/>
        </w:rPr>
      </w:pPr>
      <w:r w:rsidRPr="00B131D0">
        <w:rPr>
          <w:rFonts w:ascii="Times New Roman" w:hAnsi="Times New Roman"/>
          <w:b/>
          <w:sz w:val="26"/>
        </w:rPr>
        <w:lastRenderedPageBreak/>
        <w:t>IV. Điều chỉnh bổ sung sau bài dạy:</w:t>
      </w:r>
    </w:p>
    <w:p w:rsidR="00080F4C" w:rsidRDefault="00080F4C" w:rsidP="00080F4C">
      <w:pPr>
        <w:spacing w:before="60" w:after="60" w:line="312" w:lineRule="auto"/>
        <w:rPr>
          <w:rFonts w:ascii="Times New Roman" w:hAnsi="Times New Roman"/>
          <w:b/>
          <w:sz w:val="26"/>
        </w:rPr>
      </w:pPr>
    </w:p>
    <w:p w:rsidR="00080F4C" w:rsidRDefault="00080F4C" w:rsidP="00080F4C">
      <w:pPr>
        <w:spacing w:before="60" w:after="60" w:line="312" w:lineRule="auto"/>
        <w:rPr>
          <w:rFonts w:ascii="Times New Roman" w:hAnsi="Times New Roman"/>
          <w:b/>
          <w:sz w:val="26"/>
        </w:rPr>
      </w:pPr>
    </w:p>
    <w:p w:rsidR="006E681A" w:rsidRDefault="00080F4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E5EE9"/>
    <w:multiLevelType w:val="hybridMultilevel"/>
    <w:tmpl w:val="F6C212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704EE5"/>
    <w:multiLevelType w:val="hybridMultilevel"/>
    <w:tmpl w:val="8B92F3B8"/>
    <w:lvl w:ilvl="0" w:tplc="00506126">
      <w:start w:val="1"/>
      <w:numFmt w:val="decimal"/>
      <w:lvlText w:val="%1."/>
      <w:lvlJc w:val="left"/>
      <w:pPr>
        <w:ind w:left="660" w:hanging="360"/>
      </w:pPr>
      <w:rPr>
        <w:rFonts w:hint="default"/>
        <w:color w:val="000000"/>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 w15:restartNumberingAfterBreak="0">
    <w:nsid w:val="7DB96F9C"/>
    <w:multiLevelType w:val="hybridMultilevel"/>
    <w:tmpl w:val="1B1AFB8E"/>
    <w:lvl w:ilvl="0" w:tplc="434ABA22">
      <w:start w:val="1"/>
      <w:numFmt w:val="decimal"/>
      <w:lvlText w:val="%1."/>
      <w:lvlJc w:val="left"/>
      <w:pPr>
        <w:ind w:left="660" w:hanging="360"/>
      </w:pPr>
      <w:rPr>
        <w:rFonts w:hint="default"/>
        <w:color w:val="000000"/>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3" w15:restartNumberingAfterBreak="0">
    <w:nsid w:val="7F18100D"/>
    <w:multiLevelType w:val="hybridMultilevel"/>
    <w:tmpl w:val="DE646486"/>
    <w:lvl w:ilvl="0" w:tplc="B17E9EF0">
      <w:start w:val="1"/>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4C"/>
    <w:rsid w:val="00012CF5"/>
    <w:rsid w:val="00080F4C"/>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EA93-64F8-40EA-AAE7-A326F60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F4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F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2025-03-21T07:42:00Z</dcterms:created>
  <dcterms:modified xsi:type="dcterms:W3CDTF">2025-03-21T07:42:00Z</dcterms:modified>
</cp:coreProperties>
</file>