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4CEC" w14:textId="77777777" w:rsidR="00401E96" w:rsidRPr="003D5994" w:rsidRDefault="00401E96" w:rsidP="00401E9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KẾ </w:t>
      </w:r>
      <w:proofErr w:type="gram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HOẠCH  BÀI</w:t>
      </w:r>
      <w:proofErr w:type="gramEnd"/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 DẠY</w:t>
      </w:r>
    </w:p>
    <w:p w14:paraId="587CD66B" w14:textId="77777777" w:rsidR="00401E96" w:rsidRPr="003D5994" w:rsidRDefault="00401E96" w:rsidP="00401E9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MÔN: TIẾNG </w:t>
      </w:r>
      <w:proofErr w:type="gram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VIỆT  LỚP</w:t>
      </w:r>
      <w:proofErr w:type="gramEnd"/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Pr="003D5994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</w:p>
    <w:p w14:paraId="483ABB29" w14:textId="77777777" w:rsidR="00401E96" w:rsidRPr="003D5994" w:rsidRDefault="00401E96" w:rsidP="00401E9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3D599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3D599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b/>
          <w:bCs/>
          <w:i/>
          <w:iCs/>
          <w:sz w:val="26"/>
          <w:szCs w:val="26"/>
        </w:rPr>
        <w:t>Bài</w:t>
      </w:r>
      <w:proofErr w:type="spellEnd"/>
      <w:r w:rsidRPr="003D5994">
        <w:rPr>
          <w:rFonts w:ascii="Times New Roman" w:hAnsi="Times New Roman" w:cs="Times New Roman"/>
          <w:b/>
          <w:bCs/>
          <w:i/>
          <w:iCs/>
          <w:sz w:val="26"/>
          <w:szCs w:val="26"/>
        </w:rPr>
        <w:t>: ĐỌC LÀM VIỆC THẬT LÀ VUI</w:t>
      </w:r>
    </w:p>
    <w:p w14:paraId="102AEA24" w14:textId="77777777" w:rsidR="00401E96" w:rsidRPr="00283A86" w:rsidRDefault="00401E96" w:rsidP="00401E9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: 3 </w:t>
      </w:r>
      <w:r w:rsidRPr="003D599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</w:t>
      </w: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: 25   </w:t>
      </w: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3D5994">
        <w:rPr>
          <w:rFonts w:ascii="Times New Roman" w:hAnsi="Times New Roman" w:cs="Times New Roman"/>
          <w:b/>
          <w:bCs/>
          <w:sz w:val="26"/>
          <w:szCs w:val="26"/>
        </w:rPr>
        <w:t>: 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0</w:t>
      </w:r>
      <w:r w:rsidRPr="003D5994">
        <w:rPr>
          <w:rFonts w:ascii="Times New Roman" w:hAnsi="Times New Roman" w:cs="Times New Roman"/>
          <w:b/>
          <w:bCs/>
          <w:sz w:val="26"/>
          <w:szCs w:val="26"/>
        </w:rPr>
        <w:t>/9/202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</w:p>
    <w:p w14:paraId="59651D2D" w14:textId="77777777" w:rsidR="00401E96" w:rsidRPr="003D5994" w:rsidRDefault="00401E96" w:rsidP="00401E9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D5994">
        <w:rPr>
          <w:rFonts w:ascii="Times New Roman" w:hAnsi="Times New Roman" w:cs="Times New Roman"/>
          <w:b/>
          <w:bCs/>
          <w:sz w:val="26"/>
          <w:szCs w:val="26"/>
        </w:rPr>
        <w:t>I. YÊU CẦU CẦN ĐẠT:</w:t>
      </w:r>
    </w:p>
    <w:p w14:paraId="171D26BC" w14:textId="77777777" w:rsidR="00401E96" w:rsidRPr="003D5994" w:rsidRDefault="00401E96" w:rsidP="00401E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D599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D599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proofErr w:type="gram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>.</w:t>
      </w:r>
    </w:p>
    <w:p w14:paraId="5463B68A" w14:textId="77777777" w:rsidR="00401E96" w:rsidRPr="003D5994" w:rsidRDefault="00401E96" w:rsidP="00401E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D599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>.</w:t>
      </w:r>
    </w:p>
    <w:p w14:paraId="105EA779" w14:textId="77777777" w:rsidR="00401E96" w:rsidRPr="003D5994" w:rsidRDefault="00401E96" w:rsidP="00401E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D599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>.</w:t>
      </w:r>
    </w:p>
    <w:p w14:paraId="1A4B908C" w14:textId="77777777" w:rsidR="00401E96" w:rsidRPr="003D5994" w:rsidRDefault="00401E96" w:rsidP="00401E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D5994">
        <w:rPr>
          <w:rFonts w:ascii="Times New Roman" w:hAnsi="Times New Roman" w:cs="Times New Roman"/>
          <w:sz w:val="26"/>
          <w:szCs w:val="26"/>
        </w:rPr>
        <w:t xml:space="preserve"> - Nói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>.</w:t>
      </w:r>
    </w:p>
    <w:p w14:paraId="5FF4F830" w14:textId="77777777" w:rsidR="00401E96" w:rsidRPr="003D5994" w:rsidRDefault="00401E96" w:rsidP="00401E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D599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trôi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chảy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ngắt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logic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Xung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quanh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ta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mọi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mọi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vật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đều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. Công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đem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lại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niềm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vui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mọi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mọi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vật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;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chăm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chỉ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tập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rèn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luyện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sẽ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nhiều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niềm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i/>
          <w:sz w:val="26"/>
          <w:szCs w:val="26"/>
        </w:rPr>
        <w:t>vui</w:t>
      </w:r>
      <w:proofErr w:type="spellEnd"/>
      <w:r w:rsidRPr="003D5994">
        <w:rPr>
          <w:rFonts w:ascii="Times New Roman" w:hAnsi="Times New Roman" w:cs="Times New Roman"/>
          <w:i/>
          <w:sz w:val="26"/>
          <w:szCs w:val="26"/>
        </w:rPr>
        <w:t>.</w:t>
      </w:r>
    </w:p>
    <w:p w14:paraId="53E24585" w14:textId="77777777" w:rsidR="00401E96" w:rsidRPr="003D5994" w:rsidRDefault="00401E96" w:rsidP="00401E9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D5994">
        <w:rPr>
          <w:rFonts w:ascii="Times New Roman" w:hAnsi="Times New Roman" w:cs="Times New Roman"/>
          <w:b/>
          <w:bCs/>
          <w:sz w:val="26"/>
          <w:szCs w:val="26"/>
        </w:rPr>
        <w:t>II. ĐỒ DÙNG DẠY HỌC</w:t>
      </w:r>
    </w:p>
    <w:p w14:paraId="2A91D15D" w14:textId="77777777" w:rsidR="00401E96" w:rsidRPr="003D5994" w:rsidRDefault="00401E96" w:rsidP="00401E9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</w:p>
    <w:p w14:paraId="3719B2A7" w14:textId="77777777" w:rsidR="00401E96" w:rsidRPr="003D5994" w:rsidRDefault="00401E96" w:rsidP="00401E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D5994">
        <w:rPr>
          <w:rFonts w:ascii="Times New Roman" w:hAnsi="Times New Roman" w:cs="Times New Roman"/>
          <w:sz w:val="26"/>
          <w:szCs w:val="26"/>
        </w:rPr>
        <w:t xml:space="preserve">- Tranh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3D5994">
        <w:rPr>
          <w:rFonts w:ascii="Times New Roman" w:hAnsi="Times New Roman" w:cs="Times New Roman"/>
          <w:sz w:val="26"/>
          <w:szCs w:val="26"/>
        </w:rPr>
        <w:t>.</w:t>
      </w:r>
    </w:p>
    <w:p w14:paraId="6FE790A6" w14:textId="77777777" w:rsidR="00401E96" w:rsidRPr="003D5994" w:rsidRDefault="00401E96" w:rsidP="00401E9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D5994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</w:p>
    <w:p w14:paraId="21A5244C" w14:textId="77777777" w:rsidR="00401E96" w:rsidRPr="003D5994" w:rsidRDefault="00401E96" w:rsidP="00401E9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D599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khoa</w:t>
      </w:r>
    </w:p>
    <w:p w14:paraId="576E31FA" w14:textId="77777777" w:rsidR="00401E96" w:rsidRPr="003D5994" w:rsidRDefault="00401E96" w:rsidP="00401E9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98030C4" w14:textId="77777777" w:rsidR="00401E96" w:rsidRPr="003D5994" w:rsidRDefault="00401E96" w:rsidP="00401E9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D5994">
        <w:rPr>
          <w:rFonts w:ascii="Times New Roman" w:hAnsi="Times New Roman" w:cs="Times New Roman"/>
          <w:b/>
          <w:bCs/>
          <w:sz w:val="26"/>
          <w:szCs w:val="26"/>
        </w:rPr>
        <w:t>III.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770"/>
        <w:gridCol w:w="3955"/>
      </w:tblGrid>
      <w:tr w:rsidR="00401E96" w14:paraId="19B20BC4" w14:textId="77777777" w:rsidTr="003E12C8">
        <w:tc>
          <w:tcPr>
            <w:tcW w:w="625" w:type="dxa"/>
          </w:tcPr>
          <w:p w14:paraId="05DBAD18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770" w:type="dxa"/>
          </w:tcPr>
          <w:p w14:paraId="578C15AF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HOẠT ĐỘNG CUA GV</w:t>
            </w:r>
          </w:p>
        </w:tc>
        <w:tc>
          <w:tcPr>
            <w:tcW w:w="3955" w:type="dxa"/>
          </w:tcPr>
          <w:p w14:paraId="3428BB9B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401E96" w14:paraId="171330AD" w14:textId="77777777" w:rsidTr="003E12C8">
        <w:tc>
          <w:tcPr>
            <w:tcW w:w="625" w:type="dxa"/>
          </w:tcPr>
          <w:p w14:paraId="5E7A2B9A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14:paraId="0FE7A524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 HĐ KHỞI ĐỘNG</w:t>
            </w:r>
          </w:p>
          <w:p w14:paraId="44B702A9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giới thiệu tên bài học:</w:t>
            </w:r>
          </w:p>
          <w:p w14:paraId="3BEDEA28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 w:rsidRPr="003D599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GV hướng dẫn HS thảo luận theo cặp, trả  lời câu hỏi:</w:t>
            </w: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Nói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về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những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việc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thích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theo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gợi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ý. </w:t>
            </w:r>
          </w:p>
          <w:p w14:paraId="313CD56D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D5994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+ GV </w:t>
            </w:r>
            <w:proofErr w:type="spellStart"/>
            <w:r w:rsidRPr="003D5994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dẫn</w:t>
            </w:r>
            <w:proofErr w:type="spellEnd"/>
            <w:r w:rsidRPr="003D5994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dắt</w:t>
            </w:r>
            <w:proofErr w:type="spellEnd"/>
            <w:r w:rsidRPr="003D5994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vào</w:t>
            </w:r>
            <w:proofErr w:type="spellEnd"/>
            <w:r w:rsidRPr="003D5994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bài</w:t>
            </w:r>
            <w:proofErr w:type="spellEnd"/>
            <w:r w:rsidRPr="003D5994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3D5994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học</w:t>
            </w:r>
            <w:proofErr w:type="spellEnd"/>
            <w:r w:rsidRPr="003D5994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:</w:t>
            </w:r>
            <w:proofErr w:type="gram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thích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thật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nhiều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việc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thích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việc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nhà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giúp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ông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bố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mẹ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;</w:t>
            </w:r>
            <w:proofErr w:type="gram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thích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những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việc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theo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sở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thích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nhân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Như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xung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quanh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chúng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mọi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đều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việc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đúng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không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nào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  <w:proofErr w:type="gram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Công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việc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tuy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lúc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nào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cũng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bận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rộn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nhộn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nhịp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nhưng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chúng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lúc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nào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cũng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cảm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thấy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vui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vẻ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hào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hứng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Hôm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nay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chúng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sẽ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cùng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tìm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hiểu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xem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loài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vật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đồ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vật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nhỏ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trong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đọc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những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công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việc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gì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Chúng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cùng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vào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2:</w:t>
            </w:r>
            <w:proofErr w:type="gram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việc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thật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vui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</w:p>
          <w:p w14:paraId="05D488B9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5" w:type="dxa"/>
          </w:tcPr>
          <w:p w14:paraId="458DD7AE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80A12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chia sẻ với bạn </w:t>
            </w:r>
          </w:p>
          <w:p w14:paraId="7CC748E6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chia sẻ trước lớp</w:t>
            </w:r>
          </w:p>
          <w:p w14:paraId="0444A335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835E146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6101D0A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chú ý lắng nghe.</w:t>
            </w:r>
          </w:p>
          <w:p w14:paraId="5336BD9B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614CD41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E96" w14:paraId="3335E361" w14:textId="77777777" w:rsidTr="003E12C8">
        <w:tc>
          <w:tcPr>
            <w:tcW w:w="625" w:type="dxa"/>
          </w:tcPr>
          <w:p w14:paraId="563F0C47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14:paraId="4BC6D8CF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 HÌNH THÀNH KIẾN THỨC</w:t>
            </w:r>
          </w:p>
          <w:p w14:paraId="26784EF3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</w:pPr>
            <w:proofErr w:type="spellStart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>Hoạt</w:t>
            </w:r>
            <w:proofErr w:type="spellEnd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>động</w:t>
            </w:r>
            <w:proofErr w:type="spellEnd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gramStart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>1:</w:t>
            </w:r>
            <w:proofErr w:type="gramEnd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>Luyện</w:t>
            </w:r>
            <w:proofErr w:type="spellEnd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>đọc</w:t>
            </w:r>
            <w:proofErr w:type="spellEnd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>thành</w:t>
            </w:r>
            <w:proofErr w:type="spellEnd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>tiếng</w:t>
            </w:r>
            <w:proofErr w:type="spellEnd"/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</w:p>
          <w:p w14:paraId="70797A45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7F549988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hướng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dẫn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quan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sát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tranh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trả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lời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câu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hỏi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:</w:t>
            </w:r>
            <w:proofErr w:type="gram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hãy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đoán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xem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mỗi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con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vật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đồ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vật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nhỏ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trong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bức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tranh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đang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làm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gì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 ? </w:t>
            </w:r>
          </w:p>
          <w:p w14:paraId="6B92E8F8" w14:textId="77777777" w:rsidR="00401E96" w:rsidRPr="003D5994" w:rsidRDefault="00401E96" w:rsidP="003E12C8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GV đọc mẫu toàn bài: </w:t>
            </w:r>
          </w:p>
          <w:p w14:paraId="7E0067F4" w14:textId="77777777" w:rsidR="00401E96" w:rsidRPr="003D5994" w:rsidRDefault="00401E96" w:rsidP="003E12C8">
            <w:pP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+ Giọng đọc rõ ràng, thong thả, chậm rãi, rõ tên và việc làm của mỗi người, mỗi vật. </w:t>
            </w:r>
          </w:p>
          <w:p w14:paraId="70A0F133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Ngắt nghỉ hơi đúng. Dừng hơi lâu hơn sau mỗi đoạn.</w:t>
            </w:r>
          </w:p>
          <w:p w14:paraId="69523194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hướng dẫn HS luyện đọc một số từ khó: tích tắc, rực rỡ, tưng bừng, bận rộn, nhộn nhịp. </w:t>
            </w:r>
          </w:p>
          <w:p w14:paraId="1144E4F1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2: Hoạt động nhóm</w:t>
            </w:r>
          </w:p>
          <w:p w14:paraId="1B0FB3CA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mời 3 HS đọc văn bản:</w:t>
            </w:r>
          </w:p>
          <w:p w14:paraId="447115BD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HS1(Đoạn 1): từ đầu đến “mùa vải chín”.</w:t>
            </w:r>
          </w:p>
          <w:p w14:paraId="415BC6D5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HS 2 (Đoạn 2): tiếp theo đến “tưng bừng”.</w:t>
            </w:r>
          </w:p>
          <w:p w14:paraId="78E7A4AE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HS 3 (Đoạn 3): đoạn còn lại. </w:t>
            </w:r>
          </w:p>
          <w:p w14:paraId="69A5961A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yêu cầu HS luyện đọc theo nhóm</w:t>
            </w:r>
          </w:p>
          <w:p w14:paraId="107C5D0F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Gọi 1 nhóm đọc bài trước lớp</w:t>
            </w:r>
          </w:p>
          <w:p w14:paraId="0E0AB45C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Nhận xét</w:t>
            </w:r>
          </w:p>
        </w:tc>
        <w:tc>
          <w:tcPr>
            <w:tcW w:w="3955" w:type="dxa"/>
          </w:tcPr>
          <w:p w14:paraId="4BB5F1D5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0B4C00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6F6AC0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trả lời. </w:t>
            </w:r>
          </w:p>
          <w:p w14:paraId="775F1DEA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70B95DE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28122DE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F23617D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B5FACC9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0747397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E830FCA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501B177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chú ý lắng nghe, đọc thầm theo. </w:t>
            </w:r>
          </w:p>
          <w:p w14:paraId="0D021074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33DED09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9BB4345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chú ý lắng nghe và luyện đọc. </w:t>
            </w:r>
          </w:p>
          <w:p w14:paraId="40106F1B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1832BC2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032A039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1397005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đọc bài. </w:t>
            </w:r>
          </w:p>
          <w:p w14:paraId="338B23F8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BEFA4C0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3905AC7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luyện đọc theo nhóm</w:t>
            </w:r>
          </w:p>
          <w:p w14:paraId="43F7560A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 nhóm đọc bài</w:t>
            </w:r>
          </w:p>
          <w:p w14:paraId="02AC9DFF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lắ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ng </w:t>
            </w: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nghe</w:t>
            </w:r>
          </w:p>
        </w:tc>
      </w:tr>
      <w:tr w:rsidR="00401E96" w14:paraId="56F22CD4" w14:textId="77777777" w:rsidTr="003E12C8">
        <w:tc>
          <w:tcPr>
            <w:tcW w:w="625" w:type="dxa"/>
          </w:tcPr>
          <w:p w14:paraId="3560CC5E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14:paraId="5D8D119B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Hoạt động 2: Luyện đọc hiểu</w:t>
            </w:r>
          </w:p>
          <w:p w14:paraId="07E950E3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1CD0C552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hướng dẫn HS giải nghĩa một số từ khó: mùa màng, sắc xuân, tưng bừng</w:t>
            </w:r>
          </w:p>
          <w:p w14:paraId="102E9EC1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78CFBEC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6A97436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DDC0F89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E4CE565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14:paraId="37091960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2: Hoạt động nhóm</w:t>
            </w:r>
          </w:p>
          <w:p w14:paraId="731F4EDD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đọc thầm lại bài đọc.</w:t>
            </w:r>
          </w:p>
          <w:p w14:paraId="13217012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3D5994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GV yêu cầu HS quan sát, đọc mục Cùng tìm hiểu SHS trang 30. </w:t>
            </w:r>
          </w:p>
          <w:p w14:paraId="04D518B7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u w:val="single"/>
                <w:lang w:val="sv-SE"/>
              </w:rPr>
              <w:t>Câu 1</w:t>
            </w:r>
            <w:r w:rsidRPr="003D5994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: Nói về hoạt động của từng vật, con vật được nhắc đến trong bài đọc.</w:t>
            </w:r>
          </w:p>
          <w:p w14:paraId="7E21E477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546AE13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391110E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GV hướng dẫn HS đọc lại đoạn 1,2 để tìm câu trả lời.</w:t>
            </w:r>
          </w:p>
          <w:p w14:paraId="5F480D31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GV mời đại diện 1-2 HS trả lời câu hỏi. </w:t>
            </w:r>
          </w:p>
          <w:p w14:paraId="6A2EF919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u w:val="single"/>
                <w:lang w:val="sv-SE"/>
              </w:rPr>
              <w:t>Câu 2</w:t>
            </w:r>
            <w:r w:rsidRPr="003D5994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: Bé làm những việc gì?</w:t>
            </w:r>
          </w:p>
          <w:p w14:paraId="27172E4B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+ GV hướng dẫn HS đọc lại đoạn 3 để tìm câu trả lời.</w:t>
            </w:r>
          </w:p>
          <w:p w14:paraId="3F57B08A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+ GV mời đại diện 1-2HS trả lời câu hỏi. </w:t>
            </w:r>
          </w:p>
          <w:p w14:paraId="221C67F0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u w:val="single"/>
                <w:lang w:val="sv-SE"/>
              </w:rPr>
              <w:t>Câu 3</w:t>
            </w:r>
            <w:r w:rsidRPr="003D5994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: Bé cảm thấy như thế nào khi làm việc?</w:t>
            </w:r>
          </w:p>
          <w:p w14:paraId="36CC38CE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+ GV hướng dẫn HS đọc lại đoạn 3 để tìm câu trả lời.</w:t>
            </w:r>
          </w:p>
          <w:p w14:paraId="53AC0FC6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+ GV mời đại diện 1-2HS trả lời câu hỏi. </w:t>
            </w:r>
          </w:p>
          <w:p w14:paraId="0AE61013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u w:val="single"/>
                <w:lang w:val="sv-SE"/>
              </w:rPr>
              <w:t>Câu 4</w:t>
            </w:r>
            <w:r w:rsidRPr="003D5994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: Chọn từ ngữ phù hợp để nói về bé.</w:t>
            </w:r>
          </w:p>
          <w:p w14:paraId="37036705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HS nêu nội dung bài học. </w:t>
            </w:r>
          </w:p>
          <w:p w14:paraId="1893F48C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F196E81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DB14E4A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615376F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Yêu cầu học sinh liên hệ bản thân</w:t>
            </w:r>
          </w:p>
          <w:p w14:paraId="56FC9343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GDHS: Chăm chỉ học tập, rèn luyện sẽ có nhiều niềm vui.</w:t>
            </w:r>
          </w:p>
          <w:p w14:paraId="32AA476F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5" w:type="dxa"/>
          </w:tcPr>
          <w:p w14:paraId="49833BD9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9BDB75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lắng nghe, tiếp thu. </w:t>
            </w:r>
          </w:p>
          <w:p w14:paraId="583EF95C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Mùa màng: cây trồng trong vụ sản xuất nông nghiệp.</w:t>
            </w:r>
          </w:p>
          <w:p w14:paraId="02F120CF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Sắc xuân: cảnh sắc tươi đẹp, đầy sức sống của mùa xuân.</w:t>
            </w:r>
          </w:p>
          <w:p w14:paraId="77844544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Tưng bừng: nhộn nhịp, vui vẻ (thường nói về quang cảnh).  </w:t>
            </w:r>
          </w:p>
          <w:p w14:paraId="28623805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B0BDB07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đọc thầm. </w:t>
            </w:r>
          </w:p>
          <w:p w14:paraId="70DE72C2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0E566CD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BA596B9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trả lời: </w:t>
            </w:r>
          </w:p>
          <w:p w14:paraId="3A93FF4A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Đồng hồ tích tắc báo phút báo giờ.</w:t>
            </w:r>
          </w:p>
          <w:p w14:paraId="5AB589AE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Con gà gáy báo mọi người thức dậy.</w:t>
            </w:r>
          </w:p>
          <w:p w14:paraId="016FC336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Chim bắt sâu bảo vệ mùa màng.</w:t>
            </w:r>
          </w:p>
          <w:p w14:paraId="37A0B0C8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Tu hú kêu tu hú tu hú, báo hiệu mùa vải sắ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chín.</w:t>
            </w:r>
          </w:p>
          <w:p w14:paraId="2AAAAB0C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070A7C0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CE05A07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Bé làm những việc: làm bài, đi học, quét nhà, nhặt rau, chơi với em.</w:t>
            </w:r>
          </w:p>
          <w:p w14:paraId="35EA79F6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F55ADC7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4F89C36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Khi làm việc, bé cảm thấy lúc nào cũng nhộn nhịp, cũng vui. </w:t>
            </w:r>
          </w:p>
          <w:p w14:paraId="208D9345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25774C3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0274D9C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ED91B63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9FC63E9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3D5994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Từ ngữ phù hợp để nói về bé: chăm chỉ. </w:t>
            </w:r>
          </w:p>
          <w:p w14:paraId="329184F0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Xung quanh ta mọi người, mọi vật đều làm việc. Công việc đem lại niềm vui cho mọi người, mọi vật. </w:t>
            </w:r>
          </w:p>
          <w:p w14:paraId="13A5B3DF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HS liên hệ bản thân: biết làm việc nhà, giúp đỡ bố mẹ. Chăm chỉ học tập, rèn luyện sẽ có nhiều niềm vui</w:t>
            </w:r>
          </w:p>
        </w:tc>
      </w:tr>
      <w:tr w:rsidR="00401E96" w14:paraId="6C5B5E77" w14:textId="77777777" w:rsidTr="003E12C8">
        <w:tc>
          <w:tcPr>
            <w:tcW w:w="625" w:type="dxa"/>
          </w:tcPr>
          <w:p w14:paraId="23AEB169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14:paraId="7FD8CE4D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Hoạt động 3: Luyện đọc lại</w:t>
            </w:r>
          </w:p>
          <w:p w14:paraId="3B6F52EA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38CCA710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đọc đoạn cuối bài văn bản Làm việc thật là vui từ “Như mọi vật” đến “nhộn nhịp, cũng vui”.  </w:t>
            </w:r>
          </w:p>
          <w:p w14:paraId="1E31D24D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GV yêu cầu HS nêu nội dung của đoạn văn</w:t>
            </w:r>
          </w:p>
          <w:p w14:paraId="785DA45E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14:paraId="3B77A688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83C76F6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Yêu cầu học sinh nêu cách ngắt nghỉ</w:t>
            </w:r>
          </w:p>
          <w:p w14:paraId="42ACA71D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2: Hoạt động nhóm</w:t>
            </w:r>
          </w:p>
          <w:p w14:paraId="7493E52A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HS luyện đọc đoạn cuối bài văn bản Làm việc thật là vui từ “Như mọi vật” đến “nhộn nhịp, cũng vui”.  </w:t>
            </w:r>
          </w:p>
          <w:p w14:paraId="68CB7018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mời 2HS đọc đoạn văn</w:t>
            </w:r>
          </w:p>
          <w:p w14:paraId="5F984207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mời 1 HS đọc lại toàn bài. </w:t>
            </w:r>
          </w:p>
          <w:p w14:paraId="6F29E34D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5" w:type="dxa"/>
          </w:tcPr>
          <w:p w14:paraId="3501FC3B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3635A2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B4454B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chú ý lắng nghe, đọc thầm theo.</w:t>
            </w:r>
          </w:p>
          <w:p w14:paraId="18D325FD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7652948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- Nội dung của đoạn văn nói về những việc bé thích làm, bé cảm thấy vui khi làm việc. Bé là một người chăm chỉ. </w:t>
            </w:r>
          </w:p>
          <w:p w14:paraId="7EEDAF35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nêu</w:t>
            </w:r>
          </w:p>
          <w:p w14:paraId="7F676E6C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E043446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luyện đọc.</w:t>
            </w:r>
          </w:p>
          <w:p w14:paraId="425631D4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FC26808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01DE8D3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679D279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 Hs đọc</w:t>
            </w:r>
          </w:p>
          <w:p w14:paraId="3A8C5468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 HS đọc</w:t>
            </w:r>
          </w:p>
          <w:p w14:paraId="348EFBB7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E96" w14:paraId="47028898" w14:textId="77777777" w:rsidTr="003E12C8">
        <w:tc>
          <w:tcPr>
            <w:tcW w:w="625" w:type="dxa"/>
          </w:tcPr>
          <w:p w14:paraId="0843E3E9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</w:tcPr>
          <w:p w14:paraId="2F8B0BAE" w14:textId="77777777" w:rsidR="00401E96" w:rsidRPr="003D5994" w:rsidRDefault="00401E96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14:paraId="044BE83C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Hãy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nêu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  <w:p w14:paraId="6F18E6FD" w14:textId="77777777" w:rsidR="00401E96" w:rsidRPr="003D5994" w:rsidRDefault="00401E96" w:rsidP="003E12C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Chia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sẻ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thân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gia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đình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bè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về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</w:p>
          <w:p w14:paraId="296263A9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Chuẩn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bị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tiết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sau</w:t>
            </w:r>
            <w:proofErr w:type="spellEnd"/>
          </w:p>
        </w:tc>
        <w:tc>
          <w:tcPr>
            <w:tcW w:w="3955" w:type="dxa"/>
          </w:tcPr>
          <w:p w14:paraId="3E9605AA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64183C" w14:textId="77777777" w:rsidR="00401E96" w:rsidRDefault="00401E9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lắng</w:t>
            </w:r>
            <w:proofErr w:type="spellEnd"/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nghe</w:t>
            </w:r>
            <w:proofErr w:type="spellEnd"/>
          </w:p>
        </w:tc>
      </w:tr>
    </w:tbl>
    <w:p w14:paraId="473EFE0B" w14:textId="77777777" w:rsidR="00401E96" w:rsidRPr="003F4C32" w:rsidRDefault="00401E96" w:rsidP="00401E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F4C32">
        <w:rPr>
          <w:rFonts w:ascii="Times New Roman" w:hAnsi="Times New Roman" w:cs="Times New Roman"/>
          <w:sz w:val="26"/>
          <w:szCs w:val="26"/>
        </w:rPr>
        <w:t xml:space="preserve">IV. </w:t>
      </w:r>
      <w:proofErr w:type="spellStart"/>
      <w:r w:rsidRPr="003F4C3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F4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4C32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3F4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4C32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3F4C32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3F4C3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F4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4C3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F4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4C32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3F4C32">
        <w:rPr>
          <w:rFonts w:ascii="Times New Roman" w:hAnsi="Times New Roman" w:cs="Times New Roman"/>
          <w:sz w:val="26"/>
          <w:szCs w:val="26"/>
        </w:rPr>
        <w:t>:</w:t>
      </w:r>
    </w:p>
    <w:p w14:paraId="56A4C922" w14:textId="77777777" w:rsidR="00401E96" w:rsidRDefault="00401E96" w:rsidP="00401E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9BF65BD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96"/>
    <w:rsid w:val="00045DAA"/>
    <w:rsid w:val="00401E96"/>
    <w:rsid w:val="00502F96"/>
    <w:rsid w:val="00A01196"/>
    <w:rsid w:val="00BD2AEF"/>
    <w:rsid w:val="00C21135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AA86B"/>
  <w15:chartTrackingRefBased/>
  <w15:docId w15:val="{E6714E71-31B7-403D-B672-6D46666B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9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E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E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E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E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E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E9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E9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E9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E9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E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E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E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E9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1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E9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1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E9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1E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E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E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401E9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2025-03-21T01:11:00Z</dcterms:created>
  <dcterms:modified xsi:type="dcterms:W3CDTF">2025-03-21T01:11:00Z</dcterms:modified>
</cp:coreProperties>
</file>