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926B" w14:textId="77777777" w:rsidR="006D5E45" w:rsidRPr="004A79BF" w:rsidRDefault="006D5E45" w:rsidP="006D5E45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4E6BC15" w14:textId="77777777" w:rsidR="006D5E45" w:rsidRPr="004A79BF" w:rsidRDefault="006D5E45" w:rsidP="006D5E45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>KẾ HOẠCH  BÀI DẠY</w:t>
      </w:r>
    </w:p>
    <w:p w14:paraId="42CA47B9" w14:textId="77777777" w:rsidR="006D5E45" w:rsidRPr="004A79BF" w:rsidRDefault="006D5E45" w:rsidP="006D5E45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>MÔN: TOÁN  LỚP 2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</w:p>
    <w:p w14:paraId="652E52BB" w14:textId="77777777" w:rsidR="006D5E45" w:rsidRPr="004A79BF" w:rsidRDefault="006D5E45" w:rsidP="006D5E45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 xml:space="preserve">Tên bài học: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NHIỀU HƠN HAY ÍT HƠN BAO NHIÊU</w:t>
      </w:r>
    </w:p>
    <w:p w14:paraId="3D28B78F" w14:textId="77777777" w:rsidR="006D5E45" w:rsidRPr="004A79BF" w:rsidRDefault="006D5E45" w:rsidP="006D5E45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 xml:space="preserve">Tuần: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2</w:t>
      </w:r>
      <w:r w:rsidRPr="004A79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</w:t>
      </w:r>
      <w:r w:rsidRPr="004A79BF">
        <w:rPr>
          <w:rFonts w:ascii="Times New Roman" w:hAnsi="Times New Roman" w:cs="Times New Roman"/>
          <w:bCs/>
          <w:sz w:val="26"/>
          <w:szCs w:val="26"/>
        </w:rPr>
        <w:t xml:space="preserve">Tiết: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8</w:t>
      </w:r>
      <w:r w:rsidRPr="004A79BF">
        <w:rPr>
          <w:rFonts w:ascii="Times New Roman" w:hAnsi="Times New Roman" w:cs="Times New Roman"/>
          <w:bCs/>
          <w:sz w:val="26"/>
          <w:szCs w:val="26"/>
        </w:rPr>
        <w:t xml:space="preserve">  Ngày dạy: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13</w:t>
      </w:r>
      <w:r w:rsidRPr="004A79BF">
        <w:rPr>
          <w:rFonts w:ascii="Times New Roman" w:hAnsi="Times New Roman" w:cs="Times New Roman"/>
          <w:bCs/>
          <w:sz w:val="26"/>
          <w:szCs w:val="26"/>
        </w:rPr>
        <w:t>/9/202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3</w:t>
      </w:r>
    </w:p>
    <w:p w14:paraId="5E16CACE" w14:textId="77777777" w:rsidR="006D5E45" w:rsidRPr="004A79BF" w:rsidRDefault="006D5E45" w:rsidP="006D5E45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>I. Yêu cầu cần đạt</w:t>
      </w:r>
    </w:p>
    <w:p w14:paraId="2B6F2338" w14:textId="77777777" w:rsidR="006D5E45" w:rsidRPr="004A79BF" w:rsidRDefault="006D5E45" w:rsidP="006D5E45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i/>
          <w:sz w:val="26"/>
          <w:szCs w:val="26"/>
          <w:lang w:val="vi"/>
        </w:rPr>
        <w:t xml:space="preserve">- </w:t>
      </w: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>Nhận biết nhiều hơn, ít hơn.</w:t>
      </w:r>
    </w:p>
    <w:p w14:paraId="61A6E1C6" w14:textId="77777777" w:rsidR="006D5E45" w:rsidRPr="004A79BF" w:rsidRDefault="006D5E45" w:rsidP="006D5E45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>- Tìm xem hai nhóm đối tượng nhiều hơn hay ít hơn bao nhiêu qua việc so sánh hai số hơn kém bao nhiêu đơn vị.</w:t>
      </w:r>
    </w:p>
    <w:p w14:paraId="5A305F3D" w14:textId="77777777" w:rsidR="006D5E45" w:rsidRPr="004A79BF" w:rsidRDefault="006D5E45" w:rsidP="006D5E45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i/>
          <w:sz w:val="26"/>
          <w:szCs w:val="26"/>
          <w:lang w:val="vi"/>
        </w:rPr>
        <w:t>-</w:t>
      </w: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 xml:space="preserve"> Trao đổi, thảo luận để thực hiện các nhiệm vụ học tập.</w:t>
      </w:r>
    </w:p>
    <w:p w14:paraId="0CC2A019" w14:textId="77777777" w:rsidR="006D5E45" w:rsidRPr="004A79BF" w:rsidRDefault="006D5E45" w:rsidP="006D5E45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>- Sử dụng các kiến thức đã học ứng dụng vào thực tế.</w:t>
      </w:r>
    </w:p>
    <w:p w14:paraId="21849901" w14:textId="77777777" w:rsidR="006D5E45" w:rsidRPr="004A79BF" w:rsidRDefault="006D5E45" w:rsidP="006D5E45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>- Tư duy lập luận toán học, mô hình hóa toán học, giải quyết vấn đề toán học, giao tiếp toán học.</w:t>
      </w:r>
    </w:p>
    <w:p w14:paraId="76EE7E7F" w14:textId="77777777" w:rsidR="006D5E45" w:rsidRPr="004A79BF" w:rsidRDefault="006D5E45" w:rsidP="006D5E45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>- Phẩm chất: Chăm chỉ học tập</w:t>
      </w:r>
    </w:p>
    <w:p w14:paraId="3677C4C0" w14:textId="77777777" w:rsidR="006D5E45" w:rsidRPr="004A79BF" w:rsidRDefault="006D5E45" w:rsidP="006D5E45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>*Tích hợp: TN &amp; XH</w:t>
      </w:r>
    </w:p>
    <w:p w14:paraId="2BC3C1E8" w14:textId="77777777" w:rsidR="006D5E45" w:rsidRPr="004A79BF" w:rsidRDefault="006D5E45" w:rsidP="006D5E45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>II. Đồ dùng dạy học:</w:t>
      </w:r>
    </w:p>
    <w:p w14:paraId="0FF2B80D" w14:textId="77777777" w:rsidR="006D5E45" w:rsidRPr="004A79BF" w:rsidRDefault="006D5E45" w:rsidP="006D5E45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 xml:space="preserve">- GV: Hình vẽ để sử dụng cho nội dung bài học và bài tập; </w:t>
      </w:r>
    </w:p>
    <w:p w14:paraId="6D8B8B3C" w14:textId="77777777" w:rsidR="006D5E45" w:rsidRPr="004A79BF" w:rsidRDefault="006D5E45" w:rsidP="006D5E45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- HS: SGK; Tư liệu sưu tầm liên quan đến bài học (nếu có) và dụng cụ học tập theo yêu cầu của GV</w:t>
      </w:r>
      <w:r w:rsidRPr="004A79BF">
        <w:rPr>
          <w:rFonts w:ascii="Times New Roman" w:hAnsi="Times New Roman" w:cs="Times New Roman"/>
          <w:bCs/>
          <w:sz w:val="26"/>
          <w:szCs w:val="26"/>
        </w:rPr>
        <w:t>.</w:t>
      </w:r>
    </w:p>
    <w:p w14:paraId="1D6965B3" w14:textId="77777777" w:rsidR="006D5E45" w:rsidRPr="004A79BF" w:rsidRDefault="006D5E45" w:rsidP="006D5E45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i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>III. Các hoạt động dạy học</w:t>
      </w:r>
      <w:r w:rsidRPr="004A79BF">
        <w:rPr>
          <w:rFonts w:ascii="Times New Roman" w:hAnsi="Times New Roman" w:cs="Times New Roman"/>
          <w:bCs/>
          <w:i/>
          <w:sz w:val="26"/>
          <w:szCs w:val="26"/>
          <w:lang w:val="vi"/>
        </w:rPr>
        <w:t>:</w:t>
      </w:r>
    </w:p>
    <w:tbl>
      <w:tblPr>
        <w:tblW w:w="106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4500"/>
      </w:tblGrid>
      <w:tr w:rsidR="006D5E45" w:rsidRPr="004A79BF" w14:paraId="275E77AF" w14:textId="77777777" w:rsidTr="003E12C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F42E4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TG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60DE1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Hoạt động của giáo viên.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F3DB0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Hoạt động của học sinh.</w:t>
            </w:r>
          </w:p>
        </w:tc>
      </w:tr>
      <w:tr w:rsidR="006D5E45" w:rsidRPr="004A79BF" w14:paraId="512C3D2C" w14:textId="77777777" w:rsidTr="003E12C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239E1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8’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36D9E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1.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Hoạt động k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hởi động :</w:t>
            </w:r>
          </w:p>
          <w:p w14:paraId="2E610A0F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 GV cho HS bắt bài hát</w:t>
            </w:r>
          </w:p>
          <w:p w14:paraId="5BCBBC1C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-Vào bài mới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C7622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4CC8C6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 HS hát</w:t>
            </w:r>
          </w:p>
          <w:p w14:paraId="45BF2647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-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HS lắng nghe</w:t>
            </w:r>
          </w:p>
        </w:tc>
      </w:tr>
      <w:tr w:rsidR="006D5E45" w:rsidRPr="004A79BF" w14:paraId="7084FEAA" w14:textId="77777777" w:rsidTr="003E12C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3907C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14:paraId="3A3AB42C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10’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ECEA1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2.Hoạt động hình thành kiến thức:</w:t>
            </w:r>
          </w:p>
          <w:p w14:paraId="2DE9DDBE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Hoạt động 1. </w:t>
            </w:r>
            <w:bookmarkStart w:id="0" w:name="bookmark73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Giới thiệu nhiều hơn, ít hơn</w:t>
            </w:r>
            <w:bookmarkEnd w:id="0"/>
          </w:p>
          <w:p w14:paraId="7FEC812F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-Hd HS sử dụng ĐDDH thể hiện số kẹo của bạn trai, bạn gái. Nhận biết số lớn, số bé, phần chênh lệch.</w:t>
            </w:r>
          </w:p>
          <w:p w14:paraId="2F24ED00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>-HS quan sát hình ảnh mô hình kẹo của hai bạn, nhận biết</w:t>
            </w:r>
          </w:p>
          <w:p w14:paraId="36A4D578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-GV dùng ĐDDH khái quát quan hệ nhiều hơn, ít hơn:</w:t>
            </w:r>
          </w:p>
          <w:p w14:paraId="6C9E2678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+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Số kẹo bạn trai là số bé (6).</w:t>
            </w:r>
          </w:p>
          <w:p w14:paraId="0A36CD8C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+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Sổ kẹo bạn gái là số lớn (9).</w:t>
            </w:r>
          </w:p>
          <w:p w14:paraId="73782263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+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Số kẹo bạn gái nhiều hơn bạn trai cũng chính là số kẹo bạn trai ít hơn bạn gái (phần chênh lệch).</w:t>
            </w:r>
          </w:p>
          <w:p w14:paraId="62CC2873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Nếu không có đồ dùng thay thế số kẹo, ta sẽ làm phép tính như thế nào để biết nhiều hơn hay ít hơn bao nhiêu?</w:t>
            </w:r>
          </w:p>
          <w:p w14:paraId="4D38A09D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viết ra bảng con: 9 - 6 = 3 (tìm phần chênh lệch).</w:t>
            </w:r>
          </w:p>
          <w:p w14:paraId="107682E7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GV chi vào từng thành phần của phép tính trên để HS nói:</w:t>
            </w:r>
          </w:p>
          <w:p w14:paraId="2D887F8E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Bạn gái có nhiều hơn bạn trai 3 cái kẹo.</w:t>
            </w:r>
          </w:p>
          <w:p w14:paraId="689247CB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Bạn trai có ít hơn bạn gái 3 cái kẹo.</w:t>
            </w:r>
          </w:p>
          <w:p w14:paraId="4ED93573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45C88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BED2DB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thực hiện</w:t>
            </w:r>
          </w:p>
          <w:p w14:paraId="7FABE25D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017FC94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334177BC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9B2317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>-HS quan sát nhận biết</w:t>
            </w:r>
          </w:p>
          <w:p w14:paraId="679E0EE2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+Bạn trai có ít hơn bạn gái 3 cái kẹo.</w:t>
            </w:r>
          </w:p>
          <w:p w14:paraId="35ADD2BD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  +Bạn gái có nhiều hơn bạn trai 3 cái kẹo</w:t>
            </w:r>
          </w:p>
          <w:p w14:paraId="687A5FF2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39BFA51A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82D964A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7EB3F11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quan sát</w:t>
            </w:r>
          </w:p>
          <w:p w14:paraId="76DF5321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D5E45" w:rsidRPr="004A79BF" w14:paraId="1B5842AF" w14:textId="77777777" w:rsidTr="003E12C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AAC54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lastRenderedPageBreak/>
              <w:t>15’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1F400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Hoạt động 2:Thực hành </w:t>
            </w:r>
          </w:p>
          <w:p w14:paraId="729A6389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Bài 1: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HS sử dụng ĐDHT, mỗi nhóm lấy số khối lập phương </w:t>
            </w:r>
          </w:p>
          <w:p w14:paraId="27E9802C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Bài 2: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GV hd, HS nhận biết các việc cần làm</w:t>
            </w:r>
          </w:p>
          <w:p w14:paraId="43E6E622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Quan sát hình ảnh.</w:t>
            </w:r>
          </w:p>
          <w:p w14:paraId="0C179181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Nêu số lớn, số bé và số chỉ phần chênh lệch.</w:t>
            </w:r>
          </w:p>
          <w:p w14:paraId="7F35AB98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Thực hiện phép tính để tìm phần chênh lệch.</w:t>
            </w:r>
          </w:p>
          <w:p w14:paraId="4904ED17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Dùng các từ nhiều hơn, ít hơn để kết luận.</w:t>
            </w:r>
          </w:p>
          <w:p w14:paraId="5D086365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 GV gọi HS khác nhận xét, bổ sung.</w:t>
            </w:r>
          </w:p>
          <w:p w14:paraId="25DA03F1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GV đánh giá, nhận xét, chuẩn kiến thức, chuyển sang nội dung mới.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5FDC2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2774C0B6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HS nêu yêu cầu bài tập.</w:t>
            </w:r>
          </w:p>
          <w:p w14:paraId="4511D9AA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D8168A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4E5866B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thực hiện</w:t>
            </w:r>
          </w:p>
          <w:p w14:paraId="2462B25B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-HS khác nhận xét, bổ sung.</w:t>
            </w:r>
          </w:p>
          <w:p w14:paraId="79610DB8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</w:tc>
      </w:tr>
      <w:tr w:rsidR="006D5E45" w:rsidRPr="004A79BF" w14:paraId="1F22E800" w14:textId="77777777" w:rsidTr="003E12C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2EA59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3’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529B5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3.Củng cố-Nối tiếp</w:t>
            </w:r>
          </w:p>
          <w:p w14:paraId="587DC245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Nhận xét bài học tiết học, chuẩn bị bài sau.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2AFC6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14:paraId="756E2F8B" w14:textId="77777777" w:rsidR="006D5E45" w:rsidRPr="004A79BF" w:rsidRDefault="006D5E45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trả lời, thực hiện</w:t>
            </w:r>
          </w:p>
        </w:tc>
      </w:tr>
    </w:tbl>
    <w:p w14:paraId="192B0F42" w14:textId="77777777" w:rsidR="006D5E45" w:rsidRPr="004A79BF" w:rsidRDefault="006D5E45" w:rsidP="006D5E45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lastRenderedPageBreak/>
        <w:t>IV.Điều chỉnh sau bài dạy</w:t>
      </w:r>
    </w:p>
    <w:p w14:paraId="23F526DA" w14:textId="77777777" w:rsidR="006D5E45" w:rsidRPr="004A79BF" w:rsidRDefault="006D5E45" w:rsidP="006D5E45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50206E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45"/>
    <w:rsid w:val="00045DAA"/>
    <w:rsid w:val="00502F96"/>
    <w:rsid w:val="006D5E45"/>
    <w:rsid w:val="00A01196"/>
    <w:rsid w:val="00BD2AEF"/>
    <w:rsid w:val="00C21135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5BDE2"/>
  <w15:chartTrackingRefBased/>
  <w15:docId w15:val="{FD8AB442-0786-4771-A333-6B6E1025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E4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E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E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E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E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E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E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E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E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E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E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E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5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E4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5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E4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5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E4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5E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E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2025-03-21T00:37:00Z</dcterms:created>
  <dcterms:modified xsi:type="dcterms:W3CDTF">2025-03-21T00:37:00Z</dcterms:modified>
</cp:coreProperties>
</file>