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38F" w:rsidRDefault="00C6138F" w:rsidP="00C6138F">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KẾ HOẠCH BÀI DẠY</w:t>
      </w:r>
    </w:p>
    <w:p w:rsidR="00C6138F" w:rsidRPr="0045098E" w:rsidRDefault="00C6138F" w:rsidP="00C6138F">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Môn:</w:t>
      </w:r>
      <w:r w:rsidRPr="0045098E">
        <w:rPr>
          <w:rFonts w:asciiTheme="majorHAnsi" w:hAnsiTheme="majorHAnsi" w:cstheme="majorHAnsi"/>
          <w:b/>
          <w:bCs/>
          <w:sz w:val="28"/>
          <w:szCs w:val="28"/>
          <w:lang w:val="nl-NL"/>
        </w:rPr>
        <w:t>Hoạt động trải nghiệm</w:t>
      </w:r>
      <w:r>
        <w:rPr>
          <w:rFonts w:asciiTheme="majorHAnsi" w:hAnsiTheme="majorHAnsi" w:cstheme="majorHAnsi"/>
          <w:b/>
          <w:bCs/>
          <w:sz w:val="28"/>
          <w:szCs w:val="28"/>
          <w:lang w:val="nl-NL"/>
        </w:rPr>
        <w:t xml:space="preserve">    -Lớp 5</w:t>
      </w:r>
    </w:p>
    <w:p w:rsidR="00C6138F" w:rsidRPr="0045098E" w:rsidRDefault="00C6138F" w:rsidP="00C6138F">
      <w:pPr>
        <w:ind w:left="720" w:hanging="720"/>
        <w:jc w:val="center"/>
        <w:rPr>
          <w:rFonts w:asciiTheme="majorHAnsi" w:eastAsia="Calibri" w:hAnsiTheme="majorHAnsi" w:cstheme="majorHAnsi"/>
          <w:b/>
          <w:bCs/>
          <w:sz w:val="28"/>
          <w:szCs w:val="28"/>
          <w:lang w:val="nl-NL"/>
        </w:rPr>
      </w:pPr>
      <w:r w:rsidRPr="0045098E">
        <w:rPr>
          <w:rFonts w:asciiTheme="majorHAnsi" w:eastAsia="Times New Roman" w:hAnsiTheme="majorHAnsi" w:cstheme="majorHAnsi"/>
          <w:b/>
          <w:bCs/>
          <w:sz w:val="28"/>
          <w:szCs w:val="28"/>
          <w:lang w:val="nl-NL"/>
        </w:rPr>
        <w:t>Hoạt động trải nghiệm theo chủ đề</w:t>
      </w:r>
    </w:p>
    <w:p w:rsidR="00C6138F" w:rsidRDefault="00C6138F" w:rsidP="00C6138F">
      <w:pPr>
        <w:jc w:val="center"/>
        <w:rPr>
          <w:rFonts w:asciiTheme="majorHAnsi" w:eastAsia="Calibri" w:hAnsiTheme="majorHAnsi" w:cstheme="majorHAnsi"/>
          <w:b/>
          <w:sz w:val="28"/>
          <w:szCs w:val="28"/>
          <w:lang w:val="nl-NL"/>
        </w:rPr>
      </w:pPr>
      <w:r w:rsidRPr="0045098E">
        <w:rPr>
          <w:rFonts w:asciiTheme="majorHAnsi" w:eastAsia="Calibri" w:hAnsiTheme="majorHAnsi" w:cstheme="majorHAnsi"/>
          <w:b/>
          <w:sz w:val="28"/>
          <w:szCs w:val="28"/>
          <w:lang w:val="nl-NL"/>
        </w:rPr>
        <w:t>HÀNH ĐỘNG VÌ CỘNG ĐỒNG</w:t>
      </w:r>
      <w:r>
        <w:rPr>
          <w:rFonts w:asciiTheme="majorHAnsi" w:eastAsia="Calibri" w:hAnsiTheme="majorHAnsi" w:cstheme="majorHAnsi"/>
          <w:b/>
          <w:sz w:val="28"/>
          <w:szCs w:val="28"/>
          <w:lang w:val="nl-NL"/>
        </w:rPr>
        <w:t xml:space="preserve">    Tiết: 38</w:t>
      </w:r>
    </w:p>
    <w:p w:rsidR="00C6138F" w:rsidRPr="00657C6D" w:rsidRDefault="00C6138F" w:rsidP="00C6138F">
      <w:pPr>
        <w:widowControl w:val="0"/>
        <w:tabs>
          <w:tab w:val="left" w:pos="5529"/>
        </w:tabs>
        <w:jc w:val="center"/>
        <w:rPr>
          <w:rFonts w:asciiTheme="majorHAnsi" w:eastAsia="Calibri" w:hAnsiTheme="majorHAnsi" w:cstheme="majorHAnsi"/>
          <w:b/>
          <w:bCs/>
          <w:color w:val="FF0000"/>
          <w:sz w:val="28"/>
          <w:szCs w:val="28"/>
          <w:lang w:val="nl-NL"/>
        </w:rPr>
      </w:pPr>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0</w:t>
      </w:r>
      <w:r>
        <w:rPr>
          <w:rFonts w:asciiTheme="majorHAnsi" w:eastAsia="Calibri" w:hAnsiTheme="majorHAnsi" w:cstheme="majorHAnsi"/>
          <w:b/>
          <w:color w:val="FF0000"/>
          <w:sz w:val="28"/>
          <w:szCs w:val="28"/>
          <w:lang w:val="nl-NL"/>
        </w:rPr>
        <w:t>5</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p w:rsidR="00C6138F" w:rsidRPr="0045098E" w:rsidRDefault="00C6138F" w:rsidP="00C6138F">
      <w:pPr>
        <w:ind w:firstLine="360"/>
        <w:rPr>
          <w:rFonts w:asciiTheme="majorHAnsi" w:eastAsia="Times New Roman" w:hAnsiTheme="majorHAnsi" w:cstheme="majorHAnsi"/>
          <w:b/>
          <w:bCs/>
          <w:sz w:val="28"/>
          <w:szCs w:val="28"/>
          <w:lang w:val="nl-NL"/>
        </w:rPr>
      </w:pPr>
      <w:r w:rsidRPr="0045098E">
        <w:rPr>
          <w:rFonts w:asciiTheme="majorHAnsi" w:eastAsia="Times New Roman" w:hAnsiTheme="majorHAnsi" w:cstheme="majorHAnsi"/>
          <w:b/>
          <w:bCs/>
          <w:sz w:val="28"/>
          <w:szCs w:val="28"/>
          <w:lang w:val="nl-NL"/>
        </w:rPr>
        <w:t>I. YÊU CẦU CẦN ĐẠT</w:t>
      </w:r>
    </w:p>
    <w:p w:rsidR="00C6138F" w:rsidRPr="0045098E" w:rsidRDefault="00C6138F" w:rsidP="00C6138F">
      <w:pPr>
        <w:numPr>
          <w:ilvl w:val="0"/>
          <w:numId w:val="1"/>
        </w:numPr>
        <w:ind w:left="567" w:hanging="141"/>
        <w:contextualSpacing/>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HS tham gia được trò chơi</w:t>
      </w:r>
      <w:r w:rsidRPr="0045098E">
        <w:rPr>
          <w:rFonts w:asciiTheme="majorHAnsi" w:eastAsia="Times New Roman" w:hAnsiTheme="majorHAnsi" w:cstheme="majorHAnsi"/>
          <w:sz w:val="28"/>
          <w:szCs w:val="28"/>
        </w:rPr>
        <w:t xml:space="preserve"> “</w:t>
      </w:r>
      <w:r w:rsidRPr="0045098E">
        <w:rPr>
          <w:rFonts w:asciiTheme="majorHAnsi" w:eastAsia="Times New Roman" w:hAnsiTheme="majorHAnsi" w:cstheme="majorHAnsi"/>
          <w:sz w:val="28"/>
          <w:szCs w:val="28"/>
          <w:lang w:val="nl-NL"/>
        </w:rPr>
        <w:t>Đố vui về lễ hội truyền thống</w:t>
      </w:r>
      <w:r w:rsidRPr="0045098E">
        <w:rPr>
          <w:rFonts w:asciiTheme="majorHAnsi" w:eastAsia="Times New Roman" w:hAnsiTheme="majorHAnsi" w:cstheme="majorHAnsi"/>
          <w:sz w:val="28"/>
          <w:szCs w:val="28"/>
        </w:rPr>
        <w:t>”</w:t>
      </w:r>
      <w:r w:rsidRPr="0045098E">
        <w:rPr>
          <w:rFonts w:asciiTheme="majorHAnsi" w:eastAsia="Times New Roman" w:hAnsiTheme="majorHAnsi" w:cstheme="majorHAnsi"/>
          <w:sz w:val="28"/>
          <w:szCs w:val="28"/>
          <w:lang w:val="nl-NL"/>
        </w:rPr>
        <w:t>.</w:t>
      </w:r>
    </w:p>
    <w:p w:rsidR="00C6138F" w:rsidRPr="0045098E" w:rsidRDefault="00C6138F" w:rsidP="00C6138F">
      <w:pPr>
        <w:numPr>
          <w:ilvl w:val="0"/>
          <w:numId w:val="1"/>
        </w:numPr>
        <w:ind w:left="567" w:hanging="141"/>
        <w:contextualSpacing/>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lang w:val="nl-NL"/>
        </w:rPr>
        <w:t xml:space="preserve">Tìm hiểu </w:t>
      </w:r>
      <w:r w:rsidRPr="0045098E">
        <w:rPr>
          <w:rFonts w:asciiTheme="majorHAnsi" w:eastAsia="Times New Roman" w:hAnsiTheme="majorHAnsi" w:cstheme="majorHAnsi"/>
          <w:sz w:val="28"/>
          <w:szCs w:val="28"/>
        </w:rPr>
        <w:t xml:space="preserve">được </w:t>
      </w:r>
      <w:r w:rsidRPr="0045098E">
        <w:rPr>
          <w:rFonts w:asciiTheme="majorHAnsi" w:eastAsia="Times New Roman" w:hAnsiTheme="majorHAnsi" w:cstheme="majorHAnsi"/>
          <w:sz w:val="28"/>
          <w:szCs w:val="28"/>
          <w:lang w:val="nl-NL"/>
        </w:rPr>
        <w:t>về lễ hội truyền thống ở địa phương</w:t>
      </w:r>
      <w:r w:rsidRPr="0045098E">
        <w:rPr>
          <w:rFonts w:asciiTheme="majorHAnsi" w:eastAsia="Times New Roman" w:hAnsiTheme="majorHAnsi" w:cstheme="majorHAnsi"/>
          <w:sz w:val="28"/>
          <w:szCs w:val="28"/>
        </w:rPr>
        <w:t>.</w:t>
      </w:r>
    </w:p>
    <w:p w:rsidR="00C6138F" w:rsidRPr="0045098E" w:rsidRDefault="00C6138F" w:rsidP="00C6138F">
      <w:pPr>
        <w:numPr>
          <w:ilvl w:val="0"/>
          <w:numId w:val="1"/>
        </w:numPr>
        <w:ind w:left="567" w:hanging="141"/>
        <w:contextualSpacing/>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Làm được tờ rơi giới thiệu về lễ hội truyền thống ở địa phương</w:t>
      </w:r>
    </w:p>
    <w:p w:rsidR="00C6138F" w:rsidRPr="0045098E" w:rsidRDefault="00C6138F" w:rsidP="00C6138F">
      <w:pPr>
        <w:ind w:left="284"/>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xml:space="preserve">- </w:t>
      </w:r>
      <w:r w:rsidRPr="0045098E">
        <w:rPr>
          <w:rFonts w:asciiTheme="majorHAnsi" w:eastAsia="Times New Roman" w:hAnsiTheme="majorHAnsi" w:cstheme="majorHAnsi"/>
          <w:sz w:val="28"/>
          <w:szCs w:val="28"/>
        </w:rPr>
        <w:t>Tự t</w:t>
      </w:r>
      <w:r w:rsidRPr="0045098E">
        <w:rPr>
          <w:rFonts w:asciiTheme="majorHAnsi" w:eastAsia="Times New Roman" w:hAnsiTheme="majorHAnsi" w:cstheme="majorHAnsi"/>
          <w:sz w:val="28"/>
          <w:szCs w:val="28"/>
          <w:lang w:val="nl-NL"/>
        </w:rPr>
        <w:t>ìm hiểu được về lễ hội truyền thống ở địa phương.</w:t>
      </w:r>
    </w:p>
    <w:p w:rsidR="00C6138F" w:rsidRPr="0045098E" w:rsidRDefault="00C6138F" w:rsidP="00C6138F">
      <w:pPr>
        <w:ind w:left="284"/>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lang w:val="nl-NL"/>
        </w:rPr>
        <w:t xml:space="preserve">- Biết trao đổi, </w:t>
      </w:r>
      <w:r w:rsidRPr="0045098E">
        <w:rPr>
          <w:rFonts w:asciiTheme="majorHAnsi" w:eastAsia="Times New Roman" w:hAnsiTheme="majorHAnsi" w:cstheme="majorHAnsi"/>
          <w:sz w:val="28"/>
          <w:szCs w:val="28"/>
        </w:rPr>
        <w:t>hỏi đáp trong trò chơi “Đố vui về lễ hội truyền thống”.</w:t>
      </w:r>
    </w:p>
    <w:p w:rsidR="00C6138F" w:rsidRPr="0045098E" w:rsidRDefault="00C6138F" w:rsidP="00C6138F">
      <w:pPr>
        <w:ind w:left="284"/>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 HS tích cực tham gia các hoạt động học tập.</w:t>
      </w:r>
    </w:p>
    <w:p w:rsidR="00C6138F" w:rsidRPr="0045098E" w:rsidRDefault="00C6138F" w:rsidP="00C6138F">
      <w:pPr>
        <w:ind w:left="284"/>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 HS có trách nhiệm trong học tập khi tìm kiếm các thông tin về về lễ hội truyền thống ở địa phương.</w:t>
      </w:r>
    </w:p>
    <w:p w:rsidR="00C6138F" w:rsidRPr="0045098E" w:rsidRDefault="00C6138F" w:rsidP="00C6138F">
      <w:pPr>
        <w:ind w:firstLine="360"/>
        <w:rPr>
          <w:rFonts w:asciiTheme="majorHAnsi" w:eastAsia="Times New Roman" w:hAnsiTheme="majorHAnsi" w:cstheme="majorHAnsi"/>
          <w:b/>
          <w:sz w:val="28"/>
          <w:szCs w:val="28"/>
        </w:rPr>
      </w:pPr>
      <w:r w:rsidRPr="0045098E">
        <w:rPr>
          <w:rFonts w:asciiTheme="majorHAnsi" w:eastAsia="Times New Roman" w:hAnsiTheme="majorHAnsi" w:cstheme="majorHAnsi"/>
          <w:b/>
          <w:sz w:val="28"/>
          <w:szCs w:val="28"/>
          <w:lang w:val="nl-NL"/>
        </w:rPr>
        <w:t xml:space="preserve">II. ĐỒ DÙNG </w:t>
      </w:r>
      <w:r w:rsidRPr="0045098E">
        <w:rPr>
          <w:rFonts w:asciiTheme="majorHAnsi" w:eastAsia="Times New Roman" w:hAnsiTheme="majorHAnsi" w:cstheme="majorHAnsi"/>
          <w:b/>
          <w:sz w:val="28"/>
          <w:szCs w:val="28"/>
        </w:rPr>
        <w:t>DẠY HỌC</w:t>
      </w:r>
    </w:p>
    <w:p w:rsidR="00C6138F" w:rsidRPr="0045098E" w:rsidRDefault="00C6138F" w:rsidP="00C6138F">
      <w:pPr>
        <w:ind w:firstLine="360"/>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Kế hoạch bài dạy, bài giảng Power point.</w:t>
      </w:r>
    </w:p>
    <w:p w:rsidR="00C6138F" w:rsidRPr="0045098E" w:rsidRDefault="00C6138F" w:rsidP="00C6138F">
      <w:pPr>
        <w:ind w:firstLine="360"/>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SGK và các thiết bị, học liệu phục vụ cho tiết dạy.</w:t>
      </w:r>
    </w:p>
    <w:p w:rsidR="00C6138F" w:rsidRPr="0045098E" w:rsidRDefault="00C6138F" w:rsidP="00C6138F">
      <w:pPr>
        <w:ind w:firstLine="360"/>
        <w:outlineLvl w:val="0"/>
        <w:rPr>
          <w:rFonts w:asciiTheme="majorHAnsi" w:eastAsia="Times New Roman" w:hAnsiTheme="majorHAnsi" w:cstheme="majorHAnsi"/>
          <w:b/>
          <w:sz w:val="28"/>
          <w:szCs w:val="28"/>
        </w:rPr>
      </w:pPr>
      <w:r w:rsidRPr="0045098E">
        <w:rPr>
          <w:rFonts w:asciiTheme="majorHAnsi" w:eastAsia="Times New Roman" w:hAnsiTheme="majorHAnsi" w:cstheme="majorHAnsi"/>
          <w:b/>
          <w:sz w:val="28"/>
          <w:szCs w:val="28"/>
          <w:lang w:val="nl-NL"/>
        </w:rPr>
        <w:t>III. CÁC HOẠT ĐỘNG DẠY HỌC CHỦ YẾU</w:t>
      </w:r>
    </w:p>
    <w:tbl>
      <w:tblPr>
        <w:tblStyle w:val="TableGrid6"/>
        <w:tblW w:w="10485" w:type="dxa"/>
        <w:tblLook w:val="04A0" w:firstRow="1" w:lastRow="0" w:firstColumn="1" w:lastColumn="0" w:noHBand="0" w:noVBand="1"/>
      </w:tblPr>
      <w:tblGrid>
        <w:gridCol w:w="5807"/>
        <w:gridCol w:w="4678"/>
      </w:tblGrid>
      <w:tr w:rsidR="00C6138F" w:rsidRPr="0045098E" w:rsidTr="00691ADD">
        <w:tc>
          <w:tcPr>
            <w:tcW w:w="5807" w:type="dxa"/>
          </w:tcPr>
          <w:p w:rsidR="00C6138F" w:rsidRPr="0045098E" w:rsidRDefault="00C6138F" w:rsidP="00691ADD">
            <w:pPr>
              <w:jc w:val="center"/>
              <w:outlineLvl w:val="0"/>
              <w:rPr>
                <w:rFonts w:asciiTheme="majorHAnsi" w:eastAsia="Times New Roman" w:hAnsiTheme="majorHAnsi" w:cstheme="majorHAnsi"/>
                <w:bCs w:val="0"/>
                <w:sz w:val="28"/>
                <w:szCs w:val="28"/>
              </w:rPr>
            </w:pPr>
            <w:r w:rsidRPr="0045098E">
              <w:rPr>
                <w:rFonts w:asciiTheme="majorHAnsi" w:eastAsia="Times New Roman" w:hAnsiTheme="majorHAnsi" w:cstheme="majorHAnsi"/>
                <w:sz w:val="28"/>
                <w:szCs w:val="28"/>
                <w:lang w:val="nl-NL"/>
              </w:rPr>
              <w:t>HOẠT ĐỘNG CỦA GIÁO VIÊN</w:t>
            </w:r>
          </w:p>
        </w:tc>
        <w:tc>
          <w:tcPr>
            <w:tcW w:w="4678" w:type="dxa"/>
          </w:tcPr>
          <w:p w:rsidR="00C6138F" w:rsidRPr="0045098E" w:rsidRDefault="00C6138F" w:rsidP="00691ADD">
            <w:pPr>
              <w:jc w:val="center"/>
              <w:outlineLvl w:val="0"/>
              <w:rPr>
                <w:rFonts w:asciiTheme="majorHAnsi" w:eastAsia="Times New Roman" w:hAnsiTheme="majorHAnsi" w:cstheme="majorHAnsi"/>
                <w:bCs w:val="0"/>
                <w:sz w:val="28"/>
                <w:szCs w:val="28"/>
              </w:rPr>
            </w:pPr>
            <w:r w:rsidRPr="0045098E">
              <w:rPr>
                <w:rFonts w:asciiTheme="majorHAnsi" w:eastAsia="Times New Roman" w:hAnsiTheme="majorHAnsi" w:cstheme="majorHAnsi"/>
                <w:sz w:val="28"/>
                <w:szCs w:val="28"/>
                <w:lang w:val="nl-NL"/>
              </w:rPr>
              <w:t>HOẠT ĐỘNG CỦA HỌC SINH</w:t>
            </w:r>
          </w:p>
        </w:tc>
      </w:tr>
      <w:tr w:rsidR="00C6138F" w:rsidRPr="0045098E" w:rsidTr="00691ADD">
        <w:tc>
          <w:tcPr>
            <w:tcW w:w="10485" w:type="dxa"/>
            <w:gridSpan w:val="2"/>
            <w:tcBorders>
              <w:bottom w:val="single" w:sz="4" w:space="0" w:color="auto"/>
            </w:tcBorders>
          </w:tcPr>
          <w:p w:rsidR="00C6138F" w:rsidRPr="00523575" w:rsidRDefault="00C6138F" w:rsidP="00691ADD">
            <w:pPr>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1</w:t>
            </w:r>
            <w:r w:rsidRPr="0045098E">
              <w:rPr>
                <w:rFonts w:asciiTheme="majorHAnsi" w:eastAsia="Times New Roman" w:hAnsiTheme="majorHAnsi" w:cstheme="majorHAnsi"/>
                <w:sz w:val="28"/>
                <w:szCs w:val="28"/>
              </w:rPr>
              <w:t>.</w:t>
            </w:r>
            <w:r>
              <w:rPr>
                <w:rFonts w:asciiTheme="majorHAnsi" w:eastAsia="Times New Roman" w:hAnsiTheme="majorHAnsi" w:cstheme="majorHAnsi"/>
                <w:sz w:val="28"/>
                <w:szCs w:val="28"/>
              </w:rPr>
              <w:t>MỞ ĐẦU:</w:t>
            </w:r>
            <w:r w:rsidRPr="0045098E">
              <w:rPr>
                <w:rFonts w:asciiTheme="majorHAnsi" w:eastAsia="Times New Roman" w:hAnsiTheme="majorHAnsi" w:cstheme="majorHAnsi"/>
                <w:sz w:val="28"/>
                <w:szCs w:val="28"/>
              </w:rPr>
              <w:t xml:space="preserve"> KHỞI ĐỘNG</w:t>
            </w:r>
            <w:r>
              <w:rPr>
                <w:rFonts w:asciiTheme="majorHAnsi" w:eastAsia="Times New Roman" w:hAnsiTheme="majorHAnsi" w:cstheme="majorHAnsi"/>
                <w:sz w:val="28"/>
                <w:szCs w:val="28"/>
              </w:rPr>
              <w:t xml:space="preserve">   (5p)</w:t>
            </w:r>
          </w:p>
          <w:p w:rsidR="00C6138F" w:rsidRPr="0045098E" w:rsidRDefault="00C6138F" w:rsidP="00691ADD">
            <w:pPr>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xml:space="preserve">Mục tiêu: </w:t>
            </w:r>
            <w:r w:rsidRPr="0045098E">
              <w:rPr>
                <w:rFonts w:asciiTheme="majorHAnsi" w:eastAsia="Times New Roman" w:hAnsiTheme="majorHAnsi" w:cstheme="majorHAnsi"/>
                <w:b w:val="0"/>
                <w:sz w:val="28"/>
                <w:szCs w:val="28"/>
                <w:lang w:val="nl-NL"/>
              </w:rPr>
              <w:t>Tạo hứng thú cho HS và bắt nhịp vào tiết HĐTN của tuần.</w:t>
            </w:r>
          </w:p>
        </w:tc>
      </w:tr>
      <w:tr w:rsidR="00C6138F" w:rsidRPr="0045098E" w:rsidTr="00691ADD">
        <w:trPr>
          <w:trHeight w:val="412"/>
        </w:trPr>
        <w:tc>
          <w:tcPr>
            <w:tcW w:w="5807" w:type="dxa"/>
            <w:tcBorders>
              <w:bottom w:val="dashed" w:sz="4" w:space="0" w:color="auto"/>
            </w:tcBorders>
          </w:tcPr>
          <w:p w:rsidR="00C6138F" w:rsidRPr="0045098E" w:rsidRDefault="00C6138F" w:rsidP="00691ADD">
            <w:pPr>
              <w:outlineLvl w:val="0"/>
              <w:rPr>
                <w:rFonts w:asciiTheme="majorHAnsi" w:eastAsia="Times New Roman" w:hAnsiTheme="majorHAnsi" w:cstheme="majorHAnsi"/>
                <w:b w:val="0"/>
                <w:bCs w:val="0"/>
                <w:i/>
                <w:iCs/>
                <w:sz w:val="28"/>
                <w:szCs w:val="28"/>
              </w:rPr>
            </w:pPr>
            <w:r w:rsidRPr="0045098E">
              <w:rPr>
                <w:rFonts w:asciiTheme="majorHAnsi" w:eastAsia="Times New Roman" w:hAnsiTheme="majorHAnsi" w:cstheme="majorHAnsi"/>
                <w:b w:val="0"/>
                <w:sz w:val="28"/>
                <w:szCs w:val="28"/>
              </w:rPr>
              <w:t>Cách tiến hành:</w:t>
            </w:r>
          </w:p>
        </w:tc>
        <w:tc>
          <w:tcPr>
            <w:tcW w:w="4678" w:type="dxa"/>
            <w:tcBorders>
              <w:bottom w:val="dashed" w:sz="4" w:space="0" w:color="auto"/>
            </w:tcBorders>
          </w:tcPr>
          <w:p w:rsidR="00C6138F" w:rsidRPr="0045098E" w:rsidRDefault="00C6138F" w:rsidP="00691ADD">
            <w:pPr>
              <w:outlineLvl w:val="0"/>
              <w:rPr>
                <w:rFonts w:asciiTheme="majorHAnsi" w:eastAsia="Times New Roman" w:hAnsiTheme="majorHAnsi" w:cstheme="majorHAnsi"/>
                <w:b w:val="0"/>
                <w:bCs w:val="0"/>
                <w:sz w:val="28"/>
                <w:szCs w:val="28"/>
              </w:rPr>
            </w:pPr>
          </w:p>
        </w:tc>
      </w:tr>
      <w:tr w:rsidR="00C6138F" w:rsidRPr="0045098E" w:rsidTr="00691ADD">
        <w:trPr>
          <w:trHeight w:val="2261"/>
        </w:trPr>
        <w:tc>
          <w:tcPr>
            <w:tcW w:w="5807" w:type="dxa"/>
            <w:tcBorders>
              <w:top w:val="dashed" w:sz="4" w:space="0" w:color="auto"/>
            </w:tcBorders>
          </w:tcPr>
          <w:p w:rsidR="00C6138F" w:rsidRPr="0045098E" w:rsidRDefault="00C6138F" w:rsidP="00691ADD">
            <w:pPr>
              <w:tabs>
                <w:tab w:val="left" w:pos="174"/>
              </w:tabs>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 GV cho HS xem bài hát </w:t>
            </w:r>
            <w:r w:rsidRPr="0045098E">
              <w:rPr>
                <w:rFonts w:asciiTheme="majorHAnsi" w:eastAsia="Times New Roman" w:hAnsiTheme="majorHAnsi" w:cstheme="majorHAnsi"/>
                <w:b w:val="0"/>
                <w:i/>
                <w:iCs/>
                <w:sz w:val="28"/>
                <w:szCs w:val="28"/>
              </w:rPr>
              <w:t xml:space="preserve">“Em đi chùa Hương” </w:t>
            </w:r>
            <w:r w:rsidRPr="0045098E">
              <w:rPr>
                <w:rFonts w:asciiTheme="majorHAnsi" w:eastAsia="Times New Roman" w:hAnsiTheme="majorHAnsi" w:cstheme="majorHAnsi"/>
                <w:b w:val="0"/>
                <w:sz w:val="28"/>
                <w:szCs w:val="28"/>
              </w:rPr>
              <w:t>(Sáng tác: Trung Đức - Thơ: Nguyễn Nhược Pháp).</w:t>
            </w:r>
          </w:p>
          <w:p w:rsidR="00C6138F" w:rsidRPr="0045098E" w:rsidRDefault="00C6138F" w:rsidP="00691ADD">
            <w:pPr>
              <w:tabs>
                <w:tab w:val="left" w:pos="174"/>
              </w:tabs>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GV đặt câu hỏi dẫn dắt:</w:t>
            </w:r>
          </w:p>
          <w:p w:rsidR="00C6138F" w:rsidRPr="0045098E" w:rsidRDefault="00C6138F" w:rsidP="00C6138F">
            <w:pPr>
              <w:numPr>
                <w:ilvl w:val="0"/>
                <w:numId w:val="2"/>
              </w:numPr>
              <w:tabs>
                <w:tab w:val="left" w:pos="174"/>
              </w:tabs>
              <w:ind w:left="0" w:firstLine="0"/>
              <w:contextualSpacing/>
              <w:jc w:val="both"/>
              <w:outlineLvl w:val="0"/>
              <w:rPr>
                <w:rFonts w:asciiTheme="majorHAnsi" w:eastAsia="Times New Roman" w:hAnsiTheme="majorHAnsi" w:cstheme="majorHAnsi"/>
                <w:b w:val="0"/>
                <w:bCs w:val="0"/>
                <w:i/>
                <w:iCs/>
                <w:sz w:val="28"/>
                <w:szCs w:val="28"/>
              </w:rPr>
            </w:pPr>
            <w:r w:rsidRPr="0045098E">
              <w:rPr>
                <w:rFonts w:asciiTheme="majorHAnsi" w:eastAsia="Times New Roman" w:hAnsiTheme="majorHAnsi" w:cstheme="majorHAnsi"/>
                <w:b w:val="0"/>
                <w:i/>
                <w:iCs/>
                <w:sz w:val="28"/>
                <w:szCs w:val="28"/>
              </w:rPr>
              <w:t>Cô gái trong bài hát cùng thầy mẹ đi đâu?</w:t>
            </w:r>
          </w:p>
          <w:p w:rsidR="00C6138F" w:rsidRPr="0045098E" w:rsidRDefault="00C6138F" w:rsidP="00691ADD">
            <w:pPr>
              <w:tabs>
                <w:tab w:val="left" w:pos="174"/>
              </w:tabs>
              <w:jc w:val="both"/>
              <w:outlineLvl w:val="0"/>
              <w:rPr>
                <w:rFonts w:asciiTheme="majorHAnsi" w:eastAsia="Times New Roman" w:hAnsiTheme="majorHAnsi" w:cstheme="majorHAnsi"/>
                <w:b w:val="0"/>
                <w:bCs w:val="0"/>
                <w:i/>
                <w:iCs/>
                <w:sz w:val="28"/>
                <w:szCs w:val="28"/>
              </w:rPr>
            </w:pPr>
            <w:r w:rsidRPr="0045098E">
              <w:rPr>
                <w:rFonts w:asciiTheme="majorHAnsi" w:eastAsia="Times New Roman" w:hAnsiTheme="majorHAnsi" w:cstheme="majorHAnsi"/>
                <w:b w:val="0"/>
                <w:sz w:val="28"/>
                <w:szCs w:val="28"/>
              </w:rPr>
              <w:t xml:space="preserve">- GV dẫn dắt: </w:t>
            </w:r>
            <w:r w:rsidRPr="0045098E">
              <w:rPr>
                <w:rFonts w:asciiTheme="majorHAnsi" w:eastAsia="Times New Roman" w:hAnsiTheme="majorHAnsi" w:cstheme="majorHAnsi"/>
                <w:b w:val="0"/>
                <w:i/>
                <w:iCs/>
                <w:sz w:val="28"/>
                <w:szCs w:val="28"/>
              </w:rPr>
              <w:t>Khu danh thắng chùa Hương (hay còn gọi là Hương Sơn) thuộc Hương Sơn, huyện Mỹ Đức, thủ đô Hà Nội.</w:t>
            </w:r>
            <w:r w:rsidRPr="0045098E">
              <w:rPr>
                <w:rFonts w:asciiTheme="majorHAnsi" w:eastAsia="Times New Roman" w:hAnsiTheme="majorHAnsi" w:cstheme="majorHAnsi"/>
                <w:b w:val="0"/>
                <w:sz w:val="28"/>
                <w:szCs w:val="28"/>
              </w:rPr>
              <w:t xml:space="preserve"> </w:t>
            </w:r>
            <w:r w:rsidRPr="0045098E">
              <w:rPr>
                <w:rFonts w:asciiTheme="majorHAnsi" w:eastAsia="Times New Roman" w:hAnsiTheme="majorHAnsi" w:cstheme="majorHAnsi"/>
                <w:b w:val="0"/>
                <w:i/>
                <w:iCs/>
                <w:sz w:val="28"/>
                <w:szCs w:val="28"/>
              </w:rPr>
              <w:t xml:space="preserve">Hằng năm, nơi này diễn ra lễ hội chùa Hương rất nổi tiếng. Và lễ hội chùa Hương là một trong những lễ hội truyền thống của nước ta. </w:t>
            </w:r>
          </w:p>
          <w:p w:rsidR="00C6138F" w:rsidRPr="0045098E" w:rsidRDefault="00C6138F" w:rsidP="00691ADD">
            <w:pPr>
              <w:tabs>
                <w:tab w:val="left" w:pos="174"/>
              </w:tabs>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i/>
                <w:iCs/>
                <w:sz w:val="28"/>
                <w:szCs w:val="28"/>
              </w:rPr>
              <w:t>Còn ở địa phương mình có những lễ hội truyền thống nào? Chúng ta sẽ tìm hiểu qua tiết học hôm nay nhé!</w:t>
            </w:r>
          </w:p>
        </w:tc>
        <w:tc>
          <w:tcPr>
            <w:tcW w:w="4678" w:type="dxa"/>
            <w:tcBorders>
              <w:top w:val="dashed" w:sz="4" w:space="0" w:color="auto"/>
            </w:tcBorders>
          </w:tcPr>
          <w:p w:rsidR="00C6138F" w:rsidRPr="0045098E" w:rsidRDefault="00C6138F" w:rsidP="00691ADD">
            <w:pPr>
              <w:tabs>
                <w:tab w:val="left" w:pos="174"/>
              </w:tabs>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 Cả lớp xem bài hát. </w:t>
            </w:r>
          </w:p>
          <w:p w:rsidR="00C6138F" w:rsidRPr="0045098E" w:rsidRDefault="00C6138F" w:rsidP="00691ADD">
            <w:pPr>
              <w:tabs>
                <w:tab w:val="left" w:pos="174"/>
              </w:tabs>
              <w:jc w:val="both"/>
              <w:outlineLvl w:val="0"/>
              <w:rPr>
                <w:rFonts w:asciiTheme="majorHAnsi" w:eastAsia="Times New Roman" w:hAnsiTheme="majorHAnsi" w:cstheme="majorHAnsi"/>
                <w:b w:val="0"/>
                <w:bCs w:val="0"/>
                <w:sz w:val="28"/>
                <w:szCs w:val="28"/>
              </w:rPr>
            </w:pPr>
          </w:p>
          <w:p w:rsidR="00C6138F" w:rsidRPr="0045098E" w:rsidRDefault="00C6138F" w:rsidP="00691ADD">
            <w:pPr>
              <w:tabs>
                <w:tab w:val="left" w:pos="174"/>
              </w:tabs>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HS trả lời.</w:t>
            </w:r>
          </w:p>
          <w:p w:rsidR="00C6138F" w:rsidRPr="0045098E" w:rsidRDefault="00C6138F" w:rsidP="00C6138F">
            <w:pPr>
              <w:numPr>
                <w:ilvl w:val="0"/>
                <w:numId w:val="2"/>
              </w:numPr>
              <w:tabs>
                <w:tab w:val="left" w:pos="174"/>
              </w:tabs>
              <w:ind w:left="0" w:firstLine="0"/>
              <w:contextualSpacing/>
              <w:jc w:val="both"/>
              <w:outlineLvl w:val="0"/>
              <w:rPr>
                <w:rFonts w:asciiTheme="majorHAnsi" w:eastAsia="Times New Roman" w:hAnsiTheme="majorHAnsi" w:cstheme="majorHAnsi"/>
                <w:b w:val="0"/>
                <w:bCs w:val="0"/>
                <w:i/>
                <w:iCs/>
                <w:sz w:val="28"/>
                <w:szCs w:val="28"/>
              </w:rPr>
            </w:pPr>
            <w:r w:rsidRPr="0045098E">
              <w:rPr>
                <w:rFonts w:asciiTheme="majorHAnsi" w:eastAsia="Times New Roman" w:hAnsiTheme="majorHAnsi" w:cstheme="majorHAnsi"/>
                <w:b w:val="0"/>
                <w:i/>
                <w:iCs/>
                <w:sz w:val="28"/>
                <w:szCs w:val="28"/>
              </w:rPr>
              <w:t xml:space="preserve">Chùa Hương. </w:t>
            </w:r>
          </w:p>
          <w:p w:rsidR="00C6138F" w:rsidRPr="0045098E" w:rsidRDefault="00C6138F" w:rsidP="00691ADD">
            <w:pPr>
              <w:tabs>
                <w:tab w:val="left" w:pos="174"/>
              </w:tabs>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HS lắng nghe.</w:t>
            </w:r>
          </w:p>
          <w:p w:rsidR="00C6138F" w:rsidRPr="0045098E" w:rsidRDefault="00C6138F" w:rsidP="00691ADD">
            <w:pPr>
              <w:tabs>
                <w:tab w:val="left" w:pos="174"/>
              </w:tabs>
              <w:jc w:val="both"/>
              <w:outlineLvl w:val="0"/>
              <w:rPr>
                <w:rFonts w:asciiTheme="majorHAnsi" w:eastAsia="Times New Roman" w:hAnsiTheme="majorHAnsi" w:cstheme="majorHAnsi"/>
                <w:b w:val="0"/>
                <w:bCs w:val="0"/>
                <w:sz w:val="28"/>
                <w:szCs w:val="28"/>
              </w:rPr>
            </w:pPr>
          </w:p>
        </w:tc>
      </w:tr>
      <w:tr w:rsidR="00C6138F" w:rsidRPr="0045098E" w:rsidTr="00691ADD">
        <w:tc>
          <w:tcPr>
            <w:tcW w:w="10485" w:type="dxa"/>
            <w:gridSpan w:val="2"/>
          </w:tcPr>
          <w:p w:rsidR="00C6138F" w:rsidRPr="0045098E" w:rsidRDefault="00C6138F" w:rsidP="00691ADD">
            <w:pPr>
              <w:outlineLvl w:val="0"/>
              <w:rPr>
                <w:rFonts w:asciiTheme="majorHAnsi" w:eastAsia="Times New Roman" w:hAnsiTheme="majorHAnsi" w:cstheme="majorHAnsi"/>
                <w:bCs w:val="0"/>
                <w:caps/>
                <w:sz w:val="28"/>
                <w:szCs w:val="28"/>
              </w:rPr>
            </w:pPr>
            <w:r w:rsidRPr="0045098E">
              <w:rPr>
                <w:rFonts w:asciiTheme="majorHAnsi" w:eastAsia="Times New Roman" w:hAnsiTheme="majorHAnsi" w:cstheme="majorHAnsi"/>
                <w:iCs/>
                <w:caps/>
                <w:sz w:val="28"/>
                <w:szCs w:val="28"/>
                <w:lang w:val="nl-NL"/>
              </w:rPr>
              <w:t>2. Nhận diện - Khám phá</w:t>
            </w:r>
            <w:r>
              <w:rPr>
                <w:rFonts w:asciiTheme="majorHAnsi" w:eastAsia="Times New Roman" w:hAnsiTheme="majorHAnsi" w:cstheme="majorHAnsi"/>
                <w:iCs/>
                <w:caps/>
                <w:sz w:val="28"/>
                <w:szCs w:val="28"/>
                <w:lang w:val="nl-NL"/>
              </w:rPr>
              <w:t xml:space="preserve">  (25p)</w:t>
            </w:r>
          </w:p>
        </w:tc>
      </w:tr>
      <w:tr w:rsidR="00C6138F" w:rsidRPr="0045098E" w:rsidTr="00691ADD">
        <w:trPr>
          <w:trHeight w:val="151"/>
        </w:trPr>
        <w:tc>
          <w:tcPr>
            <w:tcW w:w="5807" w:type="dxa"/>
            <w:tcBorders>
              <w:bottom w:val="dashed" w:sz="4" w:space="0" w:color="auto"/>
            </w:tcBorders>
          </w:tcPr>
          <w:p w:rsidR="00C6138F" w:rsidRPr="0045098E" w:rsidRDefault="00C6138F" w:rsidP="00691ADD">
            <w:pPr>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Hoạt động 1: Đố vui về lễ hội truyền thống.</w:t>
            </w:r>
          </w:p>
        </w:tc>
        <w:tc>
          <w:tcPr>
            <w:tcW w:w="4678" w:type="dxa"/>
            <w:tcBorders>
              <w:bottom w:val="dashed" w:sz="4" w:space="0" w:color="auto"/>
            </w:tcBorders>
          </w:tcPr>
          <w:p w:rsidR="00C6138F" w:rsidRPr="0045098E" w:rsidRDefault="00C6138F" w:rsidP="00691ADD">
            <w:pPr>
              <w:outlineLvl w:val="0"/>
              <w:rPr>
                <w:rFonts w:asciiTheme="majorHAnsi" w:eastAsia="Times New Roman" w:hAnsiTheme="majorHAnsi" w:cstheme="majorHAnsi"/>
                <w:b w:val="0"/>
                <w:bCs w:val="0"/>
                <w:sz w:val="28"/>
                <w:szCs w:val="28"/>
              </w:rPr>
            </w:pPr>
          </w:p>
        </w:tc>
      </w:tr>
      <w:tr w:rsidR="00C6138F" w:rsidRPr="0045098E" w:rsidTr="00691ADD">
        <w:trPr>
          <w:trHeight w:val="810"/>
        </w:trPr>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Mục tiêu: HS tham gia được trò chơi “Đố vui về lễ hội truyền thống”.</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p>
          <w:p w:rsidR="00C6138F" w:rsidRPr="0045098E" w:rsidRDefault="00C6138F" w:rsidP="00691ADD">
            <w:pPr>
              <w:jc w:val="both"/>
              <w:outlineLvl w:val="0"/>
              <w:rPr>
                <w:rFonts w:asciiTheme="majorHAnsi" w:eastAsia="Times New Roman" w:hAnsiTheme="majorHAnsi" w:cstheme="majorHAnsi"/>
                <w:b w:val="0"/>
                <w:bCs w:val="0"/>
                <w:sz w:val="28"/>
                <w:szCs w:val="28"/>
              </w:rPr>
            </w:pPr>
          </w:p>
        </w:tc>
      </w:tr>
      <w:tr w:rsidR="00C6138F" w:rsidRPr="0045098E" w:rsidTr="00691ADD">
        <w:trPr>
          <w:trHeight w:val="397"/>
        </w:trPr>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Cách tiến hành:</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p>
        </w:tc>
      </w:tr>
      <w:tr w:rsidR="00C6138F" w:rsidRPr="0045098E" w:rsidTr="00691ADD">
        <w:trPr>
          <w:trHeight w:val="276"/>
        </w:trPr>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i/>
                <w:iCs/>
                <w:sz w:val="28"/>
                <w:szCs w:val="28"/>
              </w:rPr>
              <w:t>1. Tham gia đố vui về lễ hội truyền thống.</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p>
        </w:tc>
      </w:tr>
      <w:tr w:rsidR="00C6138F" w:rsidRPr="0045098E" w:rsidTr="00691ADD">
        <w:trPr>
          <w:trHeight w:val="559"/>
        </w:trPr>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i/>
                <w:iCs/>
                <w:sz w:val="28"/>
                <w:szCs w:val="28"/>
              </w:rPr>
            </w:pPr>
            <w:r w:rsidRPr="0045098E">
              <w:rPr>
                <w:rFonts w:asciiTheme="majorHAnsi" w:eastAsia="Times New Roman" w:hAnsiTheme="majorHAnsi" w:cstheme="majorHAnsi"/>
                <w:b w:val="0"/>
                <w:sz w:val="28"/>
                <w:szCs w:val="28"/>
              </w:rPr>
              <w:lastRenderedPageBreak/>
              <w:t>- GV gọi 1 HS đọc yêu cầu của hoạt động 1 trong SGK Hoạt động trải nghiệm 5 trang 37 và kiểm tra việc hiểu nhiệm vụ của HS.</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HS đọc yêu cầu.</w:t>
            </w:r>
          </w:p>
          <w:p w:rsidR="00C6138F" w:rsidRPr="0045098E" w:rsidRDefault="00C6138F" w:rsidP="00691ADD">
            <w:pPr>
              <w:jc w:val="both"/>
              <w:outlineLvl w:val="0"/>
              <w:rPr>
                <w:rFonts w:asciiTheme="majorHAnsi" w:eastAsia="Times New Roman" w:hAnsiTheme="majorHAnsi" w:cstheme="majorHAnsi"/>
                <w:b w:val="0"/>
                <w:bCs w:val="0"/>
                <w:sz w:val="28"/>
                <w:szCs w:val="28"/>
              </w:rPr>
            </w:pPr>
          </w:p>
          <w:p w:rsidR="00C6138F" w:rsidRPr="0045098E" w:rsidRDefault="00C6138F" w:rsidP="00691ADD">
            <w:pPr>
              <w:jc w:val="both"/>
              <w:outlineLvl w:val="0"/>
              <w:rPr>
                <w:rFonts w:asciiTheme="majorHAnsi" w:eastAsia="Times New Roman" w:hAnsiTheme="majorHAnsi" w:cstheme="majorHAnsi"/>
                <w:b w:val="0"/>
                <w:bCs w:val="0"/>
                <w:sz w:val="28"/>
                <w:szCs w:val="28"/>
              </w:rPr>
            </w:pPr>
          </w:p>
        </w:tc>
      </w:tr>
      <w:tr w:rsidR="00C6138F" w:rsidRPr="0045098E" w:rsidTr="00691ADD">
        <w:trPr>
          <w:trHeight w:val="3296"/>
        </w:trPr>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GV giải thích luật chơi cho HS: lớp chia làm hai đội chơi, đội đi trước hô “Đố bạn” 2 lần; đội bạn đáp “Đố gì” 2 lần; đội đi trước nêu yêu cầu “ kể tên một lễ hội truyền thống mà bạn biết”; đội bạn trả lời theo yêu cầu và lập lại lượt chơi như trên; đội nào không kể tên được lễ hội tiếp theo là trò chơi dừng lại.</w:t>
            </w:r>
          </w:p>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GV nhận xét và tuyên dương.</w:t>
            </w:r>
          </w:p>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GV yêu cầu HS giải thích thêm về một lễ hội nào đó để giúp HS hiểu thêm về nét đẹp văn hoá và đặc điểm vùng miền trong cả nước.</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 Cả lớp lắng nghe và chơi theo sự tổ chức của GV. </w:t>
            </w:r>
          </w:p>
          <w:p w:rsidR="00C6138F" w:rsidRPr="0045098E" w:rsidRDefault="00C6138F" w:rsidP="00691ADD">
            <w:pPr>
              <w:jc w:val="both"/>
              <w:outlineLvl w:val="0"/>
              <w:rPr>
                <w:rFonts w:asciiTheme="majorHAnsi" w:eastAsia="Times New Roman" w:hAnsiTheme="majorHAnsi" w:cstheme="majorHAnsi"/>
                <w:b w:val="0"/>
                <w:bCs w:val="0"/>
                <w:sz w:val="28"/>
                <w:szCs w:val="28"/>
              </w:rPr>
            </w:pPr>
          </w:p>
          <w:p w:rsidR="00C6138F" w:rsidRPr="0045098E" w:rsidRDefault="00C6138F" w:rsidP="00691ADD">
            <w:pPr>
              <w:jc w:val="both"/>
              <w:outlineLvl w:val="0"/>
              <w:rPr>
                <w:rFonts w:asciiTheme="majorHAnsi" w:eastAsia="Times New Roman" w:hAnsiTheme="majorHAnsi" w:cstheme="majorHAnsi"/>
                <w:b w:val="0"/>
                <w:bCs w:val="0"/>
                <w:sz w:val="28"/>
                <w:szCs w:val="28"/>
              </w:rPr>
            </w:pPr>
          </w:p>
          <w:p w:rsidR="00C6138F" w:rsidRPr="0045098E" w:rsidRDefault="00C6138F" w:rsidP="00691ADD">
            <w:pPr>
              <w:jc w:val="both"/>
              <w:outlineLvl w:val="0"/>
              <w:rPr>
                <w:rFonts w:asciiTheme="majorHAnsi" w:eastAsia="Times New Roman" w:hAnsiTheme="majorHAnsi" w:cstheme="majorHAnsi"/>
                <w:b w:val="0"/>
                <w:bCs w:val="0"/>
                <w:sz w:val="28"/>
                <w:szCs w:val="28"/>
              </w:rPr>
            </w:pPr>
          </w:p>
          <w:p w:rsidR="00C6138F" w:rsidRPr="0045098E" w:rsidRDefault="00C6138F" w:rsidP="00691ADD">
            <w:pPr>
              <w:jc w:val="both"/>
              <w:outlineLvl w:val="0"/>
              <w:rPr>
                <w:rFonts w:asciiTheme="majorHAnsi" w:eastAsia="Times New Roman" w:hAnsiTheme="majorHAnsi" w:cstheme="majorHAnsi"/>
                <w:b w:val="0"/>
                <w:bCs w:val="0"/>
                <w:sz w:val="28"/>
                <w:szCs w:val="28"/>
              </w:rPr>
            </w:pPr>
          </w:p>
          <w:p w:rsidR="00C6138F" w:rsidRPr="0045098E" w:rsidRDefault="00C6138F" w:rsidP="00691ADD">
            <w:pPr>
              <w:jc w:val="both"/>
              <w:outlineLvl w:val="0"/>
              <w:rPr>
                <w:rFonts w:asciiTheme="majorHAnsi" w:eastAsia="Times New Roman" w:hAnsiTheme="majorHAnsi" w:cstheme="majorHAnsi"/>
                <w:b w:val="0"/>
                <w:bCs w:val="0"/>
                <w:sz w:val="28"/>
                <w:szCs w:val="28"/>
              </w:rPr>
            </w:pPr>
          </w:p>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Cả lớp lắng nghe.</w:t>
            </w:r>
          </w:p>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 Vài HS phát biểu, em khác nhận xét. </w:t>
            </w:r>
          </w:p>
          <w:p w:rsidR="00C6138F" w:rsidRPr="0045098E" w:rsidRDefault="00C6138F" w:rsidP="00691ADD">
            <w:pPr>
              <w:jc w:val="both"/>
              <w:outlineLvl w:val="0"/>
              <w:rPr>
                <w:rFonts w:asciiTheme="majorHAnsi" w:eastAsia="Times New Roman" w:hAnsiTheme="majorHAnsi" w:cstheme="majorHAnsi"/>
                <w:b w:val="0"/>
                <w:bCs w:val="0"/>
                <w:sz w:val="28"/>
                <w:szCs w:val="28"/>
              </w:rPr>
            </w:pPr>
          </w:p>
        </w:tc>
      </w:tr>
      <w:tr w:rsidR="00C6138F" w:rsidRPr="0045098E" w:rsidTr="00691ADD">
        <w:trPr>
          <w:trHeight w:val="863"/>
        </w:trPr>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i/>
                <w:iCs/>
                <w:sz w:val="28"/>
                <w:szCs w:val="28"/>
              </w:rPr>
              <w:t>2. Chia sẻ cảm xúc của em sau khi tham gia đố vui về lễ hội truyền thống.</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p>
          <w:p w:rsidR="00C6138F" w:rsidRPr="0045098E" w:rsidRDefault="00C6138F" w:rsidP="00691ADD">
            <w:pPr>
              <w:jc w:val="both"/>
              <w:outlineLvl w:val="0"/>
              <w:rPr>
                <w:rFonts w:asciiTheme="majorHAnsi" w:eastAsia="Times New Roman" w:hAnsiTheme="majorHAnsi" w:cstheme="majorHAnsi"/>
                <w:b w:val="0"/>
                <w:bCs w:val="0"/>
                <w:sz w:val="28"/>
                <w:szCs w:val="28"/>
              </w:rPr>
            </w:pPr>
          </w:p>
        </w:tc>
      </w:tr>
      <w:tr w:rsidR="00C6138F" w:rsidRPr="0045098E" w:rsidTr="00691ADD">
        <w:trPr>
          <w:trHeight w:val="383"/>
        </w:trPr>
        <w:tc>
          <w:tcPr>
            <w:tcW w:w="5807" w:type="dxa"/>
            <w:tcBorders>
              <w:top w:val="dashed" w:sz="4" w:space="0" w:color="auto"/>
            </w:tcBorders>
          </w:tcPr>
          <w:p w:rsidR="00C6138F" w:rsidRPr="0045098E" w:rsidRDefault="00C6138F" w:rsidP="00691ADD">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i/>
                <w:iCs/>
                <w:sz w:val="28"/>
                <w:szCs w:val="28"/>
              </w:rPr>
              <w:t xml:space="preserve"> </w:t>
            </w:r>
            <w:r w:rsidRPr="0045098E">
              <w:rPr>
                <w:rFonts w:asciiTheme="majorHAnsi" w:eastAsia="Times New Roman" w:hAnsiTheme="majorHAnsi" w:cstheme="majorHAnsi"/>
                <w:b w:val="0"/>
                <w:sz w:val="28"/>
                <w:szCs w:val="28"/>
              </w:rPr>
              <w:t>- GV gọi vài HS chia sẻ cảm xúc của em sau khi tham gia đố vui về lễ hội truyền thống.</w:t>
            </w:r>
          </w:p>
        </w:tc>
        <w:tc>
          <w:tcPr>
            <w:tcW w:w="4678" w:type="dxa"/>
            <w:tcBorders>
              <w:top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 HS chia sẻ cảm xúc. </w:t>
            </w:r>
          </w:p>
        </w:tc>
      </w:tr>
      <w:tr w:rsidR="00C6138F" w:rsidRPr="0045098E" w:rsidTr="00691ADD">
        <w:trPr>
          <w:trHeight w:val="735"/>
        </w:trPr>
        <w:tc>
          <w:tcPr>
            <w:tcW w:w="5807" w:type="dxa"/>
            <w:tcBorders>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Hoạt động 2: Tìm hiểu về lễ hội truyền thống ở địa phương</w:t>
            </w:r>
          </w:p>
        </w:tc>
        <w:tc>
          <w:tcPr>
            <w:tcW w:w="4678" w:type="dxa"/>
            <w:tcBorders>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p>
        </w:tc>
      </w:tr>
      <w:tr w:rsidR="00C6138F" w:rsidRPr="0045098E" w:rsidTr="00691ADD">
        <w:trPr>
          <w:trHeight w:val="782"/>
        </w:trPr>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Mục tiêu: HS tìm hiểu được về lễ hội truyền thống ở địa phương.</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p>
        </w:tc>
      </w:tr>
      <w:tr w:rsidR="00C6138F" w:rsidRPr="0045098E" w:rsidTr="00691ADD">
        <w:trPr>
          <w:trHeight w:val="329"/>
        </w:trPr>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Cách tiến hành:</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p>
        </w:tc>
      </w:tr>
      <w:tr w:rsidR="00C6138F" w:rsidRPr="0045098E" w:rsidTr="00691ADD">
        <w:trPr>
          <w:trHeight w:val="1015"/>
        </w:trPr>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1. GV yêu cầu HS đọc nhiệm vụ 1 của hoạt động 2 trong SGK Hoạt động trải nghiệm 5 trang 37 và kiểm tra việc hiểu nhiệm vụ của HS.</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HS đọc nhiệm vụ và nêu hiểu biết của mình về nhiệm vụ.</w:t>
            </w:r>
          </w:p>
        </w:tc>
      </w:tr>
      <w:tr w:rsidR="00C6138F" w:rsidRPr="0045098E" w:rsidTr="00691ADD">
        <w:trPr>
          <w:trHeight w:val="2619"/>
        </w:trPr>
        <w:tc>
          <w:tcPr>
            <w:tcW w:w="5807" w:type="dxa"/>
            <w:tcBorders>
              <w:top w:val="dashed" w:sz="4" w:space="0" w:color="auto"/>
              <w:bottom w:val="dashed" w:sz="4" w:space="0" w:color="auto"/>
            </w:tcBorders>
          </w:tcPr>
          <w:p w:rsidR="00C6138F" w:rsidRPr="0045098E" w:rsidRDefault="00C6138F" w:rsidP="00691ADD">
            <w:pPr>
              <w:tabs>
                <w:tab w:val="left" w:pos="174"/>
              </w:tabs>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2. GV yêu cầu HS thảo luận nhóm 4, thảo luận và tìm hiểu về một lễ hội truyền thống ở địa phương theo các gợi ý của SGK:</w:t>
            </w:r>
          </w:p>
          <w:p w:rsidR="00C6138F" w:rsidRPr="0045098E" w:rsidRDefault="00C6138F" w:rsidP="00C6138F">
            <w:pPr>
              <w:numPr>
                <w:ilvl w:val="0"/>
                <w:numId w:val="3"/>
              </w:numPr>
              <w:tabs>
                <w:tab w:val="left" w:pos="174"/>
              </w:tabs>
              <w:ind w:left="0" w:firstLine="0"/>
              <w:contextualSpacing/>
              <w:jc w:val="both"/>
              <w:outlineLvl w:val="0"/>
              <w:rPr>
                <w:rFonts w:asciiTheme="majorHAnsi" w:eastAsia="Times New Roman" w:hAnsiTheme="majorHAnsi" w:cstheme="majorHAnsi"/>
                <w:b w:val="0"/>
                <w:bCs w:val="0"/>
                <w:i/>
                <w:iCs/>
                <w:sz w:val="28"/>
                <w:szCs w:val="28"/>
              </w:rPr>
            </w:pPr>
            <w:r w:rsidRPr="0045098E">
              <w:rPr>
                <w:rFonts w:asciiTheme="majorHAnsi" w:eastAsia="Times New Roman" w:hAnsiTheme="majorHAnsi" w:cstheme="majorHAnsi"/>
                <w:b w:val="0"/>
                <w:i/>
                <w:iCs/>
                <w:sz w:val="28"/>
                <w:szCs w:val="28"/>
              </w:rPr>
              <w:t>Tên lễ hội truyền thống;</w:t>
            </w:r>
          </w:p>
          <w:p w:rsidR="00C6138F" w:rsidRPr="0045098E" w:rsidRDefault="00C6138F" w:rsidP="00C6138F">
            <w:pPr>
              <w:numPr>
                <w:ilvl w:val="0"/>
                <w:numId w:val="3"/>
              </w:numPr>
              <w:tabs>
                <w:tab w:val="left" w:pos="174"/>
              </w:tabs>
              <w:ind w:left="0" w:firstLine="0"/>
              <w:contextualSpacing/>
              <w:jc w:val="both"/>
              <w:outlineLvl w:val="0"/>
              <w:rPr>
                <w:rFonts w:asciiTheme="majorHAnsi" w:eastAsia="Times New Roman" w:hAnsiTheme="majorHAnsi" w:cstheme="majorHAnsi"/>
                <w:b w:val="0"/>
                <w:bCs w:val="0"/>
                <w:i/>
                <w:iCs/>
                <w:sz w:val="28"/>
                <w:szCs w:val="28"/>
              </w:rPr>
            </w:pPr>
            <w:r w:rsidRPr="0045098E">
              <w:rPr>
                <w:rFonts w:asciiTheme="majorHAnsi" w:eastAsia="Times New Roman" w:hAnsiTheme="majorHAnsi" w:cstheme="majorHAnsi"/>
                <w:b w:val="0"/>
                <w:i/>
                <w:iCs/>
                <w:sz w:val="28"/>
                <w:szCs w:val="28"/>
              </w:rPr>
              <w:t>Thời điểm tổ chức hằng năm;</w:t>
            </w:r>
          </w:p>
          <w:p w:rsidR="00C6138F" w:rsidRPr="0045098E" w:rsidRDefault="00C6138F" w:rsidP="00C6138F">
            <w:pPr>
              <w:numPr>
                <w:ilvl w:val="0"/>
                <w:numId w:val="3"/>
              </w:numPr>
              <w:tabs>
                <w:tab w:val="left" w:pos="174"/>
              </w:tabs>
              <w:ind w:left="0" w:firstLine="0"/>
              <w:contextualSpacing/>
              <w:jc w:val="both"/>
              <w:outlineLvl w:val="0"/>
              <w:rPr>
                <w:rFonts w:asciiTheme="majorHAnsi" w:eastAsia="Times New Roman" w:hAnsiTheme="majorHAnsi" w:cstheme="majorHAnsi"/>
                <w:b w:val="0"/>
                <w:bCs w:val="0"/>
                <w:i/>
                <w:iCs/>
                <w:sz w:val="28"/>
                <w:szCs w:val="28"/>
              </w:rPr>
            </w:pPr>
            <w:r w:rsidRPr="0045098E">
              <w:rPr>
                <w:rFonts w:asciiTheme="majorHAnsi" w:eastAsia="Times New Roman" w:hAnsiTheme="majorHAnsi" w:cstheme="majorHAnsi"/>
                <w:b w:val="0"/>
                <w:i/>
                <w:iCs/>
                <w:sz w:val="28"/>
                <w:szCs w:val="28"/>
              </w:rPr>
              <w:t>Một số hoạt động chính của lễ hội;</w:t>
            </w:r>
          </w:p>
          <w:p w:rsidR="00C6138F" w:rsidRPr="0045098E" w:rsidRDefault="00C6138F" w:rsidP="00C6138F">
            <w:pPr>
              <w:numPr>
                <w:ilvl w:val="0"/>
                <w:numId w:val="3"/>
              </w:numPr>
              <w:tabs>
                <w:tab w:val="left" w:pos="174"/>
              </w:tabs>
              <w:ind w:left="0" w:firstLine="0"/>
              <w:contextualSpacing/>
              <w:jc w:val="both"/>
              <w:outlineLvl w:val="0"/>
              <w:rPr>
                <w:rFonts w:asciiTheme="majorHAnsi" w:eastAsia="Times New Roman" w:hAnsiTheme="majorHAnsi" w:cstheme="majorHAnsi"/>
                <w:b w:val="0"/>
                <w:bCs w:val="0"/>
                <w:i/>
                <w:iCs/>
                <w:sz w:val="28"/>
                <w:szCs w:val="28"/>
              </w:rPr>
            </w:pPr>
            <w:r w:rsidRPr="0045098E">
              <w:rPr>
                <w:rFonts w:asciiTheme="majorHAnsi" w:eastAsia="Times New Roman" w:hAnsiTheme="majorHAnsi" w:cstheme="majorHAnsi"/>
                <w:b w:val="0"/>
                <w:i/>
                <w:iCs/>
                <w:sz w:val="28"/>
                <w:szCs w:val="28"/>
              </w:rPr>
              <w:t>Nghi thức và trang phục trong lễ hội;</w:t>
            </w:r>
          </w:p>
          <w:p w:rsidR="00C6138F" w:rsidRPr="0045098E" w:rsidRDefault="00C6138F" w:rsidP="00C6138F">
            <w:pPr>
              <w:numPr>
                <w:ilvl w:val="0"/>
                <w:numId w:val="3"/>
              </w:numPr>
              <w:tabs>
                <w:tab w:val="left" w:pos="174"/>
              </w:tabs>
              <w:ind w:left="0" w:firstLine="0"/>
              <w:contextualSpacing/>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i/>
                <w:iCs/>
                <w:sz w:val="28"/>
                <w:szCs w:val="28"/>
              </w:rPr>
              <w:t>Ý nghĩa của lễ hội truyền thống.</w:t>
            </w:r>
          </w:p>
        </w:tc>
        <w:tc>
          <w:tcPr>
            <w:tcW w:w="4678" w:type="dxa"/>
            <w:tcBorders>
              <w:top w:val="dashed" w:sz="4" w:space="0" w:color="auto"/>
              <w:bottom w:val="dashed" w:sz="4" w:space="0" w:color="auto"/>
            </w:tcBorders>
          </w:tcPr>
          <w:p w:rsidR="00C6138F" w:rsidRPr="0045098E" w:rsidRDefault="00C6138F" w:rsidP="00691ADD">
            <w:pPr>
              <w:tabs>
                <w:tab w:val="left" w:pos="174"/>
              </w:tabs>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HS thảo luận nhóm 4.</w:t>
            </w:r>
          </w:p>
          <w:p w:rsidR="00C6138F" w:rsidRPr="0045098E" w:rsidRDefault="00C6138F" w:rsidP="00691ADD">
            <w:pPr>
              <w:tabs>
                <w:tab w:val="left" w:pos="174"/>
              </w:tabs>
              <w:jc w:val="both"/>
              <w:outlineLvl w:val="0"/>
              <w:rPr>
                <w:rFonts w:asciiTheme="majorHAnsi" w:eastAsia="Times New Roman" w:hAnsiTheme="majorHAnsi" w:cstheme="majorHAnsi"/>
                <w:b w:val="0"/>
                <w:bCs w:val="0"/>
                <w:sz w:val="28"/>
                <w:szCs w:val="28"/>
              </w:rPr>
            </w:pPr>
          </w:p>
        </w:tc>
      </w:tr>
      <w:tr w:rsidR="00C6138F" w:rsidRPr="0045098E" w:rsidTr="00691ADD">
        <w:trPr>
          <w:trHeight w:val="365"/>
        </w:trPr>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3. GV tổ chức cho các nhóm chia sẻ trước lớp. Các nhóm khác nhận xét, bổ sung.</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Các nhóm chia sẻ, nhóm khác nhận xét.</w:t>
            </w:r>
          </w:p>
        </w:tc>
      </w:tr>
      <w:tr w:rsidR="00C6138F" w:rsidRPr="0045098E" w:rsidTr="00691ADD">
        <w:trPr>
          <w:trHeight w:val="1056"/>
        </w:trPr>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4. GV yêu cầu HS đọc nhiệm vụ 2 của hoạt động 2 trong SGK Hoạt động trải nghiệm 5 trang 37 và kiểm tra việc hiểu nhiệm vụ của HS.</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HS đọc nhiệm vụ và nêu hiểu biết của mình về nhiệm vụ.</w:t>
            </w:r>
          </w:p>
        </w:tc>
      </w:tr>
      <w:tr w:rsidR="00C6138F" w:rsidRPr="0045098E" w:rsidTr="00691ADD">
        <w:trPr>
          <w:trHeight w:val="571"/>
        </w:trPr>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5. GV yêu cầu HS trả lời cá nhân (nếu</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HS trả lời cá nhân.</w:t>
            </w:r>
          </w:p>
        </w:tc>
      </w:tr>
      <w:tr w:rsidR="00C6138F" w:rsidRPr="0045098E" w:rsidTr="00691ADD">
        <w:trPr>
          <w:trHeight w:val="1659"/>
        </w:trPr>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lastRenderedPageBreak/>
              <w:t xml:space="preserve"> bản thân các em và gia đình có tham gia trong các phần việc của lễ hội hàng năm). Nếu không có HS tham gia; GV có thể gợi ý xem trong các hoạt động chính của lễ hội, các em có thể tham gia ở hoạt động nào (với thái độ, năng lực phù hợp). Những trường có điểu kiện, GV nên cho các em xem các clip về lễ hội thuộc các địa phương khác nhau.</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p>
        </w:tc>
      </w:tr>
      <w:tr w:rsidR="00C6138F" w:rsidRPr="0045098E" w:rsidTr="00691ADD">
        <w:trPr>
          <w:trHeight w:val="609"/>
        </w:trPr>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xml:space="preserve"> 6. GV nhận xét, tổng kết hoạt động.</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Cả lớp lắng nghe.</w:t>
            </w:r>
          </w:p>
        </w:tc>
      </w:tr>
      <w:tr w:rsidR="00C6138F" w:rsidRPr="0045098E" w:rsidTr="00691ADD">
        <w:tc>
          <w:tcPr>
            <w:tcW w:w="10485" w:type="dxa"/>
            <w:gridSpan w:val="2"/>
            <w:tcBorders>
              <w:bottom w:val="dashed" w:sz="4" w:space="0" w:color="auto"/>
            </w:tcBorders>
          </w:tcPr>
          <w:p w:rsidR="00C6138F" w:rsidRPr="0045098E" w:rsidRDefault="00C6138F" w:rsidP="00691ADD">
            <w:pPr>
              <w:jc w:val="both"/>
              <w:outlineLvl w:val="0"/>
              <w:rPr>
                <w:rFonts w:asciiTheme="majorHAnsi" w:eastAsia="Times New Roman" w:hAnsiTheme="majorHAnsi" w:cstheme="majorHAnsi"/>
                <w:caps/>
                <w:sz w:val="28"/>
                <w:szCs w:val="28"/>
              </w:rPr>
            </w:pPr>
            <w:r w:rsidRPr="0045098E">
              <w:rPr>
                <w:rFonts w:asciiTheme="majorHAnsi" w:eastAsia="Times New Roman" w:hAnsiTheme="majorHAnsi" w:cstheme="majorHAnsi"/>
                <w:caps/>
                <w:sz w:val="28"/>
                <w:szCs w:val="28"/>
              </w:rPr>
              <w:t>3. Thực hành – Vận dụng</w:t>
            </w:r>
            <w:r>
              <w:rPr>
                <w:rFonts w:asciiTheme="majorHAnsi" w:eastAsia="Times New Roman" w:hAnsiTheme="majorHAnsi" w:cstheme="majorHAnsi"/>
                <w:caps/>
                <w:sz w:val="28"/>
                <w:szCs w:val="28"/>
              </w:rPr>
              <w:t xml:space="preserve">  (5p)</w:t>
            </w:r>
          </w:p>
        </w:tc>
      </w:tr>
      <w:tr w:rsidR="00C6138F" w:rsidRPr="0045098E" w:rsidTr="00691ADD">
        <w:tc>
          <w:tcPr>
            <w:tcW w:w="5807" w:type="dxa"/>
            <w:tcBorders>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Hoạt động 3: Làm tờ rơi giới thiệu về lễ hội truyền thống ở địa phương</w:t>
            </w:r>
          </w:p>
        </w:tc>
        <w:tc>
          <w:tcPr>
            <w:tcW w:w="4678" w:type="dxa"/>
            <w:tcBorders>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p>
        </w:tc>
      </w:tr>
      <w:tr w:rsidR="00C6138F" w:rsidRPr="0045098E" w:rsidTr="00691ADD">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Mục tiêu: HS làm được tờ rơi giới thiệu về lễ hội truyền thống ở địa phương</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p>
        </w:tc>
      </w:tr>
      <w:tr w:rsidR="00C6138F" w:rsidRPr="0045098E" w:rsidTr="00691ADD">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Cách tiến hành</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p>
        </w:tc>
      </w:tr>
      <w:tr w:rsidR="00C6138F" w:rsidRPr="0045098E" w:rsidTr="00691ADD">
        <w:tc>
          <w:tcPr>
            <w:tcW w:w="5807" w:type="dxa"/>
            <w:tcBorders>
              <w:top w:val="dashed" w:sz="4" w:space="0" w:color="auto"/>
              <w:bottom w:val="dashed" w:sz="4" w:space="0" w:color="auto"/>
            </w:tcBorders>
          </w:tcPr>
          <w:p w:rsidR="00C6138F" w:rsidRPr="0045098E" w:rsidRDefault="00C6138F" w:rsidP="00691ADD">
            <w:pPr>
              <w:jc w:val="both"/>
              <w:rPr>
                <w:rFonts w:asciiTheme="majorHAnsi" w:eastAsia="Calibri" w:hAnsiTheme="majorHAnsi" w:cstheme="majorHAnsi"/>
                <w:b w:val="0"/>
                <w:sz w:val="28"/>
                <w:szCs w:val="28"/>
              </w:rPr>
            </w:pPr>
            <w:r w:rsidRPr="0045098E">
              <w:rPr>
                <w:rFonts w:asciiTheme="majorHAnsi" w:eastAsia="Calibri" w:hAnsiTheme="majorHAnsi" w:cstheme="majorHAnsi"/>
                <w:b w:val="0"/>
                <w:sz w:val="28"/>
                <w:szCs w:val="28"/>
              </w:rPr>
              <w:t>1. GV cho HS đọc yêu cầu câu lệnh 1 của HĐ3 trong SGK trang 38 và kiểm tra việc hiểu yêu cầu nhiệm vụ của HS.</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Calibri" w:hAnsiTheme="majorHAnsi" w:cstheme="majorHAnsi"/>
                <w:b w:val="0"/>
                <w:sz w:val="28"/>
                <w:szCs w:val="28"/>
              </w:rPr>
              <w:t>HS đọc yêu cầu</w:t>
            </w:r>
          </w:p>
        </w:tc>
      </w:tr>
      <w:tr w:rsidR="00C6138F" w:rsidRPr="0045098E" w:rsidTr="00691ADD">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2. GV tổ chức cho HS làm việc theo nhóm 4 - 6, xác định lễ hội truyền thông ở địa phương mà em muôn giới thiệu. Sau đó xây dựng ý tưởng của tờ rơi theo gợi ý:</w:t>
            </w:r>
          </w:p>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Tên lễ hội;</w:t>
            </w:r>
          </w:p>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Nội dung giới thiệu;</w:t>
            </w:r>
          </w:p>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Các hình ảnh sẽ sử dụng trong tờ rơi.</w:t>
            </w:r>
          </w:p>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Lưu ý: GV có thể yêu câu mỗi tổ giới thiệu một lễ hội của địa phương em hoặc</w:t>
            </w:r>
          </w:p>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địa phương khác để tránh trùng lặp và đáp ứng tính da dạng, phong phú của lễ hội.</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HS làm việc theo sự tổ chức của GV. </w:t>
            </w:r>
          </w:p>
        </w:tc>
      </w:tr>
      <w:tr w:rsidR="00C6138F" w:rsidRPr="0045098E" w:rsidTr="00691ADD">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3. GV mời đại diện các nhóm trình bày kết quả thảo luận trước lớp, các nhóm khác góp ý, bổ sung.</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Đại diện các nhóm trình bày kết quả thảo luận trước lớp, các nhóm khác góp ý, bổ sung.</w:t>
            </w:r>
          </w:p>
        </w:tc>
      </w:tr>
      <w:tr w:rsidR="00C6138F" w:rsidRPr="0045098E" w:rsidTr="00691ADD">
        <w:tc>
          <w:tcPr>
            <w:tcW w:w="5807"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4. GV tổng hợp lại về ý tưởng làm tờ rơi của các nhóm và tổ chức cho các nhóm</w:t>
            </w:r>
          </w:p>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làm tờ rơi, hỗ trợ các nhóm khi cân thiết.</w:t>
            </w:r>
          </w:p>
        </w:tc>
        <w:tc>
          <w:tcPr>
            <w:tcW w:w="4678" w:type="dxa"/>
            <w:tcBorders>
              <w:top w:val="dashed" w:sz="4" w:space="0" w:color="auto"/>
              <w:bottom w:val="dashed"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Cả lớp lắng nghe.</w:t>
            </w:r>
          </w:p>
        </w:tc>
      </w:tr>
      <w:tr w:rsidR="00C6138F" w:rsidRPr="0045098E" w:rsidTr="00691ADD">
        <w:tc>
          <w:tcPr>
            <w:tcW w:w="5807" w:type="dxa"/>
            <w:tcBorders>
              <w:top w:val="dashed" w:sz="4" w:space="0" w:color="auto"/>
              <w:bottom w:val="single"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5. Kết thúc thời gian làm tờ rơi, GV tổ chức cho các nhóm giới thiệu về sản phẩm của nhóm mình trước lớp. </w:t>
            </w:r>
          </w:p>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(Nếu chưa kịp hoàn thành sản phẩm, GV cho các em hoàn thiện tờ rơi vào buồi chiều hoặc ở nhà.)</w:t>
            </w:r>
          </w:p>
        </w:tc>
        <w:tc>
          <w:tcPr>
            <w:tcW w:w="4678" w:type="dxa"/>
            <w:tcBorders>
              <w:top w:val="dashed" w:sz="4" w:space="0" w:color="auto"/>
              <w:bottom w:val="single"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Các nhóm giới thiệu về sản phẩm của nhóm mình trước lớp. </w:t>
            </w:r>
          </w:p>
          <w:p w:rsidR="00C6138F" w:rsidRPr="0045098E" w:rsidRDefault="00C6138F" w:rsidP="00691ADD">
            <w:pPr>
              <w:jc w:val="both"/>
              <w:outlineLvl w:val="0"/>
              <w:rPr>
                <w:rFonts w:asciiTheme="majorHAnsi" w:eastAsia="Times New Roman" w:hAnsiTheme="majorHAnsi" w:cstheme="majorHAnsi"/>
                <w:b w:val="0"/>
                <w:bCs w:val="0"/>
                <w:sz w:val="28"/>
                <w:szCs w:val="28"/>
              </w:rPr>
            </w:pPr>
          </w:p>
        </w:tc>
      </w:tr>
      <w:tr w:rsidR="00C6138F" w:rsidRPr="0045098E" w:rsidTr="00691ADD">
        <w:tc>
          <w:tcPr>
            <w:tcW w:w="5807" w:type="dxa"/>
            <w:tcBorders>
              <w:top w:val="single" w:sz="4" w:space="0" w:color="auto"/>
            </w:tcBorders>
          </w:tcPr>
          <w:p w:rsidR="00C6138F" w:rsidRPr="0045098E" w:rsidRDefault="00C6138F" w:rsidP="00691ADD">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Hoạt động nối tiếp</w:t>
            </w:r>
          </w:p>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GV nhắc nhở HS sử dụng tờ rơi mà các em đã hoàn </w:t>
            </w:r>
            <w:r w:rsidRPr="0045098E">
              <w:rPr>
                <w:rFonts w:asciiTheme="majorHAnsi" w:eastAsia="Times New Roman" w:hAnsiTheme="majorHAnsi" w:cstheme="majorHAnsi"/>
                <w:b w:val="0"/>
                <w:sz w:val="28"/>
                <w:szCs w:val="28"/>
              </w:rPr>
              <w:lastRenderedPageBreak/>
              <w:t>thiện để tập giới thiệu với người thân về lễ hội truyền thống ở địa phương chuẩn bị cho phần giới thiệu ở tiết Sinh hoạt lớp.</w:t>
            </w:r>
          </w:p>
        </w:tc>
        <w:tc>
          <w:tcPr>
            <w:tcW w:w="4678" w:type="dxa"/>
            <w:tcBorders>
              <w:top w:val="single" w:sz="4" w:space="0" w:color="auto"/>
            </w:tcBorders>
          </w:tcPr>
          <w:p w:rsidR="00C6138F" w:rsidRPr="0045098E" w:rsidRDefault="00C6138F" w:rsidP="00691ADD">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lastRenderedPageBreak/>
              <w:t>Cả lớp lắng nghe.</w:t>
            </w:r>
          </w:p>
        </w:tc>
      </w:tr>
    </w:tbl>
    <w:p w:rsidR="00C6138F" w:rsidRPr="0045098E" w:rsidRDefault="00C6138F" w:rsidP="00C6138F">
      <w:pPr>
        <w:rPr>
          <w:rFonts w:asciiTheme="majorHAnsi" w:eastAsia="Calibri" w:hAnsiTheme="majorHAnsi" w:cstheme="majorHAnsi"/>
          <w:b/>
          <w:sz w:val="28"/>
          <w:szCs w:val="28"/>
          <w:lang w:val="nl-NL"/>
        </w:rPr>
      </w:pPr>
      <w:r w:rsidRPr="0045098E">
        <w:rPr>
          <w:rFonts w:asciiTheme="majorHAnsi" w:eastAsia="Calibri" w:hAnsiTheme="majorHAnsi" w:cstheme="majorHAnsi"/>
          <w:b/>
          <w:sz w:val="28"/>
          <w:szCs w:val="28"/>
          <w:lang w:val="nl-NL"/>
        </w:rPr>
        <w:lastRenderedPageBreak/>
        <w:t>IV. ĐIỀU CHỈNH</w:t>
      </w:r>
      <w:r>
        <w:rPr>
          <w:rFonts w:asciiTheme="majorHAnsi" w:eastAsia="Calibri" w:hAnsiTheme="majorHAnsi" w:cstheme="majorHAnsi"/>
          <w:b/>
          <w:sz w:val="28"/>
          <w:szCs w:val="28"/>
          <w:lang w:val="nl-NL"/>
        </w:rPr>
        <w:t xml:space="preserve"> SAU BÀI DẠY</w:t>
      </w:r>
    </w:p>
    <w:p w:rsidR="00C6138F" w:rsidRPr="0045098E" w:rsidRDefault="00C6138F" w:rsidP="00C6138F">
      <w:pPr>
        <w:tabs>
          <w:tab w:val="left" w:leader="dot" w:pos="0"/>
          <w:tab w:val="right" w:leader="dot" w:pos="10065"/>
        </w:tabs>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6E681A" w:rsidRDefault="00C6138F" w:rsidP="00C6138F">
      <w:r w:rsidRPr="0045098E">
        <w:rPr>
          <w:rFonts w:asciiTheme="majorHAnsi" w:eastAsia="Calibri" w:hAnsiTheme="majorHAnsi" w:cstheme="majorHAnsi"/>
          <w:sz w:val="28"/>
          <w:szCs w:val="28"/>
          <w:lang w:val="nl-NL"/>
        </w:rPr>
        <w:tab/>
      </w:r>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556"/>
    <w:multiLevelType w:val="hybridMultilevel"/>
    <w:tmpl w:val="F356B32E"/>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B7937"/>
    <w:multiLevelType w:val="hybridMultilevel"/>
    <w:tmpl w:val="FE06B626"/>
    <w:lvl w:ilvl="0" w:tplc="509494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8F"/>
    <w:rsid w:val="00012CF5"/>
    <w:rsid w:val="005B01CC"/>
    <w:rsid w:val="00663152"/>
    <w:rsid w:val="006E161B"/>
    <w:rsid w:val="00BC1D31"/>
    <w:rsid w:val="00BD7517"/>
    <w:rsid w:val="00C6138F"/>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6E310-3BF8-43F0-B609-E0DFA2E8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38F"/>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39"/>
    <w:rsid w:val="00C6138F"/>
    <w:pPr>
      <w:widowControl w:val="0"/>
      <w:autoSpaceDE w:val="0"/>
      <w:autoSpaceDN w:val="0"/>
      <w:spacing w:after="0" w:line="240" w:lineRule="auto"/>
    </w:pPr>
    <w:rPr>
      <w:rFonts w:ascii="Arial" w:hAnsi="Arial"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6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4818</Characters>
  <Application>Microsoft Office Word</Application>
  <DocSecurity>0</DocSecurity>
  <Lines>40</Lines>
  <Paragraphs>11</Paragraphs>
  <ScaleCrop>false</ScaleCrop>
  <Company>Microsoft</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2025-03-10T09:08:00Z</dcterms:created>
  <dcterms:modified xsi:type="dcterms:W3CDTF">2025-03-10T09:08:00Z</dcterms:modified>
</cp:coreProperties>
</file>