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46" w:rsidRPr="007C6246" w:rsidRDefault="007C6246" w:rsidP="007C6246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bookmarkStart w:id="0" w:name="_Hlk183976215"/>
      <w:r w:rsidRPr="007C6246">
        <w:rPr>
          <w:b/>
          <w:bCs/>
          <w:sz w:val="28"/>
          <w:szCs w:val="28"/>
          <w:lang w:val="nl-NL"/>
        </w:rPr>
        <w:t>KẾ HOẠCH BÀI DẠY</w:t>
      </w:r>
    </w:p>
    <w:p w:rsidR="007C6246" w:rsidRPr="007C6246" w:rsidRDefault="007C6246" w:rsidP="007C6246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C6246">
        <w:rPr>
          <w:b/>
          <w:bCs/>
          <w:sz w:val="28"/>
          <w:szCs w:val="28"/>
          <w:lang w:val="nl-NL"/>
        </w:rPr>
        <w:t>Môn:</w:t>
      </w:r>
      <w:bookmarkEnd w:id="0"/>
      <w:r w:rsidRPr="007C6246">
        <w:rPr>
          <w:b/>
          <w:bCs/>
          <w:sz w:val="28"/>
          <w:szCs w:val="28"/>
          <w:lang w:val="nl-NL"/>
        </w:rPr>
        <w:t>Toán  -    Lớp 5</w:t>
      </w:r>
    </w:p>
    <w:p w:rsidR="007C6246" w:rsidRPr="007C6246" w:rsidRDefault="007C6246" w:rsidP="007C6246">
      <w:pPr>
        <w:widowControl w:val="0"/>
        <w:autoSpaceDE w:val="0"/>
        <w:autoSpaceDN w:val="0"/>
        <w:ind w:left="834" w:right="841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1" w:name="_GoBack"/>
      <w:r w:rsidRPr="007C6246">
        <w:rPr>
          <w:rFonts w:eastAsia="Times New Roman"/>
          <w:b/>
          <w:bCs/>
          <w:sz w:val="28"/>
          <w:szCs w:val="28"/>
          <w:lang w:val="vi"/>
        </w:rPr>
        <w:t>Bài 44. DIỆN TÍCH HÌNH TAM GIÁC</w:t>
      </w:r>
      <w:r w:rsidRPr="007C6246">
        <w:rPr>
          <w:rFonts w:eastAsia="Times New Roman"/>
          <w:b/>
          <w:bCs/>
          <w:sz w:val="28"/>
          <w:szCs w:val="28"/>
          <w:lang w:val="en-US"/>
        </w:rPr>
        <w:t xml:space="preserve">  </w:t>
      </w:r>
      <w:r w:rsidRPr="007C6246">
        <w:rPr>
          <w:rFonts w:eastAsia="Times New Roman"/>
          <w:sz w:val="28"/>
          <w:szCs w:val="28"/>
          <w:lang w:val="en-US"/>
        </w:rPr>
        <w:t>Tiết: 70</w:t>
      </w:r>
    </w:p>
    <w:bookmarkEnd w:id="1"/>
    <w:p w:rsidR="007C6246" w:rsidRPr="007C6246" w:rsidRDefault="007C6246" w:rsidP="007C6246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7C6246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7C6246">
        <w:rPr>
          <w:rFonts w:eastAsia="Calibri"/>
          <w:b/>
          <w:color w:val="FF0000"/>
          <w:sz w:val="28"/>
          <w:szCs w:val="28"/>
          <w:lang w:val="nl-NL"/>
        </w:rPr>
        <w:t xml:space="preserve"> 13</w:t>
      </w:r>
      <w:r w:rsidRPr="007C6246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7C6246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7C6246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7C6246" w:rsidRPr="007C6246" w:rsidRDefault="007C6246" w:rsidP="007C6246">
      <w:pPr>
        <w:widowControl w:val="0"/>
        <w:tabs>
          <w:tab w:val="left" w:pos="397"/>
        </w:tabs>
        <w:autoSpaceDE w:val="0"/>
        <w:autoSpaceDN w:val="0"/>
        <w:ind w:left="397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7C6246">
        <w:rPr>
          <w:rFonts w:eastAsia="Myriad Pro"/>
          <w:b/>
          <w:bCs/>
          <w:sz w:val="28"/>
          <w:szCs w:val="28"/>
          <w:lang w:val="vi"/>
        </w:rPr>
        <w:t>I. YÊU CẦU CẦN ĐẠT</w:t>
      </w:r>
    </w:p>
    <w:p w:rsidR="007C6246" w:rsidRPr="007C6246" w:rsidRDefault="007C6246" w:rsidP="007C624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ind w:left="595" w:hanging="180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sz w:val="28"/>
          <w:szCs w:val="28"/>
          <w:lang w:val="vi"/>
        </w:rPr>
        <w:t>Nhận biết được cách hình thành quy tắc và công thức tính diện tích hình tam giác.</w:t>
      </w:r>
    </w:p>
    <w:p w:rsidR="007C6246" w:rsidRPr="007C6246" w:rsidRDefault="007C6246" w:rsidP="007C6246">
      <w:pPr>
        <w:widowControl w:val="0"/>
        <w:numPr>
          <w:ilvl w:val="1"/>
          <w:numId w:val="1"/>
        </w:numPr>
        <w:tabs>
          <w:tab w:val="left" w:pos="590"/>
        </w:tabs>
        <w:autoSpaceDE w:val="0"/>
        <w:autoSpaceDN w:val="0"/>
        <w:ind w:left="590" w:hanging="175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sz w:val="28"/>
          <w:szCs w:val="28"/>
          <w:lang w:val="vi"/>
        </w:rPr>
        <w:t>Tính được diện tích hình tam giác biết độ dài đáy và chiều cao tương ứng.</w:t>
      </w:r>
    </w:p>
    <w:p w:rsidR="007C6246" w:rsidRPr="007C6246" w:rsidRDefault="007C6246" w:rsidP="007C624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ind w:left="595" w:hanging="180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sz w:val="28"/>
          <w:szCs w:val="28"/>
          <w:lang w:val="vi"/>
        </w:rPr>
        <w:t>Giải quyết được một số vấn đề đơn giản liên quan đến diện tích tam giác.</w:t>
      </w:r>
    </w:p>
    <w:p w:rsidR="007C6246" w:rsidRPr="007C6246" w:rsidRDefault="007C6246" w:rsidP="007C6246">
      <w:pPr>
        <w:widowControl w:val="0"/>
        <w:numPr>
          <w:ilvl w:val="1"/>
          <w:numId w:val="1"/>
        </w:numPr>
        <w:tabs>
          <w:tab w:val="left" w:pos="606"/>
        </w:tabs>
        <w:autoSpaceDE w:val="0"/>
        <w:autoSpaceDN w:val="0"/>
        <w:ind w:right="136" w:firstLine="284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học; giao tiếp toán học; mô hình hoá toán học; sử dụng công cụ, phương tiện học toán; giải quyết vấn đề toán học.</w:t>
      </w:r>
    </w:p>
    <w:p w:rsidR="007C6246" w:rsidRPr="007C6246" w:rsidRDefault="007C6246" w:rsidP="007C6246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5021" r:id="rId6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7C6246" w:rsidRPr="007C6246" w:rsidRDefault="007C6246" w:rsidP="007C6246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5022" r:id="rId7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7C6246" w:rsidRPr="007C6246" w:rsidRDefault="007C6246" w:rsidP="007C6246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5023" r:id="rId8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Năng lực giao tiếp và hợp tác: hoạt động nhóm.</w:t>
      </w:r>
    </w:p>
    <w:p w:rsidR="007C6246" w:rsidRPr="007C6246" w:rsidRDefault="007C6246" w:rsidP="007C6246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5024" r:id="rId9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7C6246" w:rsidRPr="007C6246" w:rsidRDefault="007C6246" w:rsidP="007C6246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5025" r:id="rId10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7C6246" w:rsidRPr="007C6246" w:rsidRDefault="007C6246" w:rsidP="007C6246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sz w:val="28"/>
          <w:szCs w:val="28"/>
          <w:lang w:val="vi"/>
        </w:rPr>
        <w:t xml:space="preserve">  </w:t>
      </w: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5026" r:id="rId11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7C6246" w:rsidRPr="007C6246" w:rsidRDefault="007C6246" w:rsidP="007C6246">
      <w:pPr>
        <w:widowControl w:val="0"/>
        <w:tabs>
          <w:tab w:val="left" w:pos="385"/>
        </w:tabs>
        <w:autoSpaceDE w:val="0"/>
        <w:autoSpaceDN w:val="0"/>
        <w:ind w:left="386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7C6246">
        <w:rPr>
          <w:rFonts w:eastAsia="Myriad Pro"/>
          <w:b/>
          <w:bCs/>
          <w:sz w:val="28"/>
          <w:szCs w:val="28"/>
          <w:lang w:val="vi"/>
        </w:rPr>
        <w:t>II. ĐỒ DÙNG DẠY HỌC</w:t>
      </w:r>
    </w:p>
    <w:p w:rsidR="007C6246" w:rsidRPr="007C6246" w:rsidRDefault="007C6246" w:rsidP="007C6246">
      <w:pPr>
        <w:widowControl w:val="0"/>
        <w:autoSpaceDE w:val="0"/>
        <w:autoSpaceDN w:val="0"/>
        <w:ind w:left="130" w:right="137" w:firstLine="284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465027" r:id="rId12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GV: Hai miếng bìa hình tam giác có màu sắc khác nhau, hình dạng các miếng bìa như phần Cùng học, kích thước: đáy 6 dm, chiều cao 4 dm; một cái kéo.</w:t>
      </w:r>
    </w:p>
    <w:p w:rsidR="007C6246" w:rsidRPr="007C6246" w:rsidRDefault="007C6246" w:rsidP="007C6246">
      <w:pPr>
        <w:widowControl w:val="0"/>
        <w:autoSpaceDE w:val="0"/>
        <w:autoSpaceDN w:val="0"/>
        <w:ind w:left="130" w:right="136" w:firstLine="284"/>
        <w:jc w:val="both"/>
        <w:rPr>
          <w:rFonts w:eastAsia="Times New Roman"/>
          <w:sz w:val="28"/>
          <w:szCs w:val="28"/>
          <w:lang w:val="vi"/>
        </w:rPr>
      </w:pPr>
      <w:r w:rsidRPr="007C6246">
        <w:rPr>
          <w:rFonts w:eastAsia="Times New Roman"/>
          <w:position w:val="-4"/>
          <w:sz w:val="28"/>
          <w:szCs w:val="28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465028" r:id="rId13"/>
        </w:object>
      </w:r>
      <w:r w:rsidRPr="007C6246">
        <w:rPr>
          <w:rFonts w:eastAsia="Times New Roman"/>
          <w:sz w:val="28"/>
          <w:szCs w:val="28"/>
          <w:lang w:val="vi"/>
        </w:rPr>
        <w:t xml:space="preserve"> HS: Hai miếng bìa hình tam giác có màu sắc khác nhau, kích thước như phần Cùng học; kéo thủ công; giấy thủ công cho mục Khám phá.</w:t>
      </w:r>
    </w:p>
    <w:p w:rsidR="007C6246" w:rsidRPr="007C6246" w:rsidRDefault="007C6246" w:rsidP="007C6246">
      <w:pPr>
        <w:widowControl w:val="0"/>
        <w:tabs>
          <w:tab w:val="left" w:pos="567"/>
        </w:tabs>
        <w:autoSpaceDE w:val="0"/>
        <w:autoSpaceDN w:val="0"/>
        <w:ind w:left="386"/>
        <w:rPr>
          <w:rFonts w:eastAsia="Times New Roman"/>
          <w:b/>
          <w:sz w:val="28"/>
          <w:szCs w:val="28"/>
          <w:lang w:val="vi"/>
        </w:rPr>
      </w:pPr>
      <w:r w:rsidRPr="007C6246">
        <w:rPr>
          <w:rFonts w:eastAsia="Times New Roman"/>
          <w:b/>
          <w:sz w:val="28"/>
          <w:szCs w:val="28"/>
          <w:lang w:val="vi"/>
        </w:rPr>
        <w:t>III. CÁC HOẠT ĐỘNG DẠY HỌC CHỦ YẾU</w:t>
      </w:r>
    </w:p>
    <w:p w:rsidR="007C6246" w:rsidRPr="007C6246" w:rsidRDefault="007C6246" w:rsidP="007C6246">
      <w:pPr>
        <w:widowControl w:val="0"/>
        <w:autoSpaceDE w:val="0"/>
        <w:autoSpaceDN w:val="0"/>
        <w:ind w:right="8"/>
        <w:jc w:val="center"/>
        <w:outlineLvl w:val="3"/>
        <w:rPr>
          <w:rFonts w:eastAsia="Times New Roman"/>
          <w:b/>
          <w:bCs/>
          <w:sz w:val="28"/>
          <w:szCs w:val="28"/>
          <w:lang w:val="vi"/>
        </w:rPr>
      </w:pPr>
      <w:r w:rsidRPr="007C6246">
        <w:rPr>
          <w:rFonts w:eastAsia="Times New Roman"/>
          <w:b/>
          <w:bCs/>
          <w:sz w:val="28"/>
          <w:szCs w:val="28"/>
          <w:lang w:val="vi"/>
        </w:rPr>
        <w:t>TIẾT 2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244"/>
      </w:tblGrid>
      <w:tr w:rsidR="007C6246" w:rsidRPr="007C6246" w:rsidTr="006619A9">
        <w:trPr>
          <w:trHeight w:val="275"/>
        </w:trPr>
        <w:tc>
          <w:tcPr>
            <w:tcW w:w="4962" w:type="dxa"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298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244" w:type="dxa"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32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7C6246" w:rsidRPr="007C6246" w:rsidTr="006619A9">
        <w:trPr>
          <w:trHeight w:val="395"/>
        </w:trPr>
        <w:tc>
          <w:tcPr>
            <w:tcW w:w="10206" w:type="dxa"/>
            <w:gridSpan w:val="2"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 xml:space="preserve">1. </w:t>
            </w:r>
            <w:r w:rsidRPr="007C6246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Mở đầu: </w:t>
            </w: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Khởi động</w:t>
            </w:r>
            <w:r w:rsidRPr="007C6246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7C6246" w:rsidRPr="007C6246" w:rsidTr="006619A9">
        <w:trPr>
          <w:trHeight w:val="818"/>
        </w:trPr>
        <w:tc>
          <w:tcPr>
            <w:tcW w:w="4962" w:type="dxa"/>
          </w:tcPr>
          <w:p w:rsidR="007C6246" w:rsidRPr="007C6246" w:rsidRDefault="007C6246" w:rsidP="007C6246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GV có thể cho HS chơi “Ai nhanh hơn?”.</w:t>
            </w:r>
          </w:p>
          <w:p w:rsidR="007C6246" w:rsidRPr="007C6246" w:rsidRDefault="007C6246" w:rsidP="007C6246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GV nêu yêu cầu.</w:t>
            </w:r>
          </w:p>
          <w:p w:rsidR="007C6246" w:rsidRPr="007C6246" w:rsidRDefault="007C6246" w:rsidP="006619A9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Ví dụ: Tính diện tích hình tam giác có độ dài đáy là 5 m và chiều cao là 3 m.</w:t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...</w:t>
            </w:r>
          </w:p>
        </w:tc>
        <w:tc>
          <w:tcPr>
            <w:tcW w:w="5244" w:type="dxa"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– HS thực hiện vào bảng con. </w:t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3E87AC6" wp14:editId="48BAE269">
                  <wp:extent cx="1225613" cy="387370"/>
                  <wp:effectExtent l="0" t="0" r="0" b="0"/>
                  <wp:docPr id="186" name="Picture 186" descr="A number and symbol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 descr="A number and symbols on a white backgroun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13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25pt;height:12pt" o:ole="">
                  <v:imagedata r:id="rId16" o:title=""/>
                </v:shape>
                <o:OLEObject Type="Embed" ProgID="Equation.DSMT4" ShapeID="_x0000_i1033" DrawAspect="Content" ObjectID="_1800465029" r:id="rId17"/>
              </w:objec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HS nêu lại quy tắc tính diện tích hình tam giác.</w:t>
            </w:r>
          </w:p>
        </w:tc>
      </w:tr>
      <w:tr w:rsidR="007C6246" w:rsidRPr="007C6246" w:rsidTr="006619A9">
        <w:trPr>
          <w:trHeight w:val="396"/>
        </w:trPr>
        <w:tc>
          <w:tcPr>
            <w:tcW w:w="10206" w:type="dxa"/>
            <w:gridSpan w:val="2"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2. Luyện tập – Thực hành</w:t>
            </w:r>
            <w:r w:rsidRPr="007C6246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(7p)</w:t>
            </w:r>
          </w:p>
        </w:tc>
      </w:tr>
      <w:tr w:rsidR="007C6246" w:rsidRPr="007C6246" w:rsidTr="006619A9">
        <w:trPr>
          <w:trHeight w:val="320"/>
        </w:trPr>
        <w:tc>
          <w:tcPr>
            <w:tcW w:w="4962" w:type="dxa"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Bài 3:</w:t>
            </w:r>
          </w:p>
        </w:tc>
        <w:tc>
          <w:tcPr>
            <w:tcW w:w="5244" w:type="dxa"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nhận biết các kí hiệu a, h.</w:t>
            </w:r>
          </w:p>
        </w:tc>
      </w:tr>
      <w:tr w:rsidR="007C6246" w:rsidRPr="007C6246" w:rsidTr="006619A9">
        <w:trPr>
          <w:trHeight w:val="40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thực hiện cá nhân rồi chia sẻ nhóm bốn.</w:t>
            </w:r>
          </w:p>
        </w:tc>
      </w:tr>
      <w:tr w:rsidR="007C6246" w:rsidRPr="007C6246" w:rsidTr="006619A9">
        <w:trPr>
          <w:trHeight w:val="1439"/>
        </w:trPr>
        <w:tc>
          <w:tcPr>
            <w:tcW w:w="4962" w:type="dxa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– Sửa bài, GV cho HS trình bày trên bảng lớp </w:t>
            </w:r>
            <w:r w:rsidRPr="007C6246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25pt;height:12pt" o:ole="">
                  <v:imagedata r:id="rId16" o:title=""/>
                </v:shape>
                <o:OLEObject Type="Embed" ProgID="Equation.DSMT4" ShapeID="_x0000_i1034" DrawAspect="Content" ObjectID="_1800465030" r:id="rId18"/>
              </w:object>
            </w:r>
            <w:r w:rsidRPr="007C6246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5" type="#_x0000_t75" style="width:14.25pt;height:12pt" o:ole="">
                  <v:imagedata r:id="rId19" o:title=""/>
                </v:shape>
                <o:OLEObject Type="Embed" ProgID="Equation.DSMT4" ShapeID="_x0000_i1035" DrawAspect="Content" ObjectID="_1800465031" r:id="rId20"/>
              </w:objec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Nhắc lại công thức tính diện tích hình tam giác.</w:t>
            </w:r>
          </w:p>
        </w:tc>
        <w:tc>
          <w:tcPr>
            <w:tcW w:w="5244" w:type="dxa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48C9FE0" wp14:editId="61DE2406">
                  <wp:extent cx="1588520" cy="808068"/>
                  <wp:effectExtent l="0" t="0" r="0" b="0"/>
                  <wp:docPr id="187" name="Picture 187" descr="A math problem with numbers and a few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math problem with numbers and a few lines&#10;&#10;Description automatically generated with medium confidence"/>
                          <pic:cNvPicPr/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210"/>
                          <a:stretch/>
                        </pic:blipFill>
                        <pic:spPr bwMode="auto">
                          <a:xfrm>
                            <a:off x="0" y="0"/>
                            <a:ext cx="1620543" cy="824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46" w:rsidRPr="007C6246" w:rsidTr="006619A9">
        <w:trPr>
          <w:trHeight w:val="357"/>
        </w:trPr>
        <w:tc>
          <w:tcPr>
            <w:tcW w:w="10206" w:type="dxa"/>
            <w:gridSpan w:val="2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3. Vận dụng – Trải nghiệm</w:t>
            </w:r>
            <w:r w:rsidRPr="007C6246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(18p)</w:t>
            </w:r>
          </w:p>
        </w:tc>
      </w:tr>
      <w:tr w:rsidR="007C6246" w:rsidRPr="007C6246" w:rsidTr="006619A9">
        <w:trPr>
          <w:trHeight w:val="281"/>
        </w:trPr>
        <w:tc>
          <w:tcPr>
            <w:tcW w:w="4962" w:type="dxa"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</w:tc>
        <w:tc>
          <w:tcPr>
            <w:tcW w:w="5244" w:type="dxa"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tìm hiểu bài, nhận biết yêu cầu của bài toán, vận dụng quy tắc tính diện tích hình tam giác để thực hiện.</w:t>
            </w: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59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Sửa bài.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Bài giải</w:t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12</w:t>
            </w:r>
            <w:r w:rsidRPr="007C6246">
              <w:rPr>
                <w:rFonts w:eastAsia="Times New Roman"/>
                <w:sz w:val="28"/>
                <w:szCs w:val="28"/>
              </w:rPr>
              <w:t xml:space="preserve"> 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18</w:t>
            </w:r>
            <w:r w:rsidRPr="007C6246">
              <w:rPr>
                <w:rFonts w:eastAsia="Times New Roman"/>
                <w:sz w:val="28"/>
                <w:szCs w:val="28"/>
              </w:rPr>
              <w:t xml:space="preserve"> : 2 = 108</w:t>
            </w:r>
          </w:p>
        </w:tc>
      </w:tr>
      <w:tr w:rsidR="007C6246" w:rsidRPr="007C6246" w:rsidTr="006619A9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của khu đất là 108 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7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Bài 2: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8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GV hướng dẫn HS tìm hiểu cách làm.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đọc nội dung, nhận biết yêu cầu của bài: Tính diện tích phần màu đỏ.</w:t>
            </w:r>
          </w:p>
        </w:tc>
      </w:tr>
      <w:tr w:rsidR="007C6246" w:rsidRPr="007C6246" w:rsidTr="006619A9">
        <w:trPr>
          <w:trHeight w:val="28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9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Ta đã học quy tắc tính diện tích của các hình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Hình vuông, hình chữ nhật, hình tam giác.</w:t>
            </w:r>
          </w:p>
        </w:tc>
      </w:tr>
      <w:tr w:rsidR="007C6246" w:rsidRPr="007C6246" w:rsidTr="006619A9">
        <w:trPr>
          <w:trHeight w:val="28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Hình màu đỏ có là một trong các hình trên không?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Không phải.</w:t>
            </w:r>
          </w:p>
        </w:tc>
      </w:tr>
      <w:tr w:rsidR="007C6246" w:rsidRPr="007C6246" w:rsidTr="006619A9">
        <w:trPr>
          <w:trHeight w:val="624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Ta có thể thực hiện theo một trong các cách sau:</w:t>
            </w:r>
          </w:p>
          <w:p w:rsidR="007C6246" w:rsidRPr="007C6246" w:rsidRDefault="007C6246" w:rsidP="007C6246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Chia hình màu đỏ thành các hình mà ta có thể tính diện tích của mỗi hình đó.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7C6246">
              <w:rPr>
                <w:rFonts w:eastAsia="Times New Roman"/>
                <w:bCs/>
                <w:sz w:val="28"/>
                <w:szCs w:val="28"/>
                <w:lang w:val="vi"/>
              </w:rPr>
              <w:t>thảo luận</w:t>
            </w: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nhóm bốn rồi thực hiện.</w:t>
            </w:r>
          </w:p>
        </w:tc>
      </w:tr>
      <w:tr w:rsidR="007C6246" w:rsidRPr="007C6246" w:rsidTr="006619A9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892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7C624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Coi diện tích hình màu đỏ là hiệu diện tích của các hình mà ta có thể tính diện tích của mỗi hình đó.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90"/>
        </w:trPr>
        <w:tc>
          <w:tcPr>
            <w:tcW w:w="4962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– Sửa bài, GV cho HS viết đáp án vào bảng con, GV </w:t>
            </w:r>
            <w:r w:rsidRPr="007C6246">
              <w:rPr>
                <w:rFonts w:eastAsia="Times New Roman"/>
                <w:bCs/>
                <w:sz w:val="28"/>
                <w:szCs w:val="28"/>
                <w:lang w:val="vi"/>
              </w:rPr>
              <w:t>khuyến khích</w:t>
            </w: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các nhóm trình bày các cách làm khác nhau.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108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90"/>
        </w:trPr>
        <w:tc>
          <w:tcPr>
            <w:tcW w:w="4962" w:type="dxa"/>
            <w:vMerge/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trình bày các cách làm khác nhau.</w:t>
            </w:r>
          </w:p>
        </w:tc>
      </w:tr>
      <w:tr w:rsidR="007C6246" w:rsidRPr="007C6246" w:rsidTr="006619A9">
        <w:trPr>
          <w:trHeight w:val="580"/>
        </w:trPr>
        <w:tc>
          <w:tcPr>
            <w:tcW w:w="4962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  <w:p w:rsidR="007C6246" w:rsidRPr="007C6246" w:rsidRDefault="007C6246" w:rsidP="007C6246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Chia hình màu đỏ thành các tam giác như hình vẽ.</w:t>
            </w:r>
          </w:p>
        </w:tc>
      </w:tr>
      <w:tr w:rsidR="007C6246" w:rsidRPr="007C6246" w:rsidTr="006619A9">
        <w:trPr>
          <w:trHeight w:val="162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18D73E" wp14:editId="2E062FEE">
                  <wp:extent cx="1742032" cy="1275213"/>
                  <wp:effectExtent l="0" t="0" r="0" b="1270"/>
                  <wp:docPr id="188" name="Picture 188" descr="A diagram of a square with a squar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 descr="A diagram of a square with a squar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65" cy="127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46" w:rsidRPr="007C6246" w:rsidTr="006619A9">
        <w:trPr>
          <w:trHeight w:val="33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Nhận thấy, hình màu đỏ gồm 4 hình tam giác 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lastRenderedPageBreak/>
              <w:t>có kích thước như các hình tam giác màu vàng.</w:t>
            </w:r>
          </w:p>
        </w:tc>
      </w:tr>
      <w:tr w:rsidR="007C6246" w:rsidRPr="007C6246" w:rsidTr="006619A9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9 </w:t>
            </w:r>
            <w:r w:rsidRPr="007C6246">
              <w:rPr>
                <w:rFonts w:eastAsia="Times New Roman"/>
                <w:sz w:val="28"/>
                <w:szCs w:val="28"/>
              </w:rPr>
              <w:t>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6 : 2 = 27</w:t>
            </w:r>
          </w:p>
        </w:tc>
      </w:tr>
      <w:tr w:rsidR="007C6246" w:rsidRPr="007C6246" w:rsidTr="006619A9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mỗi hình tam giác màu vàng là 27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27 </w:t>
            </w:r>
            <w:r w:rsidRPr="007C6246">
              <w:rPr>
                <w:rFonts w:eastAsia="Times New Roman"/>
                <w:sz w:val="28"/>
                <w:szCs w:val="28"/>
              </w:rPr>
              <w:t>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4 = 108</w:t>
            </w:r>
          </w:p>
        </w:tc>
      </w:tr>
      <w:tr w:rsidR="007C6246" w:rsidRPr="007C6246" w:rsidTr="006619A9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màu đỏ là 108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7C6246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màu đỏ bằng hiệu diện tích giữa hình chữ nhật và 4 hình tam giác màu vàng.</w:t>
            </w:r>
          </w:p>
        </w:tc>
      </w:tr>
      <w:tr w:rsidR="007C6246" w:rsidRPr="007C6246" w:rsidTr="006619A9">
        <w:trPr>
          <w:trHeight w:val="1998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E697F19" wp14:editId="703DC06A">
                  <wp:extent cx="1755381" cy="1241448"/>
                  <wp:effectExtent l="0" t="0" r="0" b="0"/>
                  <wp:docPr id="1976" name="Image 1976" descr="A black diamond with white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Image 1976" descr="A black diamond with white text&#10;&#10;Description automatically generated with medium confidenc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55" cy="125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46" w:rsidRPr="007C6246" w:rsidTr="006619A9">
        <w:trPr>
          <w:trHeight w:val="321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Dễ dàng nhận thấy, hình chữ nhật có chiều dài 18 m và chiều rộng 12 m.</w:t>
            </w: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18 </w:t>
            </w:r>
            <w:r w:rsidRPr="007C6246">
              <w:rPr>
                <w:rFonts w:eastAsia="Times New Roman"/>
                <w:sz w:val="28"/>
                <w:szCs w:val="28"/>
              </w:rPr>
              <w:t>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12 = 216</w:t>
            </w:r>
          </w:p>
        </w:tc>
      </w:tr>
      <w:tr w:rsidR="007C6246" w:rsidRPr="007C6246" w:rsidTr="006619A9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chữ nhật là 216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9 </w:t>
            </w:r>
            <w:r w:rsidRPr="007C6246">
              <w:rPr>
                <w:rFonts w:eastAsia="Times New Roman"/>
                <w:sz w:val="28"/>
                <w:szCs w:val="28"/>
              </w:rPr>
              <w:t>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6 : 2 = 27</w:t>
            </w:r>
          </w:p>
        </w:tc>
      </w:tr>
      <w:tr w:rsidR="007C6246" w:rsidRPr="007C6246" w:rsidTr="006619A9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mỗi hình tam giác màu vàng là 27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27 </w:t>
            </w:r>
            <w:r w:rsidRPr="007C6246">
              <w:rPr>
                <w:rFonts w:eastAsia="Times New Roman"/>
                <w:sz w:val="28"/>
                <w:szCs w:val="28"/>
              </w:rPr>
              <w:t>x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4 = 108</w:t>
            </w:r>
          </w:p>
        </w:tc>
      </w:tr>
      <w:tr w:rsidR="007C6246" w:rsidRPr="007C6246" w:rsidTr="006619A9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4 hình tam giác màu vàng là 108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216 – 108 = 108</w:t>
            </w: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màu đỏ là 108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342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  <w:tr w:rsidR="007C6246" w:rsidRPr="007C6246" w:rsidTr="006619A9">
        <w:trPr>
          <w:trHeight w:val="342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>Khám phá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nhóm bốn tìm hiểu bài, nhận biết yêu cầu.</w:t>
            </w: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HS thảo luận rồi thực hiện (có thể sử dụng giấy thủ công có lưới ô vuông).</w:t>
            </w:r>
          </w:p>
        </w:tc>
      </w:tr>
      <w:tr w:rsidR="007C6246" w:rsidRPr="007C6246" w:rsidTr="006619A9">
        <w:trPr>
          <w:trHeight w:val="1591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Sửa bài, các nhóm trình bày</w:t>
            </w:r>
            <w:r w:rsidRPr="007C6246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và kết luận diện tích hai hình bằng nhau.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C0B96A6" wp14:editId="339F26C3">
                  <wp:extent cx="2883363" cy="967795"/>
                  <wp:effectExtent l="0" t="0" r="0" b="3810"/>
                  <wp:docPr id="1977" name="Image 1977" descr="A graph showing a triangle and a squa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Image 1977" descr="A graph showing a triangle and a squar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425" cy="97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46" w:rsidRPr="007C6246" w:rsidTr="006619A9">
        <w:trPr>
          <w:trHeight w:val="340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hai hình bằng nhau, vì hình chữ nhật được cắt ghép từ chính hình tam giác.</w:t>
            </w:r>
          </w:p>
        </w:tc>
      </w:tr>
      <w:tr w:rsidR="007C6246" w:rsidRPr="007C6246" w:rsidTr="006619A9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– GV có thể mở rộng để dạy học cá thể hoá.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7C6246" w:rsidRPr="007C6246" w:rsidTr="006619A9">
        <w:trPr>
          <w:trHeight w:val="837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+ Nếu lưới ô vuông có cạnh mỗi ô là 1 cm thì chiều dài và chiều rộng của hình chữ nhật là bao nhiêu xăng-ti-mét?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+ Dài: 6 cm; rộng: 2 cm.</w:t>
            </w:r>
          </w:p>
        </w:tc>
      </w:tr>
      <w:tr w:rsidR="007C6246" w:rsidRPr="007C6246" w:rsidTr="006619A9">
        <w:trPr>
          <w:trHeight w:val="275"/>
        </w:trPr>
        <w:tc>
          <w:tcPr>
            <w:tcW w:w="4962" w:type="dxa"/>
            <w:vMerge w:val="restart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+ Diện tích hình chữ nhật (cũng là diện tích hình tam giác) là bao nhiêu xăng-ti-mét vuông?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6 × 2 = 12</w:t>
            </w:r>
          </w:p>
        </w:tc>
      </w:tr>
      <w:tr w:rsidR="007C6246" w:rsidRPr="007C6246" w:rsidTr="006619A9">
        <w:trPr>
          <w:trHeight w:val="264"/>
        </w:trPr>
        <w:tc>
          <w:tcPr>
            <w:tcW w:w="4962" w:type="dxa"/>
            <w:vMerge/>
            <w:tcBorders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chữ nhật là 12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986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+ Tính diện tích hình tam giác theo quy tắc đã học.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B9ED31D" wp14:editId="1715FC4B">
                  <wp:extent cx="742988" cy="368319"/>
                  <wp:effectExtent l="0" t="0" r="0" b="0"/>
                  <wp:docPr id="189" name="Picture 189" descr="A number and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 descr="A number and a line&#10;&#10;Description automatically generated with medium confidence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tam giác là 12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</w:tr>
      <w:tr w:rsidR="007C6246" w:rsidRPr="007C6246" w:rsidTr="006619A9">
        <w:trPr>
          <w:trHeight w:val="551"/>
        </w:trPr>
        <w:tc>
          <w:tcPr>
            <w:tcW w:w="4962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+ So sánh hai kết quả.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12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7C6246">
              <w:rPr>
                <w:rFonts w:eastAsia="Times New Roman"/>
                <w:sz w:val="28"/>
                <w:szCs w:val="28"/>
                <w:lang w:val="vi"/>
              </w:rPr>
              <w:t xml:space="preserve"> = 12 cm</w:t>
            </w:r>
            <w:r w:rsidRPr="007C6246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</w:p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7C6246">
              <w:rPr>
                <w:rFonts w:eastAsia="Times New Roman"/>
                <w:sz w:val="28"/>
                <w:szCs w:val="28"/>
                <w:lang w:val="vi"/>
              </w:rPr>
              <w:t>Diện tích hình tam giác bằng diện tích hình chữ nhật.</w:t>
            </w:r>
          </w:p>
        </w:tc>
      </w:tr>
      <w:tr w:rsidR="007C6246" w:rsidRPr="007C6246" w:rsidTr="006619A9">
        <w:trPr>
          <w:trHeight w:val="391"/>
        </w:trPr>
        <w:tc>
          <w:tcPr>
            <w:tcW w:w="4962" w:type="dxa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7C6246" w:rsidRPr="007C6246" w:rsidRDefault="007C6246" w:rsidP="006619A9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</w:tbl>
    <w:p w:rsidR="007C6246" w:rsidRPr="007C6246" w:rsidRDefault="007C6246" w:rsidP="007C6246">
      <w:pPr>
        <w:jc w:val="both"/>
        <w:rPr>
          <w:rFonts w:eastAsia="Times New Roman"/>
          <w:b/>
          <w:sz w:val="28"/>
          <w:szCs w:val="28"/>
          <w:lang w:val="nl-NL"/>
        </w:rPr>
      </w:pPr>
      <w:r w:rsidRPr="007C6246">
        <w:rPr>
          <w:rFonts w:eastAsia="Times New Roman"/>
          <w:b/>
          <w:sz w:val="28"/>
          <w:szCs w:val="28"/>
          <w:lang w:val="nl-NL"/>
        </w:rPr>
        <w:t>IV.</w:t>
      </w:r>
      <w:r w:rsidRPr="007C6246">
        <w:rPr>
          <w:rFonts w:eastAsia="Calibri"/>
          <w:b/>
          <w:sz w:val="28"/>
          <w:szCs w:val="28"/>
          <w:lang w:val="nl-NL"/>
        </w:rPr>
        <w:t xml:space="preserve"> ĐIỀU CHỈNH SAU BÀI DẠY:</w:t>
      </w:r>
    </w:p>
    <w:p w:rsidR="007C6246" w:rsidRPr="007C6246" w:rsidRDefault="007C6246" w:rsidP="007C6246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7C6246">
        <w:rPr>
          <w:rFonts w:eastAsia="Calibri"/>
          <w:sz w:val="28"/>
          <w:szCs w:val="28"/>
          <w:lang w:val="nl-NL"/>
        </w:rPr>
        <w:tab/>
      </w:r>
    </w:p>
    <w:p w:rsidR="007C6246" w:rsidRPr="007C6246" w:rsidRDefault="007C6246" w:rsidP="007C6246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7C6246">
        <w:rPr>
          <w:rFonts w:eastAsia="Calibri"/>
          <w:sz w:val="28"/>
          <w:szCs w:val="28"/>
          <w:lang w:val="nl-NL"/>
        </w:rPr>
        <w:tab/>
      </w:r>
    </w:p>
    <w:p w:rsidR="007C6246" w:rsidRPr="007C6246" w:rsidRDefault="007C6246" w:rsidP="007C6246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7C6246">
        <w:rPr>
          <w:rFonts w:eastAsia="Calibri"/>
          <w:sz w:val="28"/>
          <w:szCs w:val="28"/>
          <w:lang w:val="nl-NL"/>
        </w:rPr>
        <w:tab/>
      </w:r>
    </w:p>
    <w:p w:rsidR="007C6246" w:rsidRPr="007C6246" w:rsidRDefault="007C6246" w:rsidP="007C6246">
      <w:pPr>
        <w:widowControl w:val="0"/>
        <w:ind w:left="720" w:hanging="720"/>
        <w:jc w:val="center"/>
        <w:rPr>
          <w:rFonts w:eastAsia="Calibri"/>
          <w:sz w:val="28"/>
          <w:szCs w:val="28"/>
          <w:lang w:val="nl-NL"/>
        </w:rPr>
      </w:pPr>
      <w:r w:rsidRPr="007C6246">
        <w:rPr>
          <w:rFonts w:eastAsia="Calibri"/>
          <w:sz w:val="28"/>
          <w:szCs w:val="28"/>
          <w:lang w:val="nl-NL"/>
        </w:rPr>
        <w:tab/>
      </w:r>
    </w:p>
    <w:p w:rsidR="007C6246" w:rsidRPr="007C6246" w:rsidRDefault="007C6246" w:rsidP="007C6246">
      <w:pPr>
        <w:ind w:left="170" w:right="113"/>
        <w:jc w:val="both"/>
        <w:rPr>
          <w:rFonts w:eastAsia="Calibri"/>
          <w:sz w:val="28"/>
          <w:szCs w:val="28"/>
          <w:lang w:val="nl-NL"/>
        </w:rPr>
      </w:pPr>
      <w:r w:rsidRPr="007C6246">
        <w:rPr>
          <w:rFonts w:eastAsia="Calibri"/>
          <w:sz w:val="28"/>
          <w:szCs w:val="28"/>
          <w:lang w:val="nl-NL"/>
        </w:rPr>
        <w:br w:type="page"/>
      </w:r>
    </w:p>
    <w:p w:rsidR="006E681A" w:rsidRPr="007C6246" w:rsidRDefault="007C6246"/>
    <w:sectPr w:rsidR="006E681A" w:rsidRPr="007C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B74"/>
    <w:multiLevelType w:val="hybridMultilevel"/>
    <w:tmpl w:val="6688E372"/>
    <w:lvl w:ilvl="0" w:tplc="1064529A">
      <w:numFmt w:val="bullet"/>
      <w:lvlText w:val=""/>
      <w:lvlJc w:val="left"/>
      <w:pPr>
        <w:ind w:left="303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8854A8">
      <w:numFmt w:val="bullet"/>
      <w:lvlText w:val="•"/>
      <w:lvlJc w:val="left"/>
      <w:pPr>
        <w:ind w:left="733" w:hanging="195"/>
      </w:pPr>
      <w:rPr>
        <w:rFonts w:hint="default"/>
        <w:lang w:val="vi" w:eastAsia="en-US" w:bidi="ar-SA"/>
      </w:rPr>
    </w:lvl>
    <w:lvl w:ilvl="2" w:tplc="2C7A9DE0">
      <w:numFmt w:val="bullet"/>
      <w:lvlText w:val="•"/>
      <w:lvlJc w:val="left"/>
      <w:pPr>
        <w:ind w:left="1167" w:hanging="195"/>
      </w:pPr>
      <w:rPr>
        <w:rFonts w:hint="default"/>
        <w:lang w:val="vi" w:eastAsia="en-US" w:bidi="ar-SA"/>
      </w:rPr>
    </w:lvl>
    <w:lvl w:ilvl="3" w:tplc="0A76BFDC">
      <w:numFmt w:val="bullet"/>
      <w:lvlText w:val="•"/>
      <w:lvlJc w:val="left"/>
      <w:pPr>
        <w:ind w:left="1601" w:hanging="195"/>
      </w:pPr>
      <w:rPr>
        <w:rFonts w:hint="default"/>
        <w:lang w:val="vi" w:eastAsia="en-US" w:bidi="ar-SA"/>
      </w:rPr>
    </w:lvl>
    <w:lvl w:ilvl="4" w:tplc="0D5CFB1A">
      <w:numFmt w:val="bullet"/>
      <w:lvlText w:val="•"/>
      <w:lvlJc w:val="left"/>
      <w:pPr>
        <w:ind w:left="2034" w:hanging="195"/>
      </w:pPr>
      <w:rPr>
        <w:rFonts w:hint="default"/>
        <w:lang w:val="vi" w:eastAsia="en-US" w:bidi="ar-SA"/>
      </w:rPr>
    </w:lvl>
    <w:lvl w:ilvl="5" w:tplc="AC5493E0">
      <w:numFmt w:val="bullet"/>
      <w:lvlText w:val="•"/>
      <w:lvlJc w:val="left"/>
      <w:pPr>
        <w:ind w:left="2468" w:hanging="195"/>
      </w:pPr>
      <w:rPr>
        <w:rFonts w:hint="default"/>
        <w:lang w:val="vi" w:eastAsia="en-US" w:bidi="ar-SA"/>
      </w:rPr>
    </w:lvl>
    <w:lvl w:ilvl="6" w:tplc="A0A0C5C2">
      <w:numFmt w:val="bullet"/>
      <w:lvlText w:val="•"/>
      <w:lvlJc w:val="left"/>
      <w:pPr>
        <w:ind w:left="2902" w:hanging="195"/>
      </w:pPr>
      <w:rPr>
        <w:rFonts w:hint="default"/>
        <w:lang w:val="vi" w:eastAsia="en-US" w:bidi="ar-SA"/>
      </w:rPr>
    </w:lvl>
    <w:lvl w:ilvl="7" w:tplc="2C261460">
      <w:numFmt w:val="bullet"/>
      <w:lvlText w:val="•"/>
      <w:lvlJc w:val="left"/>
      <w:pPr>
        <w:ind w:left="3335" w:hanging="195"/>
      </w:pPr>
      <w:rPr>
        <w:rFonts w:hint="default"/>
        <w:lang w:val="vi" w:eastAsia="en-US" w:bidi="ar-SA"/>
      </w:rPr>
    </w:lvl>
    <w:lvl w:ilvl="8" w:tplc="1E6A2A04">
      <w:numFmt w:val="bullet"/>
      <w:lvlText w:val="•"/>
      <w:lvlJc w:val="left"/>
      <w:pPr>
        <w:ind w:left="3769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286857E5"/>
    <w:multiLevelType w:val="hybridMultilevel"/>
    <w:tmpl w:val="44AA7948"/>
    <w:lvl w:ilvl="0" w:tplc="4050BF82">
      <w:numFmt w:val="bullet"/>
      <w:lvlText w:val=""/>
      <w:lvlJc w:val="left"/>
      <w:pPr>
        <w:ind w:left="30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A26C86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 w:tplc="D39A3848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 w:tplc="B246A760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 w:tplc="76809868">
      <w:numFmt w:val="bullet"/>
      <w:lvlText w:val="•"/>
      <w:lvlJc w:val="left"/>
      <w:pPr>
        <w:ind w:left="2034" w:hanging="200"/>
      </w:pPr>
      <w:rPr>
        <w:rFonts w:hint="default"/>
        <w:lang w:val="vi" w:eastAsia="en-US" w:bidi="ar-SA"/>
      </w:rPr>
    </w:lvl>
    <w:lvl w:ilvl="5" w:tplc="541E6ECE">
      <w:numFmt w:val="bullet"/>
      <w:lvlText w:val="•"/>
      <w:lvlJc w:val="left"/>
      <w:pPr>
        <w:ind w:left="2468" w:hanging="200"/>
      </w:pPr>
      <w:rPr>
        <w:rFonts w:hint="default"/>
        <w:lang w:val="vi" w:eastAsia="en-US" w:bidi="ar-SA"/>
      </w:rPr>
    </w:lvl>
    <w:lvl w:ilvl="6" w:tplc="358E0970">
      <w:numFmt w:val="bullet"/>
      <w:lvlText w:val="•"/>
      <w:lvlJc w:val="left"/>
      <w:pPr>
        <w:ind w:left="2902" w:hanging="200"/>
      </w:pPr>
      <w:rPr>
        <w:rFonts w:hint="default"/>
        <w:lang w:val="vi" w:eastAsia="en-US" w:bidi="ar-SA"/>
      </w:rPr>
    </w:lvl>
    <w:lvl w:ilvl="7" w:tplc="6A4AEF78">
      <w:numFmt w:val="bullet"/>
      <w:lvlText w:val="•"/>
      <w:lvlJc w:val="left"/>
      <w:pPr>
        <w:ind w:left="3335" w:hanging="200"/>
      </w:pPr>
      <w:rPr>
        <w:rFonts w:hint="default"/>
        <w:lang w:val="vi" w:eastAsia="en-US" w:bidi="ar-SA"/>
      </w:rPr>
    </w:lvl>
    <w:lvl w:ilvl="8" w:tplc="8EF23B4E">
      <w:numFmt w:val="bullet"/>
      <w:lvlText w:val="•"/>
      <w:lvlJc w:val="left"/>
      <w:pPr>
        <w:ind w:left="3769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47ED1FCD"/>
    <w:multiLevelType w:val="hybridMultilevel"/>
    <w:tmpl w:val="42BC7F3E"/>
    <w:lvl w:ilvl="0" w:tplc="14160114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BF0A45A">
      <w:numFmt w:val="bullet"/>
      <w:lvlText w:val="•"/>
      <w:lvlJc w:val="left"/>
      <w:pPr>
        <w:ind w:left="711" w:hanging="202"/>
      </w:pPr>
      <w:rPr>
        <w:rFonts w:hint="default"/>
        <w:lang w:val="vi" w:eastAsia="en-US" w:bidi="ar-SA"/>
      </w:rPr>
    </w:lvl>
    <w:lvl w:ilvl="2" w:tplc="8F9CC16C">
      <w:numFmt w:val="bullet"/>
      <w:lvlText w:val="•"/>
      <w:lvlJc w:val="left"/>
      <w:pPr>
        <w:ind w:left="1122" w:hanging="202"/>
      </w:pPr>
      <w:rPr>
        <w:rFonts w:hint="default"/>
        <w:lang w:val="vi" w:eastAsia="en-US" w:bidi="ar-SA"/>
      </w:rPr>
    </w:lvl>
    <w:lvl w:ilvl="3" w:tplc="DF2078A0">
      <w:numFmt w:val="bullet"/>
      <w:lvlText w:val="•"/>
      <w:lvlJc w:val="left"/>
      <w:pPr>
        <w:ind w:left="1533" w:hanging="202"/>
      </w:pPr>
      <w:rPr>
        <w:rFonts w:hint="default"/>
        <w:lang w:val="vi" w:eastAsia="en-US" w:bidi="ar-SA"/>
      </w:rPr>
    </w:lvl>
    <w:lvl w:ilvl="4" w:tplc="26EA2F64">
      <w:numFmt w:val="bullet"/>
      <w:lvlText w:val="•"/>
      <w:lvlJc w:val="left"/>
      <w:pPr>
        <w:ind w:left="1944" w:hanging="202"/>
      </w:pPr>
      <w:rPr>
        <w:rFonts w:hint="default"/>
        <w:lang w:val="vi" w:eastAsia="en-US" w:bidi="ar-SA"/>
      </w:rPr>
    </w:lvl>
    <w:lvl w:ilvl="5" w:tplc="6898FAE6">
      <w:numFmt w:val="bullet"/>
      <w:lvlText w:val="•"/>
      <w:lvlJc w:val="left"/>
      <w:pPr>
        <w:ind w:left="2355" w:hanging="202"/>
      </w:pPr>
      <w:rPr>
        <w:rFonts w:hint="default"/>
        <w:lang w:val="vi" w:eastAsia="en-US" w:bidi="ar-SA"/>
      </w:rPr>
    </w:lvl>
    <w:lvl w:ilvl="6" w:tplc="15744BD2">
      <w:numFmt w:val="bullet"/>
      <w:lvlText w:val="•"/>
      <w:lvlJc w:val="left"/>
      <w:pPr>
        <w:ind w:left="2766" w:hanging="202"/>
      </w:pPr>
      <w:rPr>
        <w:rFonts w:hint="default"/>
        <w:lang w:val="vi" w:eastAsia="en-US" w:bidi="ar-SA"/>
      </w:rPr>
    </w:lvl>
    <w:lvl w:ilvl="7" w:tplc="371CB2DE">
      <w:numFmt w:val="bullet"/>
      <w:lvlText w:val="•"/>
      <w:lvlJc w:val="left"/>
      <w:pPr>
        <w:ind w:left="3177" w:hanging="202"/>
      </w:pPr>
      <w:rPr>
        <w:rFonts w:hint="default"/>
        <w:lang w:val="vi" w:eastAsia="en-US" w:bidi="ar-SA"/>
      </w:rPr>
    </w:lvl>
    <w:lvl w:ilvl="8" w:tplc="9468D5C0">
      <w:numFmt w:val="bullet"/>
      <w:lvlText w:val="•"/>
      <w:lvlJc w:val="left"/>
      <w:pPr>
        <w:ind w:left="3588" w:hanging="202"/>
      </w:pPr>
      <w:rPr>
        <w:rFonts w:hint="default"/>
        <w:lang w:val="vi" w:eastAsia="en-US" w:bidi="ar-SA"/>
      </w:rPr>
    </w:lvl>
  </w:abstractNum>
  <w:abstractNum w:abstractNumId="3" w15:restartNumberingAfterBreak="0">
    <w:nsid w:val="49700EBD"/>
    <w:multiLevelType w:val="hybridMultilevel"/>
    <w:tmpl w:val="44DE7B52"/>
    <w:lvl w:ilvl="0" w:tplc="6D32855A">
      <w:numFmt w:val="bullet"/>
      <w:lvlText w:val="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0E3986">
      <w:numFmt w:val="bullet"/>
      <w:lvlText w:val="•"/>
      <w:lvlJc w:val="left"/>
      <w:pPr>
        <w:ind w:left="711" w:hanging="190"/>
      </w:pPr>
      <w:rPr>
        <w:rFonts w:hint="default"/>
        <w:lang w:val="vi" w:eastAsia="en-US" w:bidi="ar-SA"/>
      </w:rPr>
    </w:lvl>
    <w:lvl w:ilvl="2" w:tplc="38A808B8">
      <w:numFmt w:val="bullet"/>
      <w:lvlText w:val="•"/>
      <w:lvlJc w:val="left"/>
      <w:pPr>
        <w:ind w:left="1122" w:hanging="190"/>
      </w:pPr>
      <w:rPr>
        <w:rFonts w:hint="default"/>
        <w:lang w:val="vi" w:eastAsia="en-US" w:bidi="ar-SA"/>
      </w:rPr>
    </w:lvl>
    <w:lvl w:ilvl="3" w:tplc="EA36D34A">
      <w:numFmt w:val="bullet"/>
      <w:lvlText w:val="•"/>
      <w:lvlJc w:val="left"/>
      <w:pPr>
        <w:ind w:left="1533" w:hanging="190"/>
      </w:pPr>
      <w:rPr>
        <w:rFonts w:hint="default"/>
        <w:lang w:val="vi" w:eastAsia="en-US" w:bidi="ar-SA"/>
      </w:rPr>
    </w:lvl>
    <w:lvl w:ilvl="4" w:tplc="3F5AB6D2">
      <w:numFmt w:val="bullet"/>
      <w:lvlText w:val="•"/>
      <w:lvlJc w:val="left"/>
      <w:pPr>
        <w:ind w:left="1944" w:hanging="190"/>
      </w:pPr>
      <w:rPr>
        <w:rFonts w:hint="default"/>
        <w:lang w:val="vi" w:eastAsia="en-US" w:bidi="ar-SA"/>
      </w:rPr>
    </w:lvl>
    <w:lvl w:ilvl="5" w:tplc="4E4658D8">
      <w:numFmt w:val="bullet"/>
      <w:lvlText w:val="•"/>
      <w:lvlJc w:val="left"/>
      <w:pPr>
        <w:ind w:left="2355" w:hanging="190"/>
      </w:pPr>
      <w:rPr>
        <w:rFonts w:hint="default"/>
        <w:lang w:val="vi" w:eastAsia="en-US" w:bidi="ar-SA"/>
      </w:rPr>
    </w:lvl>
    <w:lvl w:ilvl="6" w:tplc="ABC08C8A">
      <w:numFmt w:val="bullet"/>
      <w:lvlText w:val="•"/>
      <w:lvlJc w:val="left"/>
      <w:pPr>
        <w:ind w:left="2766" w:hanging="190"/>
      </w:pPr>
      <w:rPr>
        <w:rFonts w:hint="default"/>
        <w:lang w:val="vi" w:eastAsia="en-US" w:bidi="ar-SA"/>
      </w:rPr>
    </w:lvl>
    <w:lvl w:ilvl="7" w:tplc="EEE0B0E8">
      <w:numFmt w:val="bullet"/>
      <w:lvlText w:val="•"/>
      <w:lvlJc w:val="left"/>
      <w:pPr>
        <w:ind w:left="3177" w:hanging="190"/>
      </w:pPr>
      <w:rPr>
        <w:rFonts w:hint="default"/>
        <w:lang w:val="vi" w:eastAsia="en-US" w:bidi="ar-SA"/>
      </w:rPr>
    </w:lvl>
    <w:lvl w:ilvl="8" w:tplc="6324C726">
      <w:numFmt w:val="bullet"/>
      <w:lvlText w:val="•"/>
      <w:lvlJc w:val="left"/>
      <w:pPr>
        <w:ind w:left="3588" w:hanging="190"/>
      </w:pPr>
      <w:rPr>
        <w:rFonts w:hint="default"/>
        <w:lang w:val="vi" w:eastAsia="en-US" w:bidi="ar-SA"/>
      </w:rPr>
    </w:lvl>
  </w:abstractNum>
  <w:abstractNum w:abstractNumId="4" w15:restartNumberingAfterBreak="0">
    <w:nsid w:val="54701A9F"/>
    <w:multiLevelType w:val="hybridMultilevel"/>
    <w:tmpl w:val="D7C43A5E"/>
    <w:lvl w:ilvl="0" w:tplc="B756E66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2B49B8A">
      <w:numFmt w:val="bullet"/>
      <w:lvlText w:val="•"/>
      <w:lvlJc w:val="left"/>
      <w:pPr>
        <w:ind w:left="693" w:hanging="180"/>
      </w:pPr>
      <w:rPr>
        <w:rFonts w:hint="default"/>
        <w:lang w:val="vi" w:eastAsia="en-US" w:bidi="ar-SA"/>
      </w:rPr>
    </w:lvl>
    <w:lvl w:ilvl="2" w:tplc="7F6E2052">
      <w:numFmt w:val="bullet"/>
      <w:lvlText w:val="•"/>
      <w:lvlJc w:val="left"/>
      <w:pPr>
        <w:ind w:left="1106" w:hanging="180"/>
      </w:pPr>
      <w:rPr>
        <w:rFonts w:hint="default"/>
        <w:lang w:val="vi" w:eastAsia="en-US" w:bidi="ar-SA"/>
      </w:rPr>
    </w:lvl>
    <w:lvl w:ilvl="3" w:tplc="5C4E94DC">
      <w:numFmt w:val="bullet"/>
      <w:lvlText w:val="•"/>
      <w:lvlJc w:val="left"/>
      <w:pPr>
        <w:ind w:left="1519" w:hanging="180"/>
      </w:pPr>
      <w:rPr>
        <w:rFonts w:hint="default"/>
        <w:lang w:val="vi" w:eastAsia="en-US" w:bidi="ar-SA"/>
      </w:rPr>
    </w:lvl>
    <w:lvl w:ilvl="4" w:tplc="51ACB076">
      <w:numFmt w:val="bullet"/>
      <w:lvlText w:val="•"/>
      <w:lvlJc w:val="left"/>
      <w:pPr>
        <w:ind w:left="1932" w:hanging="180"/>
      </w:pPr>
      <w:rPr>
        <w:rFonts w:hint="default"/>
        <w:lang w:val="vi" w:eastAsia="en-US" w:bidi="ar-SA"/>
      </w:rPr>
    </w:lvl>
    <w:lvl w:ilvl="5" w:tplc="54247736">
      <w:numFmt w:val="bullet"/>
      <w:lvlText w:val="•"/>
      <w:lvlJc w:val="left"/>
      <w:pPr>
        <w:ind w:left="2345" w:hanging="180"/>
      </w:pPr>
      <w:rPr>
        <w:rFonts w:hint="default"/>
        <w:lang w:val="vi" w:eastAsia="en-US" w:bidi="ar-SA"/>
      </w:rPr>
    </w:lvl>
    <w:lvl w:ilvl="6" w:tplc="B91ABABA">
      <w:numFmt w:val="bullet"/>
      <w:lvlText w:val="•"/>
      <w:lvlJc w:val="left"/>
      <w:pPr>
        <w:ind w:left="2758" w:hanging="180"/>
      </w:pPr>
      <w:rPr>
        <w:rFonts w:hint="default"/>
        <w:lang w:val="vi" w:eastAsia="en-US" w:bidi="ar-SA"/>
      </w:rPr>
    </w:lvl>
    <w:lvl w:ilvl="7" w:tplc="251E6C14">
      <w:numFmt w:val="bullet"/>
      <w:lvlText w:val="•"/>
      <w:lvlJc w:val="left"/>
      <w:pPr>
        <w:ind w:left="3171" w:hanging="180"/>
      </w:pPr>
      <w:rPr>
        <w:rFonts w:hint="default"/>
        <w:lang w:val="vi" w:eastAsia="en-US" w:bidi="ar-SA"/>
      </w:rPr>
    </w:lvl>
    <w:lvl w:ilvl="8" w:tplc="BC827990">
      <w:numFmt w:val="bullet"/>
      <w:lvlText w:val="•"/>
      <w:lvlJc w:val="left"/>
      <w:pPr>
        <w:ind w:left="3584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69512314"/>
    <w:multiLevelType w:val="hybridMultilevel"/>
    <w:tmpl w:val="FD44CB86"/>
    <w:lvl w:ilvl="0" w:tplc="57EA2E56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604D06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922F112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C9D45302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DD72FF3E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B8226F5C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7B087514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1E94825A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46383AB4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6"/>
    <w:rsid w:val="005B01CC"/>
    <w:rsid w:val="006E161B"/>
    <w:rsid w:val="007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3E79-704C-474A-A336-627348DF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46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0.bin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microsoft.com/office/2007/relationships/hdphoto" Target="media/hdphoto1.wdp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microsoft.com/office/2007/relationships/hdphoto" Target="media/hdphoto2.wdp"/><Relationship Id="rId27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2025-02-07T13:19:00Z</dcterms:created>
  <dcterms:modified xsi:type="dcterms:W3CDTF">2025-02-07T13:21:00Z</dcterms:modified>
</cp:coreProperties>
</file>