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27B" w:rsidRPr="0047727B" w:rsidRDefault="0047727B" w:rsidP="0047727B">
      <w:pPr>
        <w:widowControl w:val="0"/>
        <w:ind w:left="720" w:hanging="720"/>
        <w:jc w:val="center"/>
        <w:rPr>
          <w:b/>
          <w:bCs/>
          <w:sz w:val="28"/>
          <w:szCs w:val="28"/>
          <w:lang w:val="nl-NL"/>
        </w:rPr>
      </w:pPr>
      <w:r w:rsidRPr="0047727B">
        <w:rPr>
          <w:b/>
          <w:bCs/>
          <w:sz w:val="28"/>
          <w:szCs w:val="28"/>
          <w:lang w:val="nl-NL"/>
        </w:rPr>
        <w:t>KẾ HOẠCH BÀI DẠY</w:t>
      </w:r>
    </w:p>
    <w:p w:rsidR="0047727B" w:rsidRPr="0047727B" w:rsidRDefault="0047727B" w:rsidP="0047727B">
      <w:pPr>
        <w:widowControl w:val="0"/>
        <w:ind w:left="170" w:right="113"/>
        <w:jc w:val="center"/>
        <w:rPr>
          <w:rFonts w:eastAsia="Calibri"/>
          <w:b/>
          <w:bCs/>
          <w:color w:val="000000"/>
          <w:sz w:val="28"/>
          <w:szCs w:val="28"/>
          <w:lang w:val="en-US"/>
        </w:rPr>
      </w:pPr>
      <w:r w:rsidRPr="0047727B">
        <w:rPr>
          <w:b/>
          <w:bCs/>
          <w:sz w:val="28"/>
          <w:szCs w:val="28"/>
          <w:lang w:val="nl-NL"/>
        </w:rPr>
        <w:t xml:space="preserve">Môn: </w:t>
      </w:r>
      <w:r w:rsidRPr="0047727B">
        <w:rPr>
          <w:rFonts w:eastAsia="Calibri"/>
          <w:b/>
          <w:bCs/>
          <w:color w:val="000000"/>
          <w:sz w:val="28"/>
          <w:szCs w:val="28"/>
        </w:rPr>
        <w:t>Đ</w:t>
      </w:r>
      <w:r w:rsidRPr="0047727B">
        <w:rPr>
          <w:rFonts w:eastAsia="Calibri"/>
          <w:b/>
          <w:bCs/>
          <w:color w:val="000000"/>
          <w:sz w:val="28"/>
          <w:szCs w:val="28"/>
          <w:lang w:val="vi"/>
        </w:rPr>
        <w:t>ạo đức</w:t>
      </w:r>
      <w:r w:rsidRPr="0047727B">
        <w:rPr>
          <w:rFonts w:eastAsia="Calibri"/>
          <w:b/>
          <w:bCs/>
          <w:color w:val="000000"/>
          <w:sz w:val="28"/>
          <w:szCs w:val="28"/>
          <w:lang w:val="en-US"/>
        </w:rPr>
        <w:t xml:space="preserve">  -   Lớp 5</w:t>
      </w:r>
    </w:p>
    <w:p w:rsidR="0047727B" w:rsidRPr="0047727B" w:rsidRDefault="0047727B" w:rsidP="0047727B">
      <w:pPr>
        <w:widowControl w:val="0"/>
        <w:jc w:val="center"/>
        <w:rPr>
          <w:rFonts w:eastAsia="Times New Roman"/>
          <w:b/>
          <w:i/>
          <w:iCs/>
          <w:sz w:val="28"/>
          <w:szCs w:val="28"/>
          <w:lang w:val="en-US" w:eastAsia="en-GB"/>
          <w14:ligatures w14:val="standardContextual"/>
        </w:rPr>
      </w:pPr>
      <w:r w:rsidRPr="0047727B">
        <w:rPr>
          <w:rFonts w:eastAsia="Times New Roman"/>
          <w:b/>
          <w:sz w:val="28"/>
          <w:szCs w:val="28"/>
          <w:lang w:val="vi" w:eastAsia="en-GB"/>
          <w14:ligatures w14:val="standardContextual"/>
        </w:rPr>
        <w:t xml:space="preserve">BÀI 6: </w:t>
      </w:r>
      <w:r w:rsidRPr="0047727B">
        <w:rPr>
          <w:rFonts w:eastAsia="Times New Roman"/>
          <w:b/>
          <w:sz w:val="28"/>
          <w:szCs w:val="28"/>
          <w:lang w:val="vi" w:eastAsia="en-GB"/>
          <w14:ligatures w14:val="standardContextual"/>
        </w:rPr>
        <w:t>Em Bảo Vệ Cái Đúng, Cái Tốt</w:t>
      </w:r>
      <w:r w:rsidRPr="0047727B">
        <w:rPr>
          <w:rFonts w:eastAsia="Times New Roman"/>
          <w:b/>
          <w:i/>
          <w:iCs/>
          <w:sz w:val="28"/>
          <w:szCs w:val="28"/>
          <w:lang w:val="vi" w:eastAsia="en-GB"/>
          <w14:ligatures w14:val="standardContextual"/>
        </w:rPr>
        <w:t>(3 tiết)</w:t>
      </w:r>
      <w:r w:rsidRPr="0047727B">
        <w:rPr>
          <w:rFonts w:eastAsia="Times New Roman"/>
          <w:b/>
          <w:i/>
          <w:iCs/>
          <w:sz w:val="28"/>
          <w:szCs w:val="28"/>
          <w:lang w:val="en-US" w:eastAsia="en-GB"/>
          <w14:ligatures w14:val="standardContextual"/>
        </w:rPr>
        <w:t xml:space="preserve">  </w:t>
      </w:r>
      <w:r w:rsidRPr="0047727B">
        <w:rPr>
          <w:rFonts w:eastAsia="Times New Roman"/>
          <w:b/>
          <w:sz w:val="28"/>
          <w:szCs w:val="28"/>
          <w:lang w:val="en-US" w:eastAsia="en-GB"/>
          <w14:ligatures w14:val="standardContextual"/>
        </w:rPr>
        <w:t>Tiết: 14</w:t>
      </w:r>
      <w:bookmarkStart w:id="0" w:name="_GoBack"/>
      <w:bookmarkEnd w:id="0"/>
    </w:p>
    <w:p w:rsidR="0047727B" w:rsidRPr="0047727B" w:rsidRDefault="0047727B" w:rsidP="0047727B">
      <w:pPr>
        <w:widowControl w:val="0"/>
        <w:jc w:val="center"/>
        <w:rPr>
          <w:rFonts w:eastAsia="Calibri"/>
          <w:b/>
          <w:bCs/>
          <w:color w:val="FF0000"/>
          <w:sz w:val="28"/>
          <w:szCs w:val="28"/>
          <w:lang w:val="nl-NL"/>
        </w:rPr>
      </w:pPr>
      <w:r w:rsidRPr="0047727B">
        <w:rPr>
          <w:rFonts w:eastAsia="Calibri"/>
          <w:b/>
          <w:bCs/>
          <w:color w:val="FF0000"/>
          <w:sz w:val="28"/>
          <w:szCs w:val="28"/>
          <w:lang w:val="nl-NL"/>
        </w:rPr>
        <w:t>Thời gian thực hiện, ngày</w:t>
      </w:r>
      <w:r w:rsidRPr="0047727B">
        <w:rPr>
          <w:rFonts w:eastAsia="Calibri"/>
          <w:b/>
          <w:color w:val="FF0000"/>
          <w:sz w:val="28"/>
          <w:szCs w:val="28"/>
          <w:lang w:val="nl-NL"/>
        </w:rPr>
        <w:t xml:space="preserve"> 09</w:t>
      </w:r>
      <w:r w:rsidRPr="0047727B">
        <w:rPr>
          <w:rFonts w:eastAsia="Calibri"/>
          <w:b/>
          <w:bCs/>
          <w:color w:val="FF0000"/>
          <w:sz w:val="28"/>
          <w:szCs w:val="28"/>
          <w:lang w:val="nl-NL"/>
        </w:rPr>
        <w:t xml:space="preserve"> tháng</w:t>
      </w:r>
      <w:r w:rsidRPr="0047727B">
        <w:rPr>
          <w:rFonts w:eastAsia="Calibri"/>
          <w:b/>
          <w:color w:val="FF0000"/>
          <w:sz w:val="28"/>
          <w:szCs w:val="28"/>
          <w:lang w:val="nl-NL"/>
        </w:rPr>
        <w:t xml:space="preserve"> 12</w:t>
      </w:r>
      <w:r w:rsidRPr="0047727B">
        <w:rPr>
          <w:rFonts w:eastAsia="Calibri"/>
          <w:b/>
          <w:bCs/>
          <w:color w:val="FF0000"/>
          <w:sz w:val="28"/>
          <w:szCs w:val="28"/>
          <w:lang w:val="nl-NL"/>
        </w:rPr>
        <w:t xml:space="preserve"> năm 2024</w:t>
      </w:r>
    </w:p>
    <w:p w:rsidR="0047727B" w:rsidRPr="0047727B" w:rsidRDefault="0047727B" w:rsidP="0047727B">
      <w:pPr>
        <w:widowControl w:val="0"/>
        <w:jc w:val="both"/>
        <w:rPr>
          <w:rFonts w:eastAsia="Calibri"/>
          <w:b/>
          <w:bCs/>
          <w:kern w:val="2"/>
          <w:sz w:val="28"/>
          <w:szCs w:val="28"/>
          <w:lang w:val="vi" w:eastAsia="en-GB"/>
          <w14:ligatures w14:val="standardContextual"/>
        </w:rPr>
      </w:pPr>
      <w:r w:rsidRPr="0047727B">
        <w:rPr>
          <w:rFonts w:eastAsia="Calibri"/>
          <w:b/>
          <w:bCs/>
          <w:kern w:val="2"/>
          <w:sz w:val="28"/>
          <w:szCs w:val="28"/>
          <w:lang w:val="vi" w:eastAsia="en-GB"/>
          <w14:ligatures w14:val="standardContextual"/>
        </w:rPr>
        <w:t>I. YÊU CẦU CẦN ĐẠT</w:t>
      </w:r>
    </w:p>
    <w:p w:rsidR="0047727B" w:rsidRPr="0047727B" w:rsidRDefault="0047727B" w:rsidP="0047727B">
      <w:pPr>
        <w:widowControl w:val="0"/>
        <w:ind w:firstLine="426"/>
        <w:jc w:val="both"/>
        <w:rPr>
          <w:rFonts w:eastAsia="Calibri"/>
          <w:kern w:val="2"/>
          <w:sz w:val="28"/>
          <w:szCs w:val="28"/>
          <w:lang w:val="vi" w:eastAsia="en-GB" w:bidi="hi-IN"/>
          <w14:ligatures w14:val="standardContextual"/>
        </w:rPr>
      </w:pPr>
      <w:r w:rsidRPr="0047727B">
        <w:rPr>
          <w:rFonts w:eastAsia="Calibri"/>
          <w:kern w:val="2"/>
          <w:sz w:val="28"/>
          <w:szCs w:val="28"/>
          <w:lang w:val="vi" w:eastAsia="en-GB" w:bidi="hi-IN"/>
          <w14:ligatures w14:val="standardContextual"/>
        </w:rPr>
        <w:t xml:space="preserve">Tự giác, chủ động trong việc bảo vệ cái đúng, cái tốt. </w:t>
      </w:r>
      <w:r w:rsidRPr="0047727B">
        <w:rPr>
          <w:rFonts w:eastAsia="Calibri"/>
          <w:i/>
          <w:iCs/>
          <w:kern w:val="2"/>
          <w:sz w:val="28"/>
          <w:szCs w:val="28"/>
          <w:lang w:val="vi" w:eastAsia="en-GB" w:bidi="hi-IN"/>
          <w14:ligatures w14:val="standardContextual"/>
        </w:rPr>
        <w:t xml:space="preserve">Trung thực : </w:t>
      </w:r>
      <w:r w:rsidRPr="0047727B">
        <w:rPr>
          <w:rFonts w:eastAsia="Calibri"/>
          <w:kern w:val="2"/>
          <w:sz w:val="28"/>
          <w:szCs w:val="28"/>
          <w:lang w:val="vi" w:eastAsia="en-GB" w:bidi="hi-IN"/>
          <w14:ligatures w14:val="standardContextual"/>
        </w:rPr>
        <w:t>Biết bảo vệ cái đúng, cái tốt.</w:t>
      </w:r>
    </w:p>
    <w:p w:rsidR="0047727B" w:rsidRPr="0047727B" w:rsidRDefault="0047727B" w:rsidP="0047727B">
      <w:pPr>
        <w:widowControl w:val="0"/>
        <w:ind w:firstLine="426"/>
        <w:jc w:val="both"/>
        <w:rPr>
          <w:rFonts w:eastAsia="Calibri"/>
          <w:kern w:val="2"/>
          <w:sz w:val="28"/>
          <w:szCs w:val="28"/>
          <w:lang w:val="en-US" w:eastAsia="en-GB" w:bidi="hi-IN"/>
          <w14:ligatures w14:val="standardContextual"/>
        </w:rPr>
      </w:pPr>
      <w:r w:rsidRPr="0047727B">
        <w:rPr>
          <w:rFonts w:eastAsia="Calibri"/>
          <w:kern w:val="2"/>
          <w:sz w:val="28"/>
          <w:szCs w:val="28"/>
          <w:lang w:val="vi" w:eastAsia="en-GB" w:bidi="hi-IN"/>
          <w14:ligatures w14:val="standardContextual"/>
        </w:rPr>
        <w:t xml:space="preserve">Xử lí được các tình huống trong việc bảo vệ cái đúng, cái tốt. </w:t>
      </w:r>
      <w:r w:rsidRPr="0047727B">
        <w:rPr>
          <w:rFonts w:eastAsia="Calibri"/>
          <w:i/>
          <w:iCs/>
          <w:kern w:val="2"/>
          <w:sz w:val="28"/>
          <w:szCs w:val="28"/>
          <w:lang w:val="vi" w:eastAsia="en-GB" w:bidi="hi-IN"/>
          <w14:ligatures w14:val="standardContextual"/>
        </w:rPr>
        <w:t xml:space="preserve">Giao tiếp và hợp tác: </w:t>
      </w:r>
      <w:r w:rsidRPr="0047727B">
        <w:rPr>
          <w:rFonts w:eastAsia="Calibri"/>
          <w:kern w:val="2"/>
          <w:sz w:val="28"/>
          <w:szCs w:val="28"/>
          <w:lang w:val="vi" w:eastAsia="en-GB" w:bidi="hi-IN"/>
          <w14:ligatures w14:val="standardContextual"/>
        </w:rPr>
        <w:t>Tích cực thảo luận nhóm để giải quyết nhiệm vụ học tập.</w:t>
      </w:r>
    </w:p>
    <w:p w:rsidR="0047727B" w:rsidRPr="0047727B" w:rsidRDefault="0047727B" w:rsidP="0047727B">
      <w:pPr>
        <w:widowControl w:val="0"/>
        <w:autoSpaceDE w:val="0"/>
        <w:autoSpaceDN w:val="0"/>
        <w:adjustRightInd w:val="0"/>
        <w:ind w:firstLine="426"/>
        <w:jc w:val="both"/>
        <w:rPr>
          <w:rFonts w:eastAsia="Calibri"/>
          <w:color w:val="000000"/>
          <w:sz w:val="28"/>
          <w:szCs w:val="28"/>
          <w:lang w:val="vi" w:eastAsia="en-GB"/>
          <w14:ligatures w14:val="standardContextual"/>
        </w:rPr>
      </w:pPr>
      <w:r w:rsidRPr="0047727B">
        <w:rPr>
          <w:rFonts w:eastAsia="Calibri"/>
          <w:color w:val="000000"/>
          <w:sz w:val="28"/>
          <w:szCs w:val="28"/>
          <w:lang w:val="vi" w:eastAsia="en-GB"/>
          <w14:ligatures w14:val="standardContextual"/>
        </w:rPr>
        <w:t>– Nhận biết được cái đúng, cái tốt cần bảo vệ.</w:t>
      </w:r>
    </w:p>
    <w:p w:rsidR="0047727B" w:rsidRPr="0047727B" w:rsidRDefault="0047727B" w:rsidP="0047727B">
      <w:pPr>
        <w:widowControl w:val="0"/>
        <w:autoSpaceDE w:val="0"/>
        <w:autoSpaceDN w:val="0"/>
        <w:adjustRightInd w:val="0"/>
        <w:ind w:firstLine="426"/>
        <w:jc w:val="both"/>
        <w:rPr>
          <w:rFonts w:eastAsia="Calibri"/>
          <w:color w:val="000000"/>
          <w:sz w:val="28"/>
          <w:szCs w:val="28"/>
          <w:lang w:val="vi" w:eastAsia="en-GB"/>
          <w14:ligatures w14:val="standardContextual"/>
        </w:rPr>
      </w:pPr>
      <w:r w:rsidRPr="0047727B">
        <w:rPr>
          <w:rFonts w:eastAsia="Calibri"/>
          <w:color w:val="000000"/>
          <w:sz w:val="28"/>
          <w:szCs w:val="28"/>
          <w:lang w:val="vi" w:eastAsia="en-GB"/>
          <w14:ligatures w14:val="standardContextual"/>
        </w:rPr>
        <w:t>– Biết vì sao phải bảo vệ cái đúng, cái tốt.</w:t>
      </w:r>
    </w:p>
    <w:p w:rsidR="0047727B" w:rsidRPr="0047727B" w:rsidRDefault="0047727B" w:rsidP="0047727B">
      <w:pPr>
        <w:widowControl w:val="0"/>
        <w:autoSpaceDE w:val="0"/>
        <w:autoSpaceDN w:val="0"/>
        <w:adjustRightInd w:val="0"/>
        <w:ind w:firstLine="426"/>
        <w:jc w:val="both"/>
        <w:rPr>
          <w:rFonts w:eastAsia="Calibri"/>
          <w:color w:val="000000"/>
          <w:sz w:val="28"/>
          <w:szCs w:val="28"/>
          <w:lang w:val="vi" w:eastAsia="en-GB"/>
          <w14:ligatures w14:val="standardContextual"/>
        </w:rPr>
      </w:pPr>
      <w:r w:rsidRPr="0047727B">
        <w:rPr>
          <w:rFonts w:eastAsia="Calibri"/>
          <w:color w:val="000000"/>
          <w:sz w:val="28"/>
          <w:szCs w:val="28"/>
          <w:lang w:val="vi" w:eastAsia="en-GB"/>
          <w14:ligatures w14:val="standardContextual"/>
        </w:rPr>
        <w:t>– Biết một số cách đơn giản để bảo vệ cái đúng, cái tốt.</w:t>
      </w:r>
    </w:p>
    <w:p w:rsidR="0047727B" w:rsidRPr="0047727B" w:rsidRDefault="0047727B" w:rsidP="0047727B">
      <w:pPr>
        <w:widowControl w:val="0"/>
        <w:ind w:firstLine="426"/>
        <w:jc w:val="both"/>
        <w:rPr>
          <w:rFonts w:eastAsia="Calibri"/>
          <w:kern w:val="2"/>
          <w:sz w:val="28"/>
          <w:szCs w:val="28"/>
          <w:lang w:val="vi" w:eastAsia="en-GB"/>
          <w14:ligatures w14:val="standardContextual"/>
        </w:rPr>
      </w:pPr>
      <w:r w:rsidRPr="0047727B">
        <w:rPr>
          <w:rFonts w:eastAsia="Calibri"/>
          <w:kern w:val="2"/>
          <w:sz w:val="28"/>
          <w:szCs w:val="28"/>
          <w:lang w:val="vi" w:eastAsia="en-GB" w:bidi="hi-IN"/>
          <w14:ligatures w14:val="standardContextual"/>
        </w:rPr>
        <w:t>– Mạnh dạn bảo vệ cái đúng, cái tốt.</w:t>
      </w:r>
    </w:p>
    <w:p w:rsidR="0047727B" w:rsidRPr="0047727B" w:rsidRDefault="0047727B" w:rsidP="0047727B">
      <w:pPr>
        <w:widowControl w:val="0"/>
        <w:jc w:val="both"/>
        <w:rPr>
          <w:rFonts w:eastAsia="Calibri"/>
          <w:b/>
          <w:bCs/>
          <w:kern w:val="2"/>
          <w:sz w:val="28"/>
          <w:szCs w:val="28"/>
          <w:lang w:val="vi" w:eastAsia="en-GB"/>
          <w14:ligatures w14:val="standardContextual"/>
        </w:rPr>
      </w:pPr>
      <w:r w:rsidRPr="0047727B">
        <w:rPr>
          <w:rFonts w:eastAsia="Calibri"/>
          <w:b/>
          <w:bCs/>
          <w:kern w:val="2"/>
          <w:sz w:val="28"/>
          <w:szCs w:val="28"/>
          <w:lang w:val="vi" w:eastAsia="en-GB"/>
          <w14:ligatures w14:val="standardContextual"/>
        </w:rPr>
        <w:t>II. ĐỒ DÙNG DẠY HỌC</w:t>
      </w:r>
    </w:p>
    <w:p w:rsidR="0047727B" w:rsidRPr="0047727B" w:rsidRDefault="0047727B" w:rsidP="0047727B">
      <w:pPr>
        <w:widowControl w:val="0"/>
        <w:autoSpaceDE w:val="0"/>
        <w:autoSpaceDN w:val="0"/>
        <w:adjustRightInd w:val="0"/>
        <w:jc w:val="both"/>
        <w:rPr>
          <w:rFonts w:eastAsia="Calibri"/>
          <w:b/>
          <w:bCs/>
          <w:color w:val="000000"/>
          <w:sz w:val="28"/>
          <w:szCs w:val="28"/>
          <w:lang w:val="vi" w:eastAsia="en-GB"/>
          <w14:ligatures w14:val="standardContextual"/>
        </w:rPr>
      </w:pPr>
      <w:r w:rsidRPr="0047727B">
        <w:rPr>
          <w:rFonts w:eastAsia="Calibri"/>
          <w:b/>
          <w:bCs/>
          <w:color w:val="000000"/>
          <w:sz w:val="28"/>
          <w:szCs w:val="28"/>
          <w:lang w:val="vi" w:eastAsia="en-GB"/>
          <w14:ligatures w14:val="standardContextual"/>
        </w:rPr>
        <w:t>1. Học liệu</w:t>
      </w:r>
    </w:p>
    <w:p w:rsidR="0047727B" w:rsidRPr="0047727B" w:rsidRDefault="0047727B" w:rsidP="0047727B">
      <w:pPr>
        <w:widowControl w:val="0"/>
        <w:ind w:firstLine="454"/>
        <w:jc w:val="both"/>
        <w:rPr>
          <w:rFonts w:eastAsia="Calibri"/>
          <w:kern w:val="2"/>
          <w:sz w:val="28"/>
          <w:szCs w:val="28"/>
          <w:lang w:val="vi" w:eastAsia="en-GB"/>
          <w14:ligatures w14:val="standardContextual"/>
        </w:rPr>
      </w:pPr>
      <w:r w:rsidRPr="0047727B">
        <w:rPr>
          <w:rFonts w:eastAsia="Calibri"/>
          <w:kern w:val="2"/>
          <w:sz w:val="28"/>
          <w:szCs w:val="28"/>
          <w:lang w:val="vi" w:eastAsia="en-GB"/>
          <w14:ligatures w14:val="standardContextual"/>
        </w:rPr>
        <w:t>– Tài liệu: SGK, SGV, VBT (nếu có).</w:t>
      </w:r>
    </w:p>
    <w:p w:rsidR="0047727B" w:rsidRPr="0047727B" w:rsidRDefault="0047727B" w:rsidP="0047727B">
      <w:pPr>
        <w:widowControl w:val="0"/>
        <w:ind w:firstLine="454"/>
        <w:jc w:val="both"/>
        <w:rPr>
          <w:rFonts w:eastAsia="Calibri"/>
          <w:kern w:val="2"/>
          <w:sz w:val="28"/>
          <w:szCs w:val="28"/>
          <w:lang w:val="vi" w:eastAsia="en-GB"/>
          <w14:ligatures w14:val="standardContextual"/>
        </w:rPr>
      </w:pPr>
      <w:r w:rsidRPr="0047727B">
        <w:rPr>
          <w:rFonts w:eastAsia="Calibri"/>
          <w:kern w:val="2"/>
          <w:sz w:val="28"/>
          <w:szCs w:val="28"/>
          <w:lang w:val="vi" w:eastAsia="en-GB"/>
          <w14:ligatures w14:val="standardContextual"/>
        </w:rPr>
        <w:t>– Giấy A4 (giấy ghi chú hoặc giấy nháp).</w:t>
      </w:r>
    </w:p>
    <w:p w:rsidR="0047727B" w:rsidRPr="0047727B" w:rsidRDefault="0047727B" w:rsidP="0047727B">
      <w:pPr>
        <w:widowControl w:val="0"/>
        <w:ind w:firstLine="454"/>
        <w:jc w:val="both"/>
        <w:rPr>
          <w:rFonts w:eastAsia="Calibri"/>
          <w:kern w:val="2"/>
          <w:sz w:val="28"/>
          <w:szCs w:val="28"/>
          <w:lang w:val="vi" w:eastAsia="en-GB"/>
          <w14:ligatures w14:val="standardContextual"/>
        </w:rPr>
      </w:pPr>
      <w:r w:rsidRPr="0047727B">
        <w:rPr>
          <w:rFonts w:eastAsia="Calibri"/>
          <w:kern w:val="2"/>
          <w:sz w:val="28"/>
          <w:szCs w:val="28"/>
          <w:lang w:val="vi" w:eastAsia="en-GB"/>
          <w14:ligatures w14:val="standardContextual"/>
        </w:rPr>
        <w:t>– Bút viết, bảng con và phấn/bút lông viết bảng.</w:t>
      </w:r>
    </w:p>
    <w:p w:rsidR="0047727B" w:rsidRPr="0047727B" w:rsidRDefault="0047727B" w:rsidP="0047727B">
      <w:pPr>
        <w:widowControl w:val="0"/>
        <w:ind w:firstLine="454"/>
        <w:jc w:val="both"/>
        <w:rPr>
          <w:rFonts w:eastAsia="Calibri"/>
          <w:kern w:val="2"/>
          <w:sz w:val="28"/>
          <w:szCs w:val="28"/>
          <w:lang w:val="vi" w:eastAsia="en-GB"/>
          <w14:ligatures w14:val="standardContextual"/>
        </w:rPr>
      </w:pPr>
      <w:r w:rsidRPr="0047727B">
        <w:rPr>
          <w:rFonts w:eastAsia="Calibri"/>
          <w:kern w:val="2"/>
          <w:sz w:val="28"/>
          <w:szCs w:val="28"/>
          <w:lang w:val="vi" w:eastAsia="en-GB"/>
          <w14:ligatures w14:val="standardContextual"/>
        </w:rPr>
        <w:t xml:space="preserve">– Các tình huống mô tả biểu hiện của cái đúng, cái tốt. </w:t>
      </w:r>
    </w:p>
    <w:p w:rsidR="0047727B" w:rsidRPr="0047727B" w:rsidRDefault="0047727B" w:rsidP="0047727B">
      <w:pPr>
        <w:widowControl w:val="0"/>
        <w:ind w:firstLine="454"/>
        <w:jc w:val="both"/>
        <w:rPr>
          <w:rFonts w:eastAsia="Calibri"/>
          <w:kern w:val="2"/>
          <w:sz w:val="28"/>
          <w:szCs w:val="28"/>
          <w:lang w:val="vi" w:eastAsia="en-GB"/>
          <w14:ligatures w14:val="standardContextual"/>
        </w:rPr>
      </w:pPr>
      <w:r w:rsidRPr="0047727B">
        <w:rPr>
          <w:rFonts w:eastAsia="Calibri"/>
          <w:kern w:val="2"/>
          <w:sz w:val="28"/>
          <w:szCs w:val="28"/>
          <w:lang w:val="vi" w:eastAsia="en-GB"/>
          <w14:ligatures w14:val="standardContextual"/>
        </w:rPr>
        <w:t>– Bộ thẻ cảm xúc</w:t>
      </w:r>
    </w:p>
    <w:p w:rsidR="0047727B" w:rsidRPr="0047727B" w:rsidRDefault="0047727B" w:rsidP="0047727B">
      <w:pPr>
        <w:widowControl w:val="0"/>
        <w:autoSpaceDE w:val="0"/>
        <w:autoSpaceDN w:val="0"/>
        <w:adjustRightInd w:val="0"/>
        <w:jc w:val="both"/>
        <w:rPr>
          <w:rFonts w:eastAsia="Calibri"/>
          <w:b/>
          <w:bCs/>
          <w:color w:val="000000"/>
          <w:sz w:val="28"/>
          <w:szCs w:val="28"/>
          <w:lang w:val="vi" w:eastAsia="en-GB"/>
          <w14:ligatures w14:val="standardContextual"/>
        </w:rPr>
      </w:pPr>
      <w:r w:rsidRPr="0047727B">
        <w:rPr>
          <w:rFonts w:eastAsia="Calibri"/>
          <w:b/>
          <w:bCs/>
          <w:color w:val="000000"/>
          <w:sz w:val="28"/>
          <w:szCs w:val="28"/>
          <w:lang w:val="vi" w:eastAsia="en-GB"/>
          <w14:ligatures w14:val="standardContextual"/>
        </w:rPr>
        <w:t>2. Học liệu số, phần mềm, thiết bị công nghệ</w:t>
      </w:r>
    </w:p>
    <w:p w:rsidR="0047727B" w:rsidRPr="0047727B" w:rsidRDefault="0047727B" w:rsidP="0047727B">
      <w:pPr>
        <w:widowControl w:val="0"/>
        <w:ind w:firstLine="454"/>
        <w:jc w:val="both"/>
        <w:rPr>
          <w:rFonts w:eastAsia="Calibri"/>
          <w:kern w:val="2"/>
          <w:sz w:val="28"/>
          <w:szCs w:val="28"/>
          <w:lang w:val="vi" w:eastAsia="en-GB"/>
          <w14:ligatures w14:val="standardContextual"/>
        </w:rPr>
      </w:pPr>
      <w:r w:rsidRPr="0047727B">
        <w:rPr>
          <w:rFonts w:eastAsia="Calibri"/>
          <w:kern w:val="2"/>
          <w:sz w:val="28"/>
          <w:szCs w:val="28"/>
          <w:lang w:val="vi" w:eastAsia="en-GB"/>
          <w14:ligatures w14:val="standardContextual"/>
        </w:rPr>
        <w:t xml:space="preserve">– Bài giảng điện tử, máy tính, máy chiếu. </w:t>
      </w:r>
    </w:p>
    <w:p w:rsidR="0047727B" w:rsidRPr="0047727B" w:rsidRDefault="0047727B" w:rsidP="0047727B">
      <w:pPr>
        <w:widowControl w:val="0"/>
        <w:ind w:firstLine="454"/>
        <w:jc w:val="both"/>
        <w:rPr>
          <w:rFonts w:eastAsia="Calibri"/>
          <w:kern w:val="2"/>
          <w:sz w:val="28"/>
          <w:szCs w:val="28"/>
          <w:lang w:val="vi" w:eastAsia="en-GB"/>
          <w14:ligatures w14:val="standardContextual"/>
        </w:rPr>
      </w:pPr>
      <w:r w:rsidRPr="0047727B">
        <w:rPr>
          <w:rFonts w:eastAsia="Calibri"/>
          <w:kern w:val="2"/>
          <w:sz w:val="28"/>
          <w:szCs w:val="28"/>
          <w:lang w:val="vi" w:eastAsia="en-GB"/>
          <w14:ligatures w14:val="standardContextual"/>
        </w:rPr>
        <w:t>– Hình bông hoa, hình ảnh về những cái đúng cái tốt và cái xấu.</w:t>
      </w:r>
    </w:p>
    <w:p w:rsidR="0047727B" w:rsidRPr="0047727B" w:rsidRDefault="0047727B" w:rsidP="0047727B">
      <w:pPr>
        <w:widowControl w:val="0"/>
        <w:jc w:val="both"/>
        <w:rPr>
          <w:rFonts w:eastAsia="Calibri"/>
          <w:b/>
          <w:bCs/>
          <w:kern w:val="2"/>
          <w:sz w:val="28"/>
          <w:szCs w:val="28"/>
          <w:lang w:val="vi" w:eastAsia="en-GB" w:bidi="hi-IN"/>
          <w14:ligatures w14:val="standardContextual"/>
        </w:rPr>
      </w:pPr>
      <w:r w:rsidRPr="0047727B">
        <w:rPr>
          <w:rFonts w:eastAsia="Calibri"/>
          <w:b/>
          <w:bCs/>
          <w:kern w:val="2"/>
          <w:sz w:val="28"/>
          <w:szCs w:val="28"/>
          <w:lang w:val="vi" w:eastAsia="en-GB"/>
          <w14:ligatures w14:val="standardContextual"/>
        </w:rPr>
        <w:t xml:space="preserve">III. </w:t>
      </w:r>
      <w:r w:rsidRPr="0047727B">
        <w:rPr>
          <w:rFonts w:eastAsia="Calibri"/>
          <w:b/>
          <w:bCs/>
          <w:kern w:val="2"/>
          <w:sz w:val="28"/>
          <w:szCs w:val="28"/>
          <w:lang w:val="vi" w:eastAsia="en-GB" w:bidi="hi-IN"/>
          <w14:ligatures w14:val="standardContextual"/>
        </w:rPr>
        <w:t>CÁC HOẠT ĐỘNG DẠY HỌC CHỦ YẾU</w:t>
      </w:r>
    </w:p>
    <w:p w:rsidR="0047727B" w:rsidRPr="0047727B" w:rsidRDefault="0047727B" w:rsidP="0047727B">
      <w:pPr>
        <w:widowControl w:val="0"/>
        <w:jc w:val="center"/>
        <w:rPr>
          <w:rFonts w:eastAsia="Calibri"/>
          <w:b/>
          <w:bCs/>
          <w:kern w:val="2"/>
          <w:sz w:val="28"/>
          <w:szCs w:val="28"/>
          <w:lang w:eastAsia="en-GB"/>
          <w14:ligatures w14:val="standardContextual"/>
        </w:rPr>
      </w:pPr>
      <w:r w:rsidRPr="0047727B">
        <w:rPr>
          <w:rFonts w:eastAsia="Calibri"/>
          <w:b/>
          <w:bCs/>
          <w:kern w:val="2"/>
          <w:sz w:val="28"/>
          <w:szCs w:val="28"/>
          <w:lang w:eastAsia="en-GB" w:bidi="hi-IN"/>
          <w14:ligatures w14:val="standardContextual"/>
        </w:rPr>
        <w:t>TIẾT 1</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399"/>
      </w:tblGrid>
      <w:tr w:rsidR="0047727B" w:rsidRPr="0047727B" w:rsidTr="006619A9">
        <w:trPr>
          <w:jc w:val="center"/>
        </w:trPr>
        <w:tc>
          <w:tcPr>
            <w:tcW w:w="5807" w:type="dxa"/>
            <w:tcBorders>
              <w:top w:val="single" w:sz="4" w:space="0" w:color="000000"/>
              <w:left w:val="single" w:sz="4" w:space="0" w:color="000000"/>
              <w:bottom w:val="single" w:sz="4" w:space="0" w:color="000000"/>
              <w:right w:val="single" w:sz="4" w:space="0" w:color="000000"/>
            </w:tcBorders>
            <w:hideMark/>
          </w:tcPr>
          <w:p w:rsidR="0047727B" w:rsidRPr="0047727B" w:rsidRDefault="0047727B" w:rsidP="006619A9">
            <w:pPr>
              <w:widowControl w:val="0"/>
              <w:jc w:val="center"/>
              <w:rPr>
                <w:rFonts w:eastAsia="Calibri"/>
                <w:b/>
                <w:kern w:val="2"/>
                <w:sz w:val="28"/>
                <w:szCs w:val="28"/>
                <w:lang w:val="vi" w:eastAsia="en-GB"/>
                <w14:ligatures w14:val="standardContextual"/>
              </w:rPr>
            </w:pPr>
            <w:r w:rsidRPr="0047727B">
              <w:rPr>
                <w:rFonts w:eastAsia="Calibri"/>
                <w:b/>
                <w:bCs/>
                <w:kern w:val="2"/>
                <w:sz w:val="28"/>
                <w:szCs w:val="28"/>
                <w:lang w:bidi="hi-IN"/>
                <w14:ligatures w14:val="standardContextual"/>
              </w:rPr>
              <w:t>HOẠT</w:t>
            </w:r>
            <w:r w:rsidRPr="0047727B">
              <w:rPr>
                <w:rFonts w:eastAsia="Calibri"/>
                <w:b/>
                <w:bCs/>
                <w:spacing w:val="-1"/>
                <w:kern w:val="2"/>
                <w:sz w:val="28"/>
                <w:szCs w:val="28"/>
                <w:lang w:bidi="hi-IN"/>
                <w14:ligatures w14:val="standardContextual"/>
              </w:rPr>
              <w:t xml:space="preserve"> </w:t>
            </w:r>
            <w:r w:rsidRPr="0047727B">
              <w:rPr>
                <w:rFonts w:eastAsia="Calibri"/>
                <w:b/>
                <w:bCs/>
                <w:kern w:val="2"/>
                <w:sz w:val="28"/>
                <w:szCs w:val="28"/>
                <w:lang w:bidi="hi-IN"/>
                <w14:ligatures w14:val="standardContextual"/>
              </w:rPr>
              <w:t>ĐỘNG</w:t>
            </w:r>
            <w:r w:rsidRPr="0047727B">
              <w:rPr>
                <w:rFonts w:eastAsia="Calibri"/>
                <w:b/>
                <w:bCs/>
                <w:spacing w:val="-1"/>
                <w:kern w:val="2"/>
                <w:sz w:val="28"/>
                <w:szCs w:val="28"/>
                <w:lang w:bidi="hi-IN"/>
                <w14:ligatures w14:val="standardContextual"/>
              </w:rPr>
              <w:t xml:space="preserve"> </w:t>
            </w:r>
            <w:r w:rsidRPr="0047727B">
              <w:rPr>
                <w:rFonts w:eastAsia="Calibri"/>
                <w:b/>
                <w:bCs/>
                <w:kern w:val="2"/>
                <w:sz w:val="28"/>
                <w:szCs w:val="28"/>
                <w:lang w:bidi="hi-IN"/>
                <w14:ligatures w14:val="standardContextual"/>
              </w:rPr>
              <w:t>CỦA</w:t>
            </w:r>
            <w:r w:rsidRPr="0047727B">
              <w:rPr>
                <w:rFonts w:eastAsia="Calibri"/>
                <w:b/>
                <w:bCs/>
                <w:spacing w:val="-1"/>
                <w:kern w:val="2"/>
                <w:sz w:val="28"/>
                <w:szCs w:val="28"/>
                <w:lang w:bidi="hi-IN"/>
                <w14:ligatures w14:val="standardContextual"/>
              </w:rPr>
              <w:t xml:space="preserve"> </w:t>
            </w:r>
            <w:r w:rsidRPr="0047727B">
              <w:rPr>
                <w:rFonts w:eastAsia="Calibri"/>
                <w:b/>
                <w:bCs/>
                <w:kern w:val="2"/>
                <w:sz w:val="28"/>
                <w:szCs w:val="28"/>
                <w:lang w:bidi="hi-IN"/>
                <w14:ligatures w14:val="standardContextual"/>
              </w:rPr>
              <w:t xml:space="preserve">GIÁO </w:t>
            </w:r>
            <w:r w:rsidRPr="0047727B">
              <w:rPr>
                <w:rFonts w:eastAsia="Calibri"/>
                <w:b/>
                <w:bCs/>
                <w:spacing w:val="-4"/>
                <w:kern w:val="2"/>
                <w:sz w:val="28"/>
                <w:szCs w:val="28"/>
                <w:lang w:bidi="hi-IN"/>
                <w14:ligatures w14:val="standardContextual"/>
              </w:rPr>
              <w:t>VIÊN</w:t>
            </w:r>
          </w:p>
        </w:tc>
        <w:tc>
          <w:tcPr>
            <w:tcW w:w="4399" w:type="dxa"/>
            <w:tcBorders>
              <w:top w:val="single" w:sz="4" w:space="0" w:color="000000"/>
              <w:left w:val="single" w:sz="4" w:space="0" w:color="000000"/>
              <w:bottom w:val="single" w:sz="4" w:space="0" w:color="000000"/>
              <w:right w:val="single" w:sz="4" w:space="0" w:color="000000"/>
            </w:tcBorders>
            <w:hideMark/>
          </w:tcPr>
          <w:p w:rsidR="0047727B" w:rsidRPr="0047727B" w:rsidRDefault="0047727B" w:rsidP="006619A9">
            <w:pPr>
              <w:widowControl w:val="0"/>
              <w:jc w:val="center"/>
              <w:rPr>
                <w:rFonts w:eastAsia="Calibri"/>
                <w:b/>
                <w:kern w:val="2"/>
                <w:sz w:val="28"/>
                <w:szCs w:val="28"/>
                <w:lang w:val="vi" w:eastAsia="en-GB"/>
                <w14:ligatures w14:val="standardContextual"/>
              </w:rPr>
            </w:pPr>
            <w:r w:rsidRPr="0047727B">
              <w:rPr>
                <w:rFonts w:eastAsia="Calibri"/>
                <w:b/>
                <w:bCs/>
                <w:kern w:val="2"/>
                <w:sz w:val="28"/>
                <w:szCs w:val="28"/>
                <w:lang w:bidi="hi-IN"/>
                <w14:ligatures w14:val="standardContextual"/>
              </w:rPr>
              <w:t>HOẠT</w:t>
            </w:r>
            <w:r w:rsidRPr="0047727B">
              <w:rPr>
                <w:rFonts w:eastAsia="Calibri"/>
                <w:b/>
                <w:bCs/>
                <w:spacing w:val="-1"/>
                <w:kern w:val="2"/>
                <w:sz w:val="28"/>
                <w:szCs w:val="28"/>
                <w:lang w:bidi="hi-IN"/>
                <w14:ligatures w14:val="standardContextual"/>
              </w:rPr>
              <w:t xml:space="preserve"> </w:t>
            </w:r>
            <w:r w:rsidRPr="0047727B">
              <w:rPr>
                <w:rFonts w:eastAsia="Calibri"/>
                <w:b/>
                <w:bCs/>
                <w:kern w:val="2"/>
                <w:sz w:val="28"/>
                <w:szCs w:val="28"/>
                <w:lang w:bidi="hi-IN"/>
                <w14:ligatures w14:val="standardContextual"/>
              </w:rPr>
              <w:t>ĐỘNG</w:t>
            </w:r>
            <w:r w:rsidRPr="0047727B">
              <w:rPr>
                <w:rFonts w:eastAsia="Calibri"/>
                <w:b/>
                <w:bCs/>
                <w:spacing w:val="-1"/>
                <w:kern w:val="2"/>
                <w:sz w:val="28"/>
                <w:szCs w:val="28"/>
                <w:lang w:bidi="hi-IN"/>
                <w14:ligatures w14:val="standardContextual"/>
              </w:rPr>
              <w:t xml:space="preserve"> </w:t>
            </w:r>
            <w:r w:rsidRPr="0047727B">
              <w:rPr>
                <w:rFonts w:eastAsia="Calibri"/>
                <w:b/>
                <w:bCs/>
                <w:kern w:val="2"/>
                <w:sz w:val="28"/>
                <w:szCs w:val="28"/>
                <w:lang w:bidi="hi-IN"/>
                <w14:ligatures w14:val="standardContextual"/>
              </w:rPr>
              <w:t>CỦA</w:t>
            </w:r>
            <w:r w:rsidRPr="0047727B">
              <w:rPr>
                <w:rFonts w:eastAsia="Calibri"/>
                <w:b/>
                <w:bCs/>
                <w:spacing w:val="-1"/>
                <w:kern w:val="2"/>
                <w:sz w:val="28"/>
                <w:szCs w:val="28"/>
                <w:lang w:bidi="hi-IN"/>
                <w14:ligatures w14:val="standardContextual"/>
              </w:rPr>
              <w:t xml:space="preserve"> </w:t>
            </w:r>
            <w:r w:rsidRPr="0047727B">
              <w:rPr>
                <w:rFonts w:eastAsia="Calibri"/>
                <w:b/>
                <w:bCs/>
                <w:kern w:val="2"/>
                <w:sz w:val="28"/>
                <w:szCs w:val="28"/>
                <w:lang w:bidi="hi-IN"/>
                <w14:ligatures w14:val="standardContextual"/>
              </w:rPr>
              <w:t xml:space="preserve">HỌC </w:t>
            </w:r>
            <w:r w:rsidRPr="0047727B">
              <w:rPr>
                <w:rFonts w:eastAsia="Calibri"/>
                <w:b/>
                <w:bCs/>
                <w:spacing w:val="-4"/>
                <w:kern w:val="2"/>
                <w:sz w:val="28"/>
                <w:szCs w:val="28"/>
                <w:lang w:bidi="hi-IN"/>
                <w14:ligatures w14:val="standardContextual"/>
              </w:rPr>
              <w:t>SINH</w:t>
            </w:r>
          </w:p>
        </w:tc>
      </w:tr>
      <w:tr w:rsidR="0047727B" w:rsidRPr="0047727B" w:rsidTr="006619A9">
        <w:trPr>
          <w:jc w:val="center"/>
        </w:trPr>
        <w:tc>
          <w:tcPr>
            <w:tcW w:w="10206" w:type="dxa"/>
            <w:gridSpan w:val="2"/>
            <w:tcBorders>
              <w:top w:val="single" w:sz="4" w:space="0" w:color="000000"/>
              <w:left w:val="single" w:sz="4" w:space="0" w:color="000000"/>
              <w:bottom w:val="single" w:sz="4" w:space="0" w:color="000000"/>
              <w:right w:val="single" w:sz="4" w:space="0" w:color="000000"/>
            </w:tcBorders>
            <w:hideMark/>
          </w:tcPr>
          <w:p w:rsidR="0047727B" w:rsidRPr="0047727B" w:rsidRDefault="0047727B" w:rsidP="006619A9">
            <w:pPr>
              <w:widowControl w:val="0"/>
              <w:autoSpaceDE w:val="0"/>
              <w:autoSpaceDN w:val="0"/>
              <w:adjustRightInd w:val="0"/>
              <w:jc w:val="both"/>
              <w:rPr>
                <w:rFonts w:eastAsia="Calibri"/>
                <w:b/>
                <w:bCs/>
                <w:i/>
                <w:iCs/>
                <w:color w:val="000000"/>
                <w:sz w:val="28"/>
                <w:szCs w:val="28"/>
                <w:lang w:val="vi" w:eastAsia="en-GB"/>
                <w14:ligatures w14:val="standardContextual"/>
              </w:rPr>
            </w:pPr>
            <w:r w:rsidRPr="0047727B">
              <w:rPr>
                <w:rFonts w:eastAsia="Calibri"/>
                <w:b/>
                <w:bCs/>
                <w:color w:val="000000"/>
                <w:sz w:val="28"/>
                <w:szCs w:val="28"/>
                <w:lang w:val="vi" w:eastAsia="en-GB"/>
                <w14:ligatures w14:val="standardContextual"/>
              </w:rPr>
              <w:t>Hoạt động Khởi động</w:t>
            </w:r>
            <w:r w:rsidRPr="0047727B">
              <w:rPr>
                <w:rFonts w:eastAsia="Calibri"/>
                <w:color w:val="000000"/>
                <w:sz w:val="28"/>
                <w:szCs w:val="28"/>
                <w:lang w:val="vi" w:eastAsia="en-GB"/>
                <w14:ligatures w14:val="standardContextual"/>
              </w:rPr>
              <w:t xml:space="preserve"> </w:t>
            </w:r>
            <w:r w:rsidRPr="0047727B">
              <w:rPr>
                <w:rFonts w:eastAsia="Calibri"/>
                <w:i/>
                <w:iCs/>
                <w:color w:val="000000"/>
                <w:sz w:val="28"/>
                <w:szCs w:val="28"/>
                <w:lang w:val="vi" w:eastAsia="en-GB"/>
                <w14:ligatures w14:val="standardContextual"/>
              </w:rPr>
              <w:t>(7phút):</w:t>
            </w:r>
            <w:r w:rsidRPr="0047727B">
              <w:rPr>
                <w:rFonts w:eastAsia="Calibri"/>
                <w:color w:val="000000"/>
                <w:sz w:val="28"/>
                <w:szCs w:val="28"/>
                <w:lang w:val="vi" w:eastAsia="en-GB"/>
                <w14:ligatures w14:val="standardContextual"/>
              </w:rPr>
              <w:t xml:space="preserve"> </w:t>
            </w:r>
            <w:r w:rsidRPr="0047727B">
              <w:rPr>
                <w:rFonts w:eastAsia="Calibri"/>
                <w:b/>
                <w:bCs/>
                <w:i/>
                <w:iCs/>
                <w:color w:val="000000"/>
                <w:sz w:val="28"/>
                <w:szCs w:val="28"/>
                <w:lang w:val="vi" w:eastAsia="en-GB"/>
                <w14:ligatures w14:val="standardContextual"/>
              </w:rPr>
              <w:t xml:space="preserve">Nghe và hát bài hát </w:t>
            </w:r>
            <w:r w:rsidRPr="0047727B">
              <w:rPr>
                <w:rFonts w:eastAsia="Calibri"/>
                <w:b/>
                <w:bCs/>
                <w:color w:val="000000"/>
                <w:sz w:val="28"/>
                <w:szCs w:val="28"/>
                <w:lang w:val="vi" w:eastAsia="en-GB"/>
                <w14:ligatures w14:val="standardContextual"/>
              </w:rPr>
              <w:t xml:space="preserve">Nói lời hay, làm việc tốt </w:t>
            </w:r>
            <w:r w:rsidRPr="0047727B">
              <w:rPr>
                <w:rFonts w:eastAsia="Calibri"/>
                <w:b/>
                <w:bCs/>
                <w:i/>
                <w:iCs/>
                <w:color w:val="000000"/>
                <w:sz w:val="28"/>
                <w:szCs w:val="28"/>
                <w:lang w:val="vi" w:eastAsia="en-GB"/>
                <w14:ligatures w14:val="standardContextual"/>
              </w:rPr>
              <w:t>(Sáng tác: Mai Trâm) và trả lời câu hỏi</w:t>
            </w:r>
          </w:p>
          <w:p w:rsidR="0047727B" w:rsidRPr="0047727B" w:rsidRDefault="0047727B" w:rsidP="006619A9">
            <w:pPr>
              <w:widowControl w:val="0"/>
              <w:autoSpaceDE w:val="0"/>
              <w:autoSpaceDN w:val="0"/>
              <w:adjustRightInd w:val="0"/>
              <w:jc w:val="both"/>
              <w:rPr>
                <w:rFonts w:eastAsia="Calibri"/>
                <w:color w:val="000000"/>
                <w:sz w:val="28"/>
                <w:szCs w:val="28"/>
                <w:lang w:val="vi" w:eastAsia="en-GB"/>
                <w14:ligatures w14:val="standardContextual"/>
              </w:rPr>
            </w:pPr>
            <w:r w:rsidRPr="0047727B">
              <w:rPr>
                <w:rFonts w:eastAsia="Calibri"/>
                <w:bCs/>
                <w:color w:val="000000"/>
                <w:sz w:val="28"/>
                <w:szCs w:val="28"/>
                <w:lang w:val="vi" w:eastAsia="en-GB"/>
                <w14:ligatures w14:val="standardContextual"/>
              </w:rPr>
              <w:t xml:space="preserve">– </w:t>
            </w:r>
            <w:r w:rsidRPr="0047727B">
              <w:rPr>
                <w:rFonts w:eastAsia="Calibri"/>
                <w:bCs/>
                <w:i/>
                <w:iCs/>
                <w:color w:val="000000"/>
                <w:sz w:val="28"/>
                <w:szCs w:val="28"/>
                <w:lang w:val="vi" w:eastAsia="en-GB"/>
                <w14:ligatures w14:val="standardContextual"/>
              </w:rPr>
              <w:t>Mục tiêu:</w:t>
            </w:r>
            <w:r w:rsidRPr="0047727B">
              <w:rPr>
                <w:rFonts w:eastAsia="Calibri"/>
                <w:bCs/>
                <w:color w:val="000000"/>
                <w:sz w:val="28"/>
                <w:szCs w:val="28"/>
                <w:lang w:val="vi" w:eastAsia="en-GB"/>
                <w14:ligatures w14:val="standardContextual"/>
              </w:rPr>
              <w:t xml:space="preserve"> </w:t>
            </w:r>
            <w:r w:rsidRPr="0047727B">
              <w:rPr>
                <w:rFonts w:eastAsia="Calibri"/>
                <w:color w:val="000000"/>
                <w:sz w:val="28"/>
                <w:szCs w:val="28"/>
                <w:lang w:val="vi" w:eastAsia="en-GB"/>
                <w14:ligatures w14:val="standardContextual"/>
              </w:rPr>
              <w:t xml:space="preserve">HS có hứng thú học tập, nhu cầu tìm hiểu, kích hoạt kinh nghiệm và kết nối vào bài học </w:t>
            </w:r>
            <w:r w:rsidRPr="0047727B">
              <w:rPr>
                <w:rFonts w:eastAsia="Calibri"/>
                <w:i/>
                <w:iCs/>
                <w:color w:val="000000"/>
                <w:sz w:val="28"/>
                <w:szCs w:val="28"/>
                <w:lang w:val="vi" w:eastAsia="en-GB"/>
                <w14:ligatures w14:val="standardContextual"/>
              </w:rPr>
              <w:t>Em bảo vệ cái đúng, cái tốt.</w:t>
            </w:r>
          </w:p>
          <w:p w:rsidR="0047727B" w:rsidRPr="0047727B" w:rsidRDefault="0047727B" w:rsidP="006619A9">
            <w:pPr>
              <w:widowControl w:val="0"/>
              <w:autoSpaceDE w:val="0"/>
              <w:autoSpaceDN w:val="0"/>
              <w:adjustRightInd w:val="0"/>
              <w:jc w:val="both"/>
              <w:rPr>
                <w:rFonts w:eastAsia="Calibri"/>
                <w:color w:val="000000"/>
                <w:sz w:val="28"/>
                <w:szCs w:val="28"/>
                <w:lang w:val="vi" w:eastAsia="en-GB"/>
                <w14:ligatures w14:val="standardContextual"/>
              </w:rPr>
            </w:pPr>
            <w:r w:rsidRPr="0047727B">
              <w:rPr>
                <w:rFonts w:eastAsia="Calibri"/>
                <w:color w:val="000000"/>
                <w:sz w:val="28"/>
                <w:szCs w:val="28"/>
                <w:lang w:val="vi" w:eastAsia="en-GB"/>
                <w14:ligatures w14:val="standardContextual"/>
              </w:rPr>
              <w:t xml:space="preserve">– </w:t>
            </w:r>
            <w:r w:rsidRPr="0047727B">
              <w:rPr>
                <w:rFonts w:eastAsia="Calibri"/>
                <w:i/>
                <w:iCs/>
                <w:color w:val="000000"/>
                <w:sz w:val="28"/>
                <w:szCs w:val="28"/>
                <w:lang w:val="vi" w:eastAsia="en-GB"/>
                <w14:ligatures w14:val="standardContextual"/>
              </w:rPr>
              <w:t>Nội dung:</w:t>
            </w:r>
            <w:r w:rsidRPr="0047727B">
              <w:rPr>
                <w:rFonts w:eastAsia="Calibri"/>
                <w:color w:val="000000"/>
                <w:sz w:val="28"/>
                <w:szCs w:val="28"/>
                <w:lang w:val="vi" w:eastAsia="en-GB"/>
                <w14:ligatures w14:val="standardContextual"/>
              </w:rPr>
              <w:t xml:space="preserve"> Nghe/hát bài hát </w:t>
            </w:r>
            <w:r w:rsidRPr="0047727B">
              <w:rPr>
                <w:rFonts w:eastAsia="Calibri"/>
                <w:i/>
                <w:iCs/>
                <w:color w:val="000000"/>
                <w:sz w:val="28"/>
                <w:szCs w:val="28"/>
                <w:lang w:val="vi" w:eastAsia="en-GB"/>
                <w14:ligatures w14:val="standardContextual"/>
              </w:rPr>
              <w:t>Nói lời hay, làm việc tốt</w:t>
            </w:r>
            <w:r w:rsidRPr="0047727B">
              <w:rPr>
                <w:rFonts w:eastAsia="Calibri"/>
                <w:color w:val="000000"/>
                <w:sz w:val="28"/>
                <w:szCs w:val="28"/>
                <w:lang w:val="vi" w:eastAsia="en-GB"/>
                <w14:ligatures w14:val="standardContextual"/>
              </w:rPr>
              <w:t xml:space="preserve"> và trả lời câu hỏi. </w:t>
            </w:r>
          </w:p>
          <w:p w:rsidR="0047727B" w:rsidRPr="0047727B" w:rsidRDefault="0047727B" w:rsidP="006619A9">
            <w:pPr>
              <w:widowControl w:val="0"/>
              <w:autoSpaceDE w:val="0"/>
              <w:autoSpaceDN w:val="0"/>
              <w:adjustRightInd w:val="0"/>
              <w:jc w:val="both"/>
              <w:rPr>
                <w:rFonts w:eastAsia="Calibri"/>
                <w:color w:val="000000"/>
                <w:sz w:val="28"/>
                <w:szCs w:val="28"/>
                <w:lang w:val="vi" w:eastAsia="en-GB"/>
                <w14:ligatures w14:val="standardContextual"/>
              </w:rPr>
            </w:pPr>
            <w:r w:rsidRPr="0047727B">
              <w:rPr>
                <w:rFonts w:eastAsia="Calibri"/>
                <w:color w:val="000000"/>
                <w:sz w:val="28"/>
                <w:szCs w:val="28"/>
                <w:lang w:val="vi" w:eastAsia="en-GB"/>
                <w14:ligatures w14:val="standardContextual"/>
              </w:rPr>
              <w:t xml:space="preserve">– </w:t>
            </w:r>
            <w:r w:rsidRPr="0047727B">
              <w:rPr>
                <w:rFonts w:eastAsia="Calibri"/>
                <w:i/>
                <w:iCs/>
                <w:color w:val="000000"/>
                <w:sz w:val="28"/>
                <w:szCs w:val="28"/>
                <w:lang w:val="vi" w:eastAsia="en-GB"/>
                <w14:ligatures w14:val="standardContextual"/>
              </w:rPr>
              <w:t>Sản phẩm:</w:t>
            </w:r>
            <w:r w:rsidRPr="0047727B">
              <w:rPr>
                <w:rFonts w:eastAsia="Calibri"/>
                <w:color w:val="000000"/>
                <w:sz w:val="28"/>
                <w:szCs w:val="28"/>
                <w:lang w:val="vi" w:eastAsia="en-GB"/>
                <w14:ligatures w14:val="standardContextual"/>
              </w:rPr>
              <w:t xml:space="preserve"> Câu trả lời của HS, thái độ tích cực của HS. </w:t>
            </w:r>
          </w:p>
          <w:p w:rsidR="0047727B" w:rsidRPr="0047727B" w:rsidRDefault="0047727B" w:rsidP="006619A9">
            <w:pPr>
              <w:widowControl w:val="0"/>
              <w:jc w:val="both"/>
              <w:rPr>
                <w:rFonts w:eastAsia="Times New Roman"/>
                <w:color w:val="000000"/>
                <w:sz w:val="28"/>
                <w:szCs w:val="28"/>
                <w:lang w:val="vi" w:eastAsia="en-GB"/>
              </w:rPr>
            </w:pPr>
            <w:r w:rsidRPr="0047727B">
              <w:rPr>
                <w:rFonts w:eastAsia="Calibri"/>
                <w:i/>
                <w:iCs/>
                <w:kern w:val="2"/>
                <w:sz w:val="28"/>
                <w:szCs w:val="28"/>
                <w:lang w:val="vi" w:eastAsia="en-GB" w:bidi="hi-IN"/>
                <w14:ligatures w14:val="standardContextual"/>
              </w:rPr>
              <w:t xml:space="preserve">– </w:t>
            </w:r>
            <w:r w:rsidRPr="0047727B">
              <w:rPr>
                <w:rFonts w:eastAsia="Calibri"/>
                <w:i/>
                <w:iCs/>
                <w:kern w:val="2"/>
                <w:sz w:val="28"/>
                <w:szCs w:val="28"/>
                <w:lang w:eastAsia="en-GB" w:bidi="hi-IN"/>
                <w14:ligatures w14:val="standardContextual"/>
              </w:rPr>
              <w:t>Phương pháp/ Kĩ thuật/ Hình thức dạy học</w:t>
            </w:r>
            <w:r w:rsidRPr="0047727B">
              <w:rPr>
                <w:rFonts w:eastAsia="Calibri"/>
                <w:i/>
                <w:iCs/>
                <w:kern w:val="2"/>
                <w:sz w:val="28"/>
                <w:szCs w:val="28"/>
                <w:lang w:val="vi" w:eastAsia="en-GB" w:bidi="hi-IN"/>
                <w14:ligatures w14:val="standardContextual"/>
              </w:rPr>
              <w:t>:</w:t>
            </w:r>
            <w:r w:rsidRPr="0047727B">
              <w:rPr>
                <w:rFonts w:eastAsia="Calibri"/>
                <w:kern w:val="2"/>
                <w:sz w:val="28"/>
                <w:szCs w:val="28"/>
                <w:lang w:val="vi" w:eastAsia="en-GB" w:bidi="hi-IN"/>
                <w14:ligatures w14:val="standardContextual"/>
              </w:rPr>
              <w:t xml:space="preserve"> Đàm thoại.</w:t>
            </w:r>
          </w:p>
          <w:p w:rsidR="0047727B" w:rsidRPr="0047727B" w:rsidRDefault="0047727B" w:rsidP="006619A9">
            <w:pPr>
              <w:widowControl w:val="0"/>
              <w:autoSpaceDE w:val="0"/>
              <w:autoSpaceDN w:val="0"/>
              <w:adjustRightInd w:val="0"/>
              <w:jc w:val="both"/>
              <w:rPr>
                <w:rFonts w:eastAsia="Calibri"/>
                <w:i/>
                <w:iCs/>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 xml:space="preserve">– </w:t>
            </w:r>
            <w:r w:rsidRPr="0047727B">
              <w:rPr>
                <w:rFonts w:eastAsia="Calibri"/>
                <w:i/>
                <w:iCs/>
                <w:color w:val="000000"/>
                <w:sz w:val="28"/>
                <w:szCs w:val="28"/>
                <w:lang w:val="en-GB" w:eastAsia="en-GB"/>
                <w14:ligatures w14:val="standardContextual"/>
              </w:rPr>
              <w:t>Tổ chức thực hiện:</w:t>
            </w:r>
          </w:p>
        </w:tc>
      </w:tr>
      <w:tr w:rsidR="0047727B" w:rsidRPr="0047727B" w:rsidTr="006619A9">
        <w:trPr>
          <w:jc w:val="center"/>
        </w:trPr>
        <w:tc>
          <w:tcPr>
            <w:tcW w:w="5807" w:type="dxa"/>
            <w:tcBorders>
              <w:top w:val="single" w:sz="4" w:space="0" w:color="000000"/>
              <w:left w:val="single" w:sz="4" w:space="0" w:color="000000"/>
              <w:bottom w:val="single" w:sz="4" w:space="0" w:color="000000"/>
              <w:right w:val="single" w:sz="4" w:space="0" w:color="000000"/>
            </w:tcBorders>
            <w:hideMark/>
          </w:tcPr>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1. GV tổ chức cho HS nghe và hát bài hát kết hợp với vỗ tay. Trước khi HS nghe, GV đặt câu hỏi định hướng.</w:t>
            </w:r>
          </w:p>
          <w:p w:rsidR="0047727B" w:rsidRPr="0047727B" w:rsidRDefault="0047727B" w:rsidP="006619A9">
            <w:pPr>
              <w:widowControl w:val="0"/>
              <w:autoSpaceDE w:val="0"/>
              <w:autoSpaceDN w:val="0"/>
              <w:adjustRightInd w:val="0"/>
              <w:jc w:val="both"/>
              <w:rPr>
                <w:rFonts w:eastAsia="Calibri"/>
                <w:i/>
                <w:iCs/>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 xml:space="preserve">2. Sau khi HS nghe/hát bài hát, GV đặt câu hỏi cho cả lớp: </w:t>
            </w:r>
            <w:r w:rsidRPr="0047727B">
              <w:rPr>
                <w:rFonts w:eastAsia="Calibri"/>
                <w:i/>
                <w:iCs/>
                <w:color w:val="000000"/>
                <w:sz w:val="28"/>
                <w:szCs w:val="28"/>
                <w:lang w:val="en-GB" w:eastAsia="en-GB"/>
                <w14:ligatures w14:val="standardContextual"/>
              </w:rPr>
              <w:t>Trong bài hát có những việc tốt nào mà HS cần thực hiện?</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lastRenderedPageBreak/>
              <w:t xml:space="preserve">3. GV mời 3 – 5 HS chia sẻ và đặt câu hỏi sâu hơn: </w:t>
            </w:r>
            <w:r w:rsidRPr="0047727B">
              <w:rPr>
                <w:rFonts w:eastAsia="Calibri"/>
                <w:i/>
                <w:color w:val="000000"/>
                <w:sz w:val="28"/>
                <w:szCs w:val="28"/>
                <w:lang w:val="en-GB" w:eastAsia="en-GB"/>
                <w14:ligatures w14:val="standardContextual"/>
              </w:rPr>
              <w:t>Em đã thực hiện được những việc tốt nào?</w:t>
            </w:r>
            <w:r w:rsidRPr="0047727B">
              <w:rPr>
                <w:rFonts w:eastAsia="Calibri"/>
                <w:color w:val="000000"/>
                <w:sz w:val="28"/>
                <w:szCs w:val="28"/>
                <w:lang w:val="en-GB" w:eastAsia="en-GB"/>
                <w14:ligatures w14:val="standardContextual"/>
              </w:rPr>
              <w:t xml:space="preserve"> để khai thác kiến thức và kinh nghiệm của HS.</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4. Sau khi HS chia sẻ xong, GV ghi nhận thông tin và tổng kết lại hoạt động để kết nối vào bài học.</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bCs/>
                <w:i/>
                <w:iCs/>
                <w:color w:val="000000"/>
                <w:sz w:val="28"/>
                <w:szCs w:val="28"/>
                <w:lang w:val="en-GB" w:eastAsia="en-GB"/>
                <w14:ligatures w14:val="standardContextual"/>
              </w:rPr>
              <w:t>Gợi ý:</w:t>
            </w:r>
            <w:r w:rsidRPr="0047727B">
              <w:rPr>
                <w:rFonts w:eastAsia="Calibri"/>
                <w:b/>
                <w:color w:val="000000"/>
                <w:sz w:val="28"/>
                <w:szCs w:val="28"/>
                <w:lang w:val="en-GB" w:eastAsia="en-GB"/>
                <w14:ligatures w14:val="standardContextual"/>
              </w:rPr>
              <w:t xml:space="preserve"> </w:t>
            </w:r>
            <w:r w:rsidRPr="0047727B">
              <w:rPr>
                <w:rFonts w:eastAsia="Calibri"/>
                <w:iCs/>
                <w:color w:val="000000"/>
                <w:sz w:val="28"/>
                <w:szCs w:val="28"/>
                <w:lang w:val="en-GB" w:eastAsia="en-GB"/>
                <w14:ligatures w14:val="standardContextual"/>
              </w:rPr>
              <w:t>Bảo vệ cái đúng cái tốt là trách nhiệm của mỗi cá nhân chúng ta. Bởi lẽ những cái xấu luôn ở xung quanh, nếu không có sự nỗ lực bảo vệ cái đúng, cái tốt thì cái xấu sẽ ảnh hưởng đến bản thân và sự phát triển của xã hội. Trong bài học ngày hôm nay, chúng ta sẽ cùng nhau tìm hiểu về cái đúng, cái tốt và việc bảo vệ cái đúng, cái tốt.</w:t>
            </w:r>
          </w:p>
        </w:tc>
        <w:tc>
          <w:tcPr>
            <w:tcW w:w="4399" w:type="dxa"/>
            <w:tcBorders>
              <w:top w:val="single" w:sz="4" w:space="0" w:color="000000"/>
              <w:left w:val="single" w:sz="4" w:space="0" w:color="000000"/>
              <w:bottom w:val="single" w:sz="4" w:space="0" w:color="000000"/>
              <w:right w:val="single" w:sz="4" w:space="0" w:color="000000"/>
            </w:tcBorders>
            <w:hideMark/>
          </w:tcPr>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lastRenderedPageBreak/>
              <w:t xml:space="preserve">1. HS lắng nghe yêu cầu của GV và thực hiện. </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 xml:space="preserve">2. HS suy nghĩ câu trả lời. </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3. HS chia sẻ và trả lời câu hỏi của GV.</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 xml:space="preserve">4. HS lắng nghe nội dung nhận xét và tổng kết hoạt động của GV. </w:t>
            </w:r>
          </w:p>
        </w:tc>
      </w:tr>
      <w:tr w:rsidR="0047727B" w:rsidRPr="0047727B" w:rsidTr="006619A9">
        <w:trPr>
          <w:jc w:val="center"/>
        </w:trPr>
        <w:tc>
          <w:tcPr>
            <w:tcW w:w="10206" w:type="dxa"/>
            <w:gridSpan w:val="2"/>
            <w:tcBorders>
              <w:top w:val="single" w:sz="4" w:space="0" w:color="000000"/>
              <w:left w:val="single" w:sz="4" w:space="0" w:color="000000"/>
              <w:bottom w:val="single" w:sz="4" w:space="0" w:color="000000"/>
              <w:right w:val="single" w:sz="4" w:space="0" w:color="000000"/>
            </w:tcBorders>
            <w:hideMark/>
          </w:tcPr>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b/>
                <w:bCs/>
                <w:color w:val="000000"/>
                <w:sz w:val="28"/>
                <w:szCs w:val="28"/>
                <w:lang w:val="en-GB" w:eastAsia="en-GB"/>
                <w14:ligatures w14:val="standardContextual"/>
              </w:rPr>
              <w:lastRenderedPageBreak/>
              <w:t>Hoạt động Kiến tạo tri thức mới</w:t>
            </w:r>
            <w:r w:rsidRPr="0047727B">
              <w:rPr>
                <w:rFonts w:eastAsia="Calibri"/>
                <w:color w:val="000000"/>
                <w:sz w:val="28"/>
                <w:szCs w:val="28"/>
                <w:lang w:val="en-GB" w:eastAsia="en-GB"/>
                <w14:ligatures w14:val="standardContextual"/>
              </w:rPr>
              <w:t xml:space="preserve"> </w:t>
            </w:r>
            <w:r w:rsidRPr="0047727B">
              <w:rPr>
                <w:rFonts w:eastAsia="Calibri"/>
                <w:i/>
                <w:color w:val="000000"/>
                <w:sz w:val="28"/>
                <w:szCs w:val="28"/>
                <w:lang w:val="en-GB" w:eastAsia="en-GB"/>
                <w14:ligatures w14:val="standardContextual"/>
              </w:rPr>
              <w:t>(30 phút)</w:t>
            </w:r>
          </w:p>
        </w:tc>
      </w:tr>
      <w:tr w:rsidR="0047727B" w:rsidRPr="0047727B" w:rsidTr="006619A9">
        <w:trPr>
          <w:jc w:val="center"/>
        </w:trPr>
        <w:tc>
          <w:tcPr>
            <w:tcW w:w="10206" w:type="dxa"/>
            <w:gridSpan w:val="2"/>
            <w:tcBorders>
              <w:top w:val="single" w:sz="4" w:space="0" w:color="000000"/>
              <w:left w:val="single" w:sz="4" w:space="0" w:color="000000"/>
              <w:bottom w:val="single" w:sz="4" w:space="0" w:color="000000"/>
              <w:right w:val="single" w:sz="4" w:space="0" w:color="000000"/>
            </w:tcBorders>
            <w:hideMark/>
          </w:tcPr>
          <w:p w:rsidR="0047727B" w:rsidRPr="0047727B" w:rsidRDefault="0047727B" w:rsidP="006619A9">
            <w:pPr>
              <w:widowControl w:val="0"/>
              <w:autoSpaceDE w:val="0"/>
              <w:autoSpaceDN w:val="0"/>
              <w:adjustRightInd w:val="0"/>
              <w:jc w:val="both"/>
              <w:rPr>
                <w:rFonts w:eastAsia="Calibri"/>
                <w:b/>
                <w:bCs/>
                <w:i/>
                <w:iCs/>
                <w:color w:val="000000"/>
                <w:sz w:val="28"/>
                <w:szCs w:val="28"/>
                <w:lang w:val="en-GB" w:eastAsia="en-GB"/>
                <w14:ligatures w14:val="standardContextual"/>
              </w:rPr>
            </w:pPr>
            <w:r w:rsidRPr="0047727B">
              <w:rPr>
                <w:rFonts w:eastAsia="Calibri"/>
                <w:b/>
                <w:bCs/>
                <w:i/>
                <w:iCs/>
                <w:color w:val="000000"/>
                <w:sz w:val="28"/>
                <w:szCs w:val="28"/>
                <w:lang w:val="en-GB" w:eastAsia="en-GB"/>
                <w14:ligatures w14:val="standardContextual"/>
              </w:rPr>
              <w:t>KTTTM 1. Quan sát tranh và nêu những cái đúng, cái tốt cần bảo vệ</w:t>
            </w:r>
          </w:p>
        </w:tc>
      </w:tr>
      <w:tr w:rsidR="0047727B" w:rsidRPr="0047727B" w:rsidTr="006619A9">
        <w:trPr>
          <w:jc w:val="center"/>
        </w:trPr>
        <w:tc>
          <w:tcPr>
            <w:tcW w:w="10206" w:type="dxa"/>
            <w:gridSpan w:val="2"/>
            <w:tcBorders>
              <w:top w:val="single" w:sz="4" w:space="0" w:color="000000"/>
              <w:left w:val="single" w:sz="4" w:space="0" w:color="000000"/>
              <w:bottom w:val="single" w:sz="4" w:space="0" w:color="000000"/>
              <w:right w:val="single" w:sz="4" w:space="0" w:color="000000"/>
            </w:tcBorders>
            <w:hideMark/>
          </w:tcPr>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 xml:space="preserve">– </w:t>
            </w:r>
            <w:r w:rsidRPr="0047727B">
              <w:rPr>
                <w:rFonts w:eastAsia="Calibri"/>
                <w:i/>
                <w:iCs/>
                <w:color w:val="000000"/>
                <w:sz w:val="28"/>
                <w:szCs w:val="28"/>
                <w:lang w:val="en-GB" w:eastAsia="en-GB"/>
                <w14:ligatures w14:val="standardContextual"/>
              </w:rPr>
              <w:t>Mục tiêu:</w:t>
            </w:r>
            <w:r w:rsidRPr="0047727B">
              <w:rPr>
                <w:rFonts w:eastAsia="Calibri"/>
                <w:color w:val="000000"/>
                <w:sz w:val="28"/>
                <w:szCs w:val="28"/>
                <w:lang w:val="en-GB" w:eastAsia="en-GB"/>
                <w14:ligatures w14:val="standardContextual"/>
              </w:rPr>
              <w:t xml:space="preserve"> </w:t>
            </w:r>
            <w:r w:rsidRPr="0047727B">
              <w:rPr>
                <w:rFonts w:eastAsia="Calibri"/>
                <w:i/>
                <w:iCs/>
                <w:color w:val="000000"/>
                <w:sz w:val="28"/>
                <w:szCs w:val="28"/>
                <w:lang w:val="en-GB" w:eastAsia="en-GB"/>
                <w14:ligatures w14:val="standardContextual"/>
              </w:rPr>
              <w:t xml:space="preserve">Trách nhiệm : </w:t>
            </w:r>
            <w:r w:rsidRPr="0047727B">
              <w:rPr>
                <w:rFonts w:eastAsia="Calibri"/>
                <w:color w:val="000000"/>
                <w:sz w:val="28"/>
                <w:szCs w:val="28"/>
                <w:lang w:val="en-GB" w:eastAsia="en-GB"/>
                <w14:ligatures w14:val="standardContextual"/>
              </w:rPr>
              <w:t xml:space="preserve">Tự giác, chủ động trong việc bảo vệ cái đúng, cái tốt. </w:t>
            </w:r>
            <w:r w:rsidRPr="0047727B">
              <w:rPr>
                <w:rFonts w:eastAsia="Calibri"/>
                <w:i/>
                <w:iCs/>
                <w:color w:val="000000"/>
                <w:sz w:val="28"/>
                <w:szCs w:val="28"/>
                <w:lang w:val="en-GB" w:eastAsia="en-GB"/>
                <w14:ligatures w14:val="standardContextual"/>
              </w:rPr>
              <w:t xml:space="preserve">Trung thực : </w:t>
            </w:r>
            <w:r w:rsidRPr="0047727B">
              <w:rPr>
                <w:rFonts w:eastAsia="Calibri"/>
                <w:color w:val="000000"/>
                <w:sz w:val="28"/>
                <w:szCs w:val="28"/>
                <w:lang w:val="en-GB" w:eastAsia="en-GB"/>
                <w14:ligatures w14:val="standardContextual"/>
              </w:rPr>
              <w:t xml:space="preserve">Biết bảo vệ cái đúng, cái tốt. </w:t>
            </w:r>
            <w:r w:rsidRPr="0047727B">
              <w:rPr>
                <w:rFonts w:eastAsia="Calibri"/>
                <w:i/>
                <w:iCs/>
                <w:color w:val="000000"/>
                <w:sz w:val="28"/>
                <w:szCs w:val="28"/>
                <w:lang w:val="en-GB" w:eastAsia="en-GB"/>
                <w14:ligatures w14:val="standardContextual"/>
              </w:rPr>
              <w:t xml:space="preserve">Giao tiếp và hợp tác: </w:t>
            </w:r>
            <w:r w:rsidRPr="0047727B">
              <w:rPr>
                <w:rFonts w:eastAsia="Calibri"/>
                <w:color w:val="000000"/>
                <w:sz w:val="28"/>
                <w:szCs w:val="28"/>
                <w:lang w:val="en-GB" w:eastAsia="en-GB"/>
                <w14:ligatures w14:val="standardContextual"/>
              </w:rPr>
              <w:t xml:space="preserve">Tích cực thảo luận nhóm để giải quyết nhiệm vụ học tập. </w:t>
            </w:r>
            <w:r w:rsidRPr="0047727B">
              <w:rPr>
                <w:rFonts w:eastAsia="Calibri"/>
                <w:i/>
                <w:iCs/>
                <w:color w:val="000000"/>
                <w:sz w:val="28"/>
                <w:szCs w:val="28"/>
                <w:lang w:val="en-GB" w:eastAsia="en-GB"/>
                <w14:ligatures w14:val="standardContextual"/>
              </w:rPr>
              <w:t>Năng lực điều chỉnh hành vi :</w:t>
            </w:r>
            <w:r w:rsidRPr="0047727B">
              <w:rPr>
                <w:rFonts w:eastAsia="Calibri"/>
                <w:color w:val="000000"/>
                <w:sz w:val="28"/>
                <w:szCs w:val="28"/>
                <w:lang w:val="en-GB" w:eastAsia="en-GB"/>
                <w14:ligatures w14:val="standardContextual"/>
              </w:rPr>
              <w:t xml:space="preserve"> Nhận biết được cái đúng, cái tốt cần bảo vệ, Biết vì sao phải bảo vệ cái đúng, cái tốt, Biết một số cách đơn giản để bảo vệ cái đúng, cái tốt, Mạnh dạn bảo vệ cái đúng, cái tốt.</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 xml:space="preserve">– </w:t>
            </w:r>
            <w:r w:rsidRPr="0047727B">
              <w:rPr>
                <w:rFonts w:eastAsia="Calibri"/>
                <w:i/>
                <w:iCs/>
                <w:color w:val="000000"/>
                <w:sz w:val="28"/>
                <w:szCs w:val="28"/>
                <w:lang w:val="en-GB" w:eastAsia="en-GB"/>
                <w14:ligatures w14:val="standardContextual"/>
              </w:rPr>
              <w:t>Nội dung:</w:t>
            </w:r>
            <w:r w:rsidRPr="0047727B">
              <w:rPr>
                <w:rFonts w:eastAsia="Calibri"/>
                <w:color w:val="000000"/>
                <w:sz w:val="28"/>
                <w:szCs w:val="28"/>
                <w:lang w:val="en-GB" w:eastAsia="en-GB"/>
                <w14:ligatures w14:val="standardContextual"/>
              </w:rPr>
              <w:t xml:space="preserve"> Nhận biết được cái đúng, cái tốt cần bảo vệ. </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 xml:space="preserve">– </w:t>
            </w:r>
            <w:r w:rsidRPr="0047727B">
              <w:rPr>
                <w:rFonts w:eastAsia="Calibri"/>
                <w:i/>
                <w:iCs/>
                <w:color w:val="000000"/>
                <w:sz w:val="28"/>
                <w:szCs w:val="28"/>
                <w:lang w:val="en-GB" w:eastAsia="en-GB"/>
                <w14:ligatures w14:val="standardContextual"/>
              </w:rPr>
              <w:t>Sản phẩm:</w:t>
            </w:r>
            <w:r w:rsidRPr="0047727B">
              <w:rPr>
                <w:rFonts w:eastAsia="Calibri"/>
                <w:color w:val="000000"/>
                <w:sz w:val="28"/>
                <w:szCs w:val="28"/>
                <w:lang w:val="en-GB" w:eastAsia="en-GB"/>
                <w14:ligatures w14:val="standardContextual"/>
              </w:rPr>
              <w:t xml:space="preserve"> HS tích cực tham gia hoạt động, nêu được biểu hiện của cái đúng, cái tốt. </w:t>
            </w:r>
          </w:p>
          <w:p w:rsidR="0047727B" w:rsidRPr="0047727B" w:rsidRDefault="0047727B" w:rsidP="006619A9">
            <w:pPr>
              <w:widowControl w:val="0"/>
              <w:jc w:val="both"/>
              <w:rPr>
                <w:rFonts w:eastAsia="Times New Roman"/>
                <w:color w:val="000000"/>
                <w:sz w:val="28"/>
                <w:szCs w:val="28"/>
                <w:lang w:eastAsia="en-GB"/>
              </w:rPr>
            </w:pPr>
            <w:r w:rsidRPr="0047727B">
              <w:rPr>
                <w:rFonts w:eastAsia="Calibri"/>
                <w:i/>
                <w:iCs/>
                <w:kern w:val="2"/>
                <w:sz w:val="28"/>
                <w:szCs w:val="28"/>
                <w:lang w:eastAsia="en-GB" w:bidi="hi-IN"/>
                <w14:ligatures w14:val="standardContextual"/>
              </w:rPr>
              <w:t>– Phương pháp/ Kĩ thuật/ Hình thức dạy học:</w:t>
            </w:r>
            <w:r w:rsidRPr="0047727B">
              <w:rPr>
                <w:rFonts w:eastAsia="Calibri"/>
                <w:kern w:val="2"/>
                <w:sz w:val="28"/>
                <w:szCs w:val="28"/>
                <w:lang w:eastAsia="en-GB" w:bidi="hi-IN"/>
                <w14:ligatures w14:val="standardContextual"/>
              </w:rPr>
              <w:t xml:space="preserve"> Dạy học hợp tác, Trực quan, Đàm thoại, Kĩ thuật Tia chớp.</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 xml:space="preserve">– </w:t>
            </w:r>
            <w:r w:rsidRPr="0047727B">
              <w:rPr>
                <w:rFonts w:eastAsia="Calibri"/>
                <w:i/>
                <w:iCs/>
                <w:color w:val="000000"/>
                <w:sz w:val="28"/>
                <w:szCs w:val="28"/>
                <w:lang w:val="en-GB" w:eastAsia="en-GB"/>
                <w14:ligatures w14:val="standardContextual"/>
              </w:rPr>
              <w:t>Tổ chức thực hiện:</w:t>
            </w:r>
            <w:r w:rsidRPr="0047727B">
              <w:rPr>
                <w:rFonts w:eastAsia="Calibri"/>
                <w:color w:val="000000"/>
                <w:sz w:val="28"/>
                <w:szCs w:val="28"/>
                <w:lang w:val="en-GB" w:eastAsia="en-GB"/>
                <w14:ligatures w14:val="standardContextual"/>
              </w:rPr>
              <w:t xml:space="preserve"> </w:t>
            </w:r>
          </w:p>
        </w:tc>
      </w:tr>
      <w:tr w:rsidR="0047727B" w:rsidRPr="0047727B" w:rsidTr="006619A9">
        <w:trPr>
          <w:jc w:val="center"/>
        </w:trPr>
        <w:tc>
          <w:tcPr>
            <w:tcW w:w="5807" w:type="dxa"/>
            <w:tcBorders>
              <w:top w:val="single" w:sz="4" w:space="0" w:color="000000"/>
              <w:left w:val="single" w:sz="4" w:space="0" w:color="000000"/>
              <w:bottom w:val="single" w:sz="4" w:space="0" w:color="000000"/>
              <w:right w:val="single" w:sz="4" w:space="0" w:color="000000"/>
            </w:tcBorders>
            <w:hideMark/>
          </w:tcPr>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1. GV tổ chức cho HS thảo luận theo từng tổ/nhóm và giao nhiệm vụ: quan sát các tranh trang 30 SGK và thảo luận để kể tên những cái đúng, cái tốt ở từng bức tranh (có thể cho HS sắm vai 1 trong số 4 tình huống thể hiện trong 4 bức tranh trong thời gian 3 phút tuỳ năng lực của từng lớp).</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2. Lần lượt từng nhóm báo cáo kết quả thảo luận nhóm. Sau mỗi lượt báo cáo, các nhóm khác bổ sung ý kiến.</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3. GV nhận xét, khen ngợi HS và kết luận: Cần nhận biết được cái đúng, cái tốt cần bảo vệ trong học tập, sinh hoạt và thực hiện những việc làm đúng, việc làm tốt trong phạm vi có thể để giúp đỡ người khác cũng như rèn luyện bản thân. Đồng thời, tránh những việc làm xấu, những việc làm chưa tốt.</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lastRenderedPageBreak/>
              <w:t xml:space="preserve">4. GV nêu yêu cầu để HS tiếp tục suy nghĩ và trả lời: </w:t>
            </w:r>
            <w:r w:rsidRPr="0047727B">
              <w:rPr>
                <w:rFonts w:eastAsia="Calibri"/>
                <w:i/>
                <w:iCs/>
                <w:color w:val="000000"/>
                <w:sz w:val="28"/>
                <w:szCs w:val="28"/>
                <w:lang w:val="en-GB" w:eastAsia="en-GB"/>
                <w14:ligatures w14:val="standardContextual"/>
              </w:rPr>
              <w:t>Kể thêm những cái đúng, cái tốt khác cần được bảo vệ.</w:t>
            </w:r>
            <w:r w:rsidRPr="0047727B">
              <w:rPr>
                <w:rFonts w:eastAsia="Calibri"/>
                <w:color w:val="000000"/>
                <w:sz w:val="28"/>
                <w:szCs w:val="28"/>
                <w:lang w:val="en-GB" w:eastAsia="en-GB"/>
                <w14:ligatures w14:val="standardContextual"/>
              </w:rPr>
              <w:t xml:space="preserve"> GV có thể linh hoạt cho HS làm việc cá nhân bằng cách sử dụng các kĩ thuật dạy học khác nhau.</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5. GV tổng kết và chuyển tiếp sang hoạt động sau.</w:t>
            </w:r>
          </w:p>
        </w:tc>
        <w:tc>
          <w:tcPr>
            <w:tcW w:w="4399" w:type="dxa"/>
            <w:tcBorders>
              <w:top w:val="single" w:sz="4" w:space="0" w:color="000000"/>
              <w:left w:val="single" w:sz="4" w:space="0" w:color="000000"/>
              <w:bottom w:val="single" w:sz="4" w:space="0" w:color="000000"/>
              <w:right w:val="single" w:sz="4" w:space="0" w:color="000000"/>
            </w:tcBorders>
            <w:hideMark/>
          </w:tcPr>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lastRenderedPageBreak/>
              <w:t>1. HS lắng nghe yêu cầu và thực hiện theo hướng dẫn của GV. </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 xml:space="preserve">2. HS trình bày nội dung đã thảo luận. Các nhóm nhận xét lẫn nhau. </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 xml:space="preserve">3. HS lắng nghe nhận xét và góp ý của GV. </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 xml:space="preserve">4. HS lắng nghe yêu cầu và thực hiện theo hướng dẫn của GV. </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 xml:space="preserve">5. HS lắng nghe GV nhận xét. </w:t>
            </w:r>
          </w:p>
        </w:tc>
      </w:tr>
      <w:tr w:rsidR="0047727B" w:rsidRPr="0047727B" w:rsidTr="006619A9">
        <w:trPr>
          <w:jc w:val="center"/>
        </w:trPr>
        <w:tc>
          <w:tcPr>
            <w:tcW w:w="10206" w:type="dxa"/>
            <w:gridSpan w:val="2"/>
            <w:tcBorders>
              <w:top w:val="single" w:sz="4" w:space="0" w:color="000000"/>
              <w:left w:val="single" w:sz="4" w:space="0" w:color="000000"/>
              <w:bottom w:val="single" w:sz="4" w:space="0" w:color="000000"/>
              <w:right w:val="single" w:sz="4" w:space="0" w:color="000000"/>
            </w:tcBorders>
            <w:hideMark/>
          </w:tcPr>
          <w:p w:rsidR="0047727B" w:rsidRPr="0047727B" w:rsidRDefault="0047727B" w:rsidP="006619A9">
            <w:pPr>
              <w:widowControl w:val="0"/>
              <w:autoSpaceDE w:val="0"/>
              <w:autoSpaceDN w:val="0"/>
              <w:adjustRightInd w:val="0"/>
              <w:jc w:val="both"/>
              <w:rPr>
                <w:rFonts w:eastAsia="Calibri"/>
                <w:b/>
                <w:bCs/>
                <w:i/>
                <w:iCs/>
                <w:color w:val="000000"/>
                <w:sz w:val="28"/>
                <w:szCs w:val="28"/>
                <w:lang w:val="en-GB" w:eastAsia="en-GB"/>
                <w14:ligatures w14:val="standardContextual"/>
              </w:rPr>
            </w:pPr>
            <w:r w:rsidRPr="0047727B">
              <w:rPr>
                <w:rFonts w:eastAsia="Calibri"/>
                <w:b/>
                <w:bCs/>
                <w:i/>
                <w:iCs/>
                <w:color w:val="000000"/>
                <w:sz w:val="28"/>
                <w:szCs w:val="28"/>
                <w:lang w:val="en-GB" w:eastAsia="en-GB"/>
                <w14:ligatures w14:val="standardContextual"/>
              </w:rPr>
              <w:lastRenderedPageBreak/>
              <w:t xml:space="preserve">KTTTM 2. Đọc câu chuyện và trả lời câu hỏi </w:t>
            </w:r>
          </w:p>
        </w:tc>
      </w:tr>
      <w:tr w:rsidR="0047727B" w:rsidRPr="0047727B" w:rsidTr="006619A9">
        <w:trPr>
          <w:jc w:val="center"/>
        </w:trPr>
        <w:tc>
          <w:tcPr>
            <w:tcW w:w="10206" w:type="dxa"/>
            <w:gridSpan w:val="2"/>
            <w:tcBorders>
              <w:top w:val="single" w:sz="4" w:space="0" w:color="000000"/>
              <w:left w:val="single" w:sz="4" w:space="0" w:color="000000"/>
              <w:bottom w:val="single" w:sz="4" w:space="0" w:color="000000"/>
              <w:right w:val="single" w:sz="4" w:space="0" w:color="000000"/>
            </w:tcBorders>
            <w:hideMark/>
          </w:tcPr>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bCs/>
                <w:color w:val="000000"/>
                <w:sz w:val="28"/>
                <w:szCs w:val="28"/>
                <w:lang w:val="en-GB" w:eastAsia="en-GB"/>
                <w14:ligatures w14:val="standardContextual"/>
              </w:rPr>
              <w:t xml:space="preserve">– </w:t>
            </w:r>
            <w:r w:rsidRPr="0047727B">
              <w:rPr>
                <w:rFonts w:eastAsia="Calibri"/>
                <w:bCs/>
                <w:i/>
                <w:iCs/>
                <w:color w:val="000000"/>
                <w:sz w:val="28"/>
                <w:szCs w:val="28"/>
                <w:lang w:val="en-GB" w:eastAsia="en-GB"/>
                <w14:ligatures w14:val="standardContextual"/>
              </w:rPr>
              <w:t>Mục tiêu:</w:t>
            </w:r>
            <w:r w:rsidRPr="0047727B">
              <w:rPr>
                <w:rFonts w:eastAsia="Calibri"/>
                <w:color w:val="000000"/>
                <w:sz w:val="28"/>
                <w:szCs w:val="28"/>
                <w:lang w:val="en-GB" w:eastAsia="en-GB"/>
                <w14:ligatures w14:val="standardContextual"/>
              </w:rPr>
              <w:t xml:space="preserve"> </w:t>
            </w:r>
            <w:r w:rsidRPr="0047727B">
              <w:rPr>
                <w:rFonts w:eastAsia="Calibri"/>
                <w:i/>
                <w:iCs/>
                <w:color w:val="000000"/>
                <w:sz w:val="28"/>
                <w:szCs w:val="28"/>
                <w:lang w:val="en-GB" w:eastAsia="en-GB"/>
                <w14:ligatures w14:val="standardContextual"/>
              </w:rPr>
              <w:t xml:space="preserve">Trách nhiệm : </w:t>
            </w:r>
            <w:r w:rsidRPr="0047727B">
              <w:rPr>
                <w:rFonts w:eastAsia="Calibri"/>
                <w:color w:val="000000"/>
                <w:sz w:val="28"/>
                <w:szCs w:val="28"/>
                <w:lang w:val="en-GB" w:eastAsia="en-GB"/>
                <w14:ligatures w14:val="standardContextual"/>
              </w:rPr>
              <w:t xml:space="preserve">Tự giác, chủ động trong việc bảo vệ cái đúng, cái tốt. </w:t>
            </w:r>
            <w:r w:rsidRPr="0047727B">
              <w:rPr>
                <w:rFonts w:eastAsia="Calibri"/>
                <w:i/>
                <w:iCs/>
                <w:color w:val="000000"/>
                <w:sz w:val="28"/>
                <w:szCs w:val="28"/>
                <w:lang w:val="en-GB" w:eastAsia="en-GB"/>
                <w14:ligatures w14:val="standardContextual"/>
              </w:rPr>
              <w:t xml:space="preserve">Trung thực : </w:t>
            </w:r>
            <w:r w:rsidRPr="0047727B">
              <w:rPr>
                <w:rFonts w:eastAsia="Calibri"/>
                <w:color w:val="000000"/>
                <w:sz w:val="28"/>
                <w:szCs w:val="28"/>
                <w:lang w:val="en-GB" w:eastAsia="en-GB"/>
                <w14:ligatures w14:val="standardContextual"/>
              </w:rPr>
              <w:t xml:space="preserve">Biết bảo vệ cái đúng, cái tốt. </w:t>
            </w:r>
            <w:r w:rsidRPr="0047727B">
              <w:rPr>
                <w:rFonts w:eastAsia="Calibri"/>
                <w:i/>
                <w:iCs/>
                <w:color w:val="000000"/>
                <w:sz w:val="28"/>
                <w:szCs w:val="28"/>
                <w:lang w:val="en-GB" w:eastAsia="en-GB"/>
                <w14:ligatures w14:val="standardContextual"/>
              </w:rPr>
              <w:t xml:space="preserve">Giao tiếp và hợp tác: </w:t>
            </w:r>
            <w:r w:rsidRPr="0047727B">
              <w:rPr>
                <w:rFonts w:eastAsia="Calibri"/>
                <w:color w:val="000000"/>
                <w:sz w:val="28"/>
                <w:szCs w:val="28"/>
                <w:lang w:val="en-GB" w:eastAsia="en-GB"/>
                <w14:ligatures w14:val="standardContextual"/>
              </w:rPr>
              <w:t xml:space="preserve">Tích cực thảo luận nhóm để giải quyết nhiệm vụ học tập. </w:t>
            </w:r>
            <w:r w:rsidRPr="0047727B">
              <w:rPr>
                <w:rFonts w:eastAsia="Calibri"/>
                <w:i/>
                <w:iCs/>
                <w:color w:val="000000"/>
                <w:sz w:val="28"/>
                <w:szCs w:val="28"/>
                <w:lang w:val="en-GB" w:eastAsia="en-GB"/>
                <w14:ligatures w14:val="standardContextual"/>
              </w:rPr>
              <w:t>Năng lực điều chỉnh hành vi :</w:t>
            </w:r>
            <w:r w:rsidRPr="0047727B">
              <w:rPr>
                <w:rFonts w:eastAsia="Calibri"/>
                <w:color w:val="000000"/>
                <w:sz w:val="28"/>
                <w:szCs w:val="28"/>
                <w:lang w:val="en-GB" w:eastAsia="en-GB"/>
                <w14:ligatures w14:val="standardContextual"/>
              </w:rPr>
              <w:t xml:space="preserve"> Nhận biết được cái đúng, cái tốt cần bảo vệ, Biết vì sao phải bảo vệ cái đúng, cái tốt, Biết một số cách đơn giản để bảo vệ cái đúng, cái tốt, Mạnh dạn bảo vệ cái đúng, cái tốt.</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 xml:space="preserve">– </w:t>
            </w:r>
            <w:r w:rsidRPr="0047727B">
              <w:rPr>
                <w:rFonts w:eastAsia="Calibri"/>
                <w:i/>
                <w:iCs/>
                <w:color w:val="000000"/>
                <w:sz w:val="28"/>
                <w:szCs w:val="28"/>
                <w:lang w:val="en-GB" w:eastAsia="en-GB"/>
                <w14:ligatures w14:val="standardContextual"/>
              </w:rPr>
              <w:t>Nội dung:</w:t>
            </w:r>
            <w:r w:rsidRPr="0047727B">
              <w:rPr>
                <w:rFonts w:eastAsia="Calibri"/>
                <w:color w:val="000000"/>
                <w:sz w:val="28"/>
                <w:szCs w:val="28"/>
                <w:lang w:val="en-GB" w:eastAsia="en-GB"/>
                <w14:ligatures w14:val="standardContextual"/>
              </w:rPr>
              <w:t xml:space="preserve"> Ý nghĩa của việc bảo vệ cái đúng, cái tốt. </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 xml:space="preserve">– </w:t>
            </w:r>
            <w:r w:rsidRPr="0047727B">
              <w:rPr>
                <w:rFonts w:eastAsia="Calibri"/>
                <w:i/>
                <w:iCs/>
                <w:color w:val="000000"/>
                <w:sz w:val="28"/>
                <w:szCs w:val="28"/>
                <w:lang w:val="en-GB" w:eastAsia="en-GB"/>
                <w14:ligatures w14:val="standardContextual"/>
              </w:rPr>
              <w:t>Sản phẩm:</w:t>
            </w:r>
            <w:r w:rsidRPr="0047727B">
              <w:rPr>
                <w:rFonts w:eastAsia="Calibri"/>
                <w:color w:val="000000"/>
                <w:sz w:val="28"/>
                <w:szCs w:val="28"/>
                <w:lang w:val="en-GB" w:eastAsia="en-GB"/>
                <w14:ligatures w14:val="standardContextual"/>
              </w:rPr>
              <w:t xml:space="preserve"> HS tích cực tham gia hoạt động, nêu được ý nghĩa của việc bảo vệ cái đúng, cái tốt. </w:t>
            </w:r>
          </w:p>
          <w:p w:rsidR="0047727B" w:rsidRPr="0047727B" w:rsidRDefault="0047727B" w:rsidP="006619A9">
            <w:pPr>
              <w:widowControl w:val="0"/>
              <w:jc w:val="both"/>
              <w:rPr>
                <w:rFonts w:eastAsia="Times New Roman"/>
                <w:color w:val="000000"/>
                <w:sz w:val="28"/>
                <w:szCs w:val="28"/>
                <w:lang w:eastAsia="en-GB"/>
              </w:rPr>
            </w:pPr>
            <w:r w:rsidRPr="0047727B">
              <w:rPr>
                <w:rFonts w:eastAsia="Calibri"/>
                <w:i/>
                <w:iCs/>
                <w:kern w:val="2"/>
                <w:sz w:val="28"/>
                <w:szCs w:val="28"/>
                <w:lang w:eastAsia="en-GB" w:bidi="hi-IN"/>
                <w14:ligatures w14:val="standardContextual"/>
              </w:rPr>
              <w:t>– Phương pháp/ Kĩ thuật/ Hình thức dạy học:</w:t>
            </w:r>
            <w:r w:rsidRPr="0047727B">
              <w:rPr>
                <w:rFonts w:eastAsia="Calibri"/>
                <w:kern w:val="2"/>
                <w:sz w:val="28"/>
                <w:szCs w:val="28"/>
                <w:lang w:eastAsia="en-GB" w:bidi="hi-IN"/>
                <w14:ligatures w14:val="standardContextual"/>
              </w:rPr>
              <w:t xml:space="preserve"> Dạy học hợp tác, Trực quan, Đàm thoại, Kĩ thuật Tia chớp.</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 xml:space="preserve">– </w:t>
            </w:r>
            <w:r w:rsidRPr="0047727B">
              <w:rPr>
                <w:rFonts w:eastAsia="Calibri"/>
                <w:i/>
                <w:iCs/>
                <w:color w:val="000000"/>
                <w:sz w:val="28"/>
                <w:szCs w:val="28"/>
                <w:lang w:val="en-GB" w:eastAsia="en-GB"/>
                <w14:ligatures w14:val="standardContextual"/>
              </w:rPr>
              <w:t>Tổ chức thực hiện:</w:t>
            </w:r>
            <w:r w:rsidRPr="0047727B">
              <w:rPr>
                <w:rFonts w:eastAsia="Calibri"/>
                <w:color w:val="000000"/>
                <w:sz w:val="28"/>
                <w:szCs w:val="28"/>
                <w:lang w:val="en-GB" w:eastAsia="en-GB"/>
                <w14:ligatures w14:val="standardContextual"/>
              </w:rPr>
              <w:t xml:space="preserve"> </w:t>
            </w:r>
          </w:p>
        </w:tc>
      </w:tr>
      <w:tr w:rsidR="0047727B" w:rsidRPr="0047727B" w:rsidTr="006619A9">
        <w:trPr>
          <w:jc w:val="center"/>
        </w:trPr>
        <w:tc>
          <w:tcPr>
            <w:tcW w:w="5807" w:type="dxa"/>
            <w:tcBorders>
              <w:top w:val="single" w:sz="4" w:space="0" w:color="000000"/>
              <w:left w:val="single" w:sz="4" w:space="0" w:color="000000"/>
              <w:bottom w:val="single" w:sz="4" w:space="0" w:color="000000"/>
              <w:right w:val="single" w:sz="4" w:space="0" w:color="000000"/>
            </w:tcBorders>
            <w:hideMark/>
          </w:tcPr>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1. GV mời HS đọc to câu chuyện trước lớp. Sau đó, GV nêu lần lượt câu hỏi và yêu cầu từ 3 – 5 HS trả lời: </w:t>
            </w:r>
          </w:p>
          <w:p w:rsidR="0047727B" w:rsidRPr="0047727B" w:rsidRDefault="0047727B" w:rsidP="006619A9">
            <w:pPr>
              <w:widowControl w:val="0"/>
              <w:autoSpaceDE w:val="0"/>
              <w:autoSpaceDN w:val="0"/>
              <w:adjustRightInd w:val="0"/>
              <w:jc w:val="both"/>
              <w:rPr>
                <w:rFonts w:eastAsia="Calibri"/>
                <w:i/>
                <w:iCs/>
                <w:color w:val="000000"/>
                <w:sz w:val="28"/>
                <w:szCs w:val="28"/>
                <w:lang w:val="en-GB" w:eastAsia="en-GB"/>
                <w14:ligatures w14:val="standardContextual"/>
              </w:rPr>
            </w:pPr>
            <w:r w:rsidRPr="0047727B">
              <w:rPr>
                <w:rFonts w:eastAsia="Calibri"/>
                <w:i/>
                <w:iCs/>
                <w:color w:val="000000"/>
                <w:sz w:val="28"/>
                <w:szCs w:val="28"/>
                <w:lang w:val="en-GB" w:eastAsia="en-GB"/>
                <w14:ligatures w14:val="standardContextual"/>
              </w:rPr>
              <w:t>– Theo em, nhà thơ cuối cùng trong câu chuyện đã bảo vệ cái đúng, cái tốt như thế nào?</w:t>
            </w:r>
          </w:p>
          <w:p w:rsidR="0047727B" w:rsidRPr="0047727B" w:rsidRDefault="0047727B" w:rsidP="006619A9">
            <w:pPr>
              <w:widowControl w:val="0"/>
              <w:autoSpaceDE w:val="0"/>
              <w:autoSpaceDN w:val="0"/>
              <w:adjustRightInd w:val="0"/>
              <w:jc w:val="both"/>
              <w:rPr>
                <w:rFonts w:eastAsia="Calibri"/>
                <w:i/>
                <w:iCs/>
                <w:color w:val="000000"/>
                <w:sz w:val="28"/>
                <w:szCs w:val="28"/>
                <w:lang w:val="en-GB" w:eastAsia="en-GB"/>
                <w14:ligatures w14:val="standardContextual"/>
              </w:rPr>
            </w:pPr>
            <w:r w:rsidRPr="0047727B">
              <w:rPr>
                <w:rFonts w:eastAsia="Calibri"/>
                <w:i/>
                <w:iCs/>
                <w:color w:val="000000"/>
                <w:sz w:val="28"/>
                <w:szCs w:val="28"/>
                <w:lang w:val="en-GB" w:eastAsia="en-GB"/>
                <w14:ligatures w14:val="standardContextual"/>
              </w:rPr>
              <w:t>– Hành động đó đã mang lại điều gì?</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Sau khi trả lời, GV nhận xét và động viên HS.</w:t>
            </w:r>
          </w:p>
          <w:p w:rsidR="0047727B" w:rsidRPr="0047727B" w:rsidRDefault="0047727B" w:rsidP="006619A9">
            <w:pPr>
              <w:widowControl w:val="0"/>
              <w:autoSpaceDE w:val="0"/>
              <w:autoSpaceDN w:val="0"/>
              <w:adjustRightInd w:val="0"/>
              <w:jc w:val="both"/>
              <w:rPr>
                <w:rFonts w:eastAsia="Calibri"/>
                <w:i/>
                <w:iCs/>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 xml:space="preserve">2. GV tiếp tục tổ chức cho HS thảo luận theo nhóm đôi để trả lời câu hỏi: </w:t>
            </w:r>
            <w:r w:rsidRPr="0047727B">
              <w:rPr>
                <w:rFonts w:eastAsia="Calibri"/>
                <w:i/>
                <w:iCs/>
                <w:color w:val="000000"/>
                <w:sz w:val="28"/>
                <w:szCs w:val="28"/>
                <w:lang w:val="en-GB" w:eastAsia="en-GB"/>
                <w14:ligatures w14:val="standardContextual"/>
              </w:rPr>
              <w:t>Theo em, vì sao chúng ta cần bảo vệ cái đúng, cái tốt?</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3. GV lần lượt mời một số nhóm trả lời và cho HS bổ sung, nhận xét lẫn nhau. GV nhận xét, khen ngợi HS.</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4. GV chốt lại thông tin sau hoạt động và chuyển sang hoạt động tiếp theo.</w:t>
            </w:r>
          </w:p>
          <w:p w:rsidR="0047727B" w:rsidRPr="0047727B" w:rsidRDefault="0047727B" w:rsidP="006619A9">
            <w:pPr>
              <w:widowControl w:val="0"/>
              <w:autoSpaceDE w:val="0"/>
              <w:autoSpaceDN w:val="0"/>
              <w:adjustRightInd w:val="0"/>
              <w:jc w:val="both"/>
              <w:rPr>
                <w:rFonts w:eastAsia="Calibri"/>
                <w:bCs/>
                <w:i/>
                <w:iCs/>
                <w:color w:val="000000"/>
                <w:sz w:val="28"/>
                <w:szCs w:val="28"/>
                <w:lang w:val="en-GB" w:eastAsia="en-GB"/>
                <w14:ligatures w14:val="standardContextual"/>
              </w:rPr>
            </w:pPr>
            <w:r w:rsidRPr="0047727B">
              <w:rPr>
                <w:rFonts w:eastAsia="Calibri"/>
                <w:bCs/>
                <w:i/>
                <w:iCs/>
                <w:color w:val="000000"/>
                <w:sz w:val="28"/>
                <w:szCs w:val="28"/>
                <w:lang w:val="en-GB" w:eastAsia="en-GB"/>
                <w14:ligatures w14:val="standardContextual"/>
              </w:rPr>
              <w:t xml:space="preserve">Gợi ý: </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Chúng ta cần phải bảo vệ cái đúng, cái tốt vì:</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 Bảo vệ cái đúng cái tốt giúp bản thân từng bước trở thành người có ích cho xã hội, phát triển nhân cách bản thân.</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 Bảo vệ cái đúng cái tốt là cơ sở để bản thân học tập và phát triển.</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lastRenderedPageBreak/>
              <w:t>– Bảo vệ cái đúng cái tốt giúp cho môi trường sống trở nên lành mạnh, tốt đẹp và an toàn.</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 Bảo vệ cái đúng, cái tốt để không bị ảnh hưởng từ cái xấu.</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 Phát huy, bảo vệ cái đúng, cái tốt sẽ giúp xã hội trở nên văn minh và phát triển,…</w:t>
            </w:r>
          </w:p>
        </w:tc>
        <w:tc>
          <w:tcPr>
            <w:tcW w:w="4399" w:type="dxa"/>
            <w:tcBorders>
              <w:top w:val="single" w:sz="4" w:space="0" w:color="000000"/>
              <w:left w:val="single" w:sz="4" w:space="0" w:color="000000"/>
              <w:bottom w:val="single" w:sz="4" w:space="0" w:color="000000"/>
              <w:right w:val="single" w:sz="4" w:space="0" w:color="000000"/>
            </w:tcBorders>
          </w:tcPr>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lastRenderedPageBreak/>
              <w:t xml:space="preserve">1. HS lắng nghe yêu cầu và thực hiện theo hướng dẫn của GV. </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2. HS lập nhóm, thảo luận và trả lời câu hỏi.</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 xml:space="preserve">3. HS trình bày kết quả thảo luận, lắng nghe đóng góp từ các nhóm khác và nhận xét của GV. </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 xml:space="preserve">4. HS lắng nghe GV đúc kết nội dung hoạt động. </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p>
        </w:tc>
      </w:tr>
      <w:tr w:rsidR="0047727B" w:rsidRPr="0047727B" w:rsidTr="006619A9">
        <w:trPr>
          <w:jc w:val="center"/>
        </w:trPr>
        <w:tc>
          <w:tcPr>
            <w:tcW w:w="10206" w:type="dxa"/>
            <w:gridSpan w:val="2"/>
            <w:tcBorders>
              <w:top w:val="single" w:sz="4" w:space="0" w:color="000000"/>
              <w:left w:val="single" w:sz="4" w:space="0" w:color="000000"/>
              <w:bottom w:val="single" w:sz="4" w:space="0" w:color="000000"/>
              <w:right w:val="single" w:sz="4" w:space="0" w:color="000000"/>
            </w:tcBorders>
          </w:tcPr>
          <w:p w:rsidR="0047727B" w:rsidRPr="0047727B" w:rsidRDefault="0047727B" w:rsidP="006619A9">
            <w:pPr>
              <w:widowControl w:val="0"/>
              <w:autoSpaceDE w:val="0"/>
              <w:autoSpaceDN w:val="0"/>
              <w:adjustRightInd w:val="0"/>
              <w:jc w:val="both"/>
              <w:rPr>
                <w:rFonts w:eastAsia="Calibri"/>
                <w:b/>
                <w:bCs/>
                <w:color w:val="000000"/>
                <w:sz w:val="28"/>
                <w:szCs w:val="28"/>
                <w:lang w:val="en-GB" w:eastAsia="en-GB"/>
                <w14:ligatures w14:val="standardContextual"/>
              </w:rPr>
            </w:pPr>
            <w:r w:rsidRPr="0047727B">
              <w:rPr>
                <w:rFonts w:eastAsia="Calibri"/>
                <w:b/>
                <w:bCs/>
                <w:color w:val="000000"/>
                <w:sz w:val="28"/>
                <w:szCs w:val="28"/>
                <w:lang w:val="en-GB" w:eastAsia="en-GB"/>
                <w14:ligatures w14:val="standardContextual"/>
              </w:rPr>
              <w:lastRenderedPageBreak/>
              <w:t xml:space="preserve">Tóm tắt ghi nhớ kết thúc tiết 1 </w:t>
            </w:r>
          </w:p>
        </w:tc>
      </w:tr>
      <w:tr w:rsidR="0047727B" w:rsidRPr="0047727B" w:rsidTr="006619A9">
        <w:trPr>
          <w:jc w:val="center"/>
        </w:trPr>
        <w:tc>
          <w:tcPr>
            <w:tcW w:w="5807" w:type="dxa"/>
            <w:tcBorders>
              <w:top w:val="single" w:sz="4" w:space="0" w:color="000000"/>
              <w:left w:val="single" w:sz="4" w:space="0" w:color="000000"/>
              <w:bottom w:val="single" w:sz="4" w:space="0" w:color="000000"/>
              <w:right w:val="single" w:sz="4" w:space="0" w:color="000000"/>
            </w:tcBorders>
            <w:hideMark/>
          </w:tcPr>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 xml:space="preserve">GV đúc kết những biểu hiện, ý nghĩa của bảo vệ cái đúng, cái tốt: </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bCs/>
                <w:i/>
                <w:iCs/>
                <w:color w:val="000000"/>
                <w:sz w:val="28"/>
                <w:szCs w:val="28"/>
                <w:lang w:val="en-GB" w:eastAsia="en-GB"/>
                <w14:ligatures w14:val="standardContextual"/>
              </w:rPr>
              <w:t xml:space="preserve">– Biểu hiện của bảo vệ cái đúng, cái tốt: </w:t>
            </w:r>
            <w:r w:rsidRPr="0047727B">
              <w:rPr>
                <w:rFonts w:eastAsia="Calibri"/>
                <w:color w:val="000000"/>
                <w:sz w:val="28"/>
                <w:szCs w:val="28"/>
                <w:lang w:val="en-GB" w:eastAsia="en-GB"/>
                <w14:ligatures w14:val="standardContextual"/>
              </w:rPr>
              <w:t xml:space="preserve">Giúp đỡ người già hoặc những người gặp khó khăn; Bảo vệ chủ quyền, biển đảo Tổ quốc; Giúp đỡ cha mẹ; Nhặt được của rơi, trả người đánh mất,… </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bCs/>
                <w:i/>
                <w:iCs/>
                <w:color w:val="000000"/>
                <w:sz w:val="28"/>
                <w:szCs w:val="28"/>
                <w:lang w:val="en-GB" w:eastAsia="en-GB"/>
                <w14:ligatures w14:val="standardContextual"/>
              </w:rPr>
              <w:t>– Ý nghĩa của việc bảo vệ cái đúng, cái tốt:</w:t>
            </w:r>
            <w:r w:rsidRPr="0047727B">
              <w:rPr>
                <w:rFonts w:eastAsia="Calibri"/>
                <w:color w:val="000000"/>
                <w:sz w:val="28"/>
                <w:szCs w:val="28"/>
                <w:lang w:val="en-GB" w:eastAsia="en-GB"/>
                <w14:ligatures w14:val="standardContextual"/>
              </w:rPr>
              <w:t xml:space="preserve"> Bảo vệ cái đúng, cái tốt giúp bản thân từng bước trở thành người có ích cho xã hội, phát triển nhân cách bản thân; Bảo vệ cái đúng cái tốt là cơ sở để bản thân học tập và phát triển; Bảo vệ cái đúng cái tốt giúp cho môi trường sống trở nên lành mạnh, tốt đẹp và an toàn; Bảo vệ cái đúng cái tốt để không bị ảnh hưởng từ cái xấu; Phát huy, bảo vệ cái đúng, cái tốt sẽ giúp xã hội trở nên văn minh và phát triển,… </w:t>
            </w:r>
          </w:p>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(GV có thể mở rộng thêm các ý kiến khác.)</w:t>
            </w:r>
          </w:p>
        </w:tc>
        <w:tc>
          <w:tcPr>
            <w:tcW w:w="4399" w:type="dxa"/>
            <w:tcBorders>
              <w:top w:val="single" w:sz="4" w:space="0" w:color="000000"/>
              <w:left w:val="single" w:sz="4" w:space="0" w:color="000000"/>
              <w:bottom w:val="single" w:sz="4" w:space="0" w:color="000000"/>
              <w:right w:val="single" w:sz="4" w:space="0" w:color="000000"/>
            </w:tcBorders>
            <w:hideMark/>
          </w:tcPr>
          <w:p w:rsidR="0047727B" w:rsidRPr="0047727B" w:rsidRDefault="0047727B" w:rsidP="006619A9">
            <w:pPr>
              <w:widowControl w:val="0"/>
              <w:autoSpaceDE w:val="0"/>
              <w:autoSpaceDN w:val="0"/>
              <w:adjustRightInd w:val="0"/>
              <w:jc w:val="both"/>
              <w:rPr>
                <w:rFonts w:eastAsia="Calibri"/>
                <w:color w:val="000000"/>
                <w:sz w:val="28"/>
                <w:szCs w:val="28"/>
                <w:lang w:val="en-GB" w:eastAsia="en-GB"/>
                <w14:ligatures w14:val="standardContextual"/>
              </w:rPr>
            </w:pPr>
            <w:r w:rsidRPr="0047727B">
              <w:rPr>
                <w:rFonts w:eastAsia="Calibri"/>
                <w:color w:val="000000"/>
                <w:sz w:val="28"/>
                <w:szCs w:val="28"/>
                <w:lang w:val="en-GB" w:eastAsia="en-GB"/>
                <w14:ligatures w14:val="standardContextual"/>
              </w:rPr>
              <w:t>HS lắng nghe và có thể đặt câu hỏi thắc mắc, nếu có.</w:t>
            </w:r>
          </w:p>
        </w:tc>
      </w:tr>
    </w:tbl>
    <w:p w:rsidR="0047727B" w:rsidRPr="0047727B" w:rsidRDefault="0047727B" w:rsidP="0047727B">
      <w:pPr>
        <w:jc w:val="both"/>
        <w:rPr>
          <w:rFonts w:eastAsia="Times New Roman"/>
          <w:b/>
          <w:sz w:val="28"/>
          <w:szCs w:val="28"/>
          <w:lang w:val="nl-NL"/>
        </w:rPr>
      </w:pPr>
      <w:r w:rsidRPr="0047727B">
        <w:rPr>
          <w:rFonts w:eastAsia="Times New Roman"/>
          <w:b/>
          <w:sz w:val="28"/>
          <w:szCs w:val="28"/>
          <w:lang w:val="nl-NL"/>
        </w:rPr>
        <w:t>IV.</w:t>
      </w:r>
      <w:r w:rsidRPr="0047727B">
        <w:rPr>
          <w:rFonts w:eastAsia="Calibri"/>
          <w:b/>
          <w:sz w:val="28"/>
          <w:szCs w:val="28"/>
          <w:lang w:val="nl-NL"/>
        </w:rPr>
        <w:t xml:space="preserve"> ĐIỀU CHỈNH SAU BÀI DẠY:</w:t>
      </w:r>
    </w:p>
    <w:p w:rsidR="0047727B" w:rsidRPr="0047727B" w:rsidRDefault="0047727B" w:rsidP="0047727B">
      <w:pPr>
        <w:tabs>
          <w:tab w:val="left" w:leader="dot" w:pos="0"/>
          <w:tab w:val="right" w:leader="dot" w:pos="10065"/>
        </w:tabs>
        <w:ind w:right="113"/>
        <w:jc w:val="both"/>
        <w:rPr>
          <w:rFonts w:eastAsia="Calibri"/>
          <w:sz w:val="28"/>
          <w:szCs w:val="28"/>
          <w:lang w:val="nl-NL"/>
        </w:rPr>
      </w:pPr>
      <w:r w:rsidRPr="0047727B">
        <w:rPr>
          <w:rFonts w:eastAsia="Calibri"/>
          <w:sz w:val="28"/>
          <w:szCs w:val="28"/>
          <w:lang w:val="nl-NL"/>
        </w:rPr>
        <w:tab/>
      </w:r>
    </w:p>
    <w:p w:rsidR="0047727B" w:rsidRPr="0047727B" w:rsidRDefault="0047727B" w:rsidP="0047727B">
      <w:pPr>
        <w:tabs>
          <w:tab w:val="left" w:leader="dot" w:pos="0"/>
          <w:tab w:val="right" w:leader="dot" w:pos="10065"/>
        </w:tabs>
        <w:ind w:right="113"/>
        <w:jc w:val="both"/>
        <w:rPr>
          <w:rFonts w:eastAsia="Calibri"/>
          <w:sz w:val="28"/>
          <w:szCs w:val="28"/>
          <w:lang w:val="nl-NL"/>
        </w:rPr>
      </w:pPr>
      <w:r w:rsidRPr="0047727B">
        <w:rPr>
          <w:rFonts w:eastAsia="Calibri"/>
          <w:sz w:val="28"/>
          <w:szCs w:val="28"/>
          <w:lang w:val="nl-NL"/>
        </w:rPr>
        <w:tab/>
      </w:r>
    </w:p>
    <w:p w:rsidR="0047727B" w:rsidRPr="0047727B" w:rsidRDefault="0047727B" w:rsidP="0047727B">
      <w:pPr>
        <w:tabs>
          <w:tab w:val="left" w:leader="dot" w:pos="0"/>
          <w:tab w:val="right" w:leader="dot" w:pos="10065"/>
        </w:tabs>
        <w:ind w:right="113"/>
        <w:jc w:val="both"/>
        <w:rPr>
          <w:rFonts w:eastAsia="Calibri"/>
          <w:sz w:val="28"/>
          <w:szCs w:val="28"/>
          <w:lang w:val="nl-NL"/>
        </w:rPr>
      </w:pPr>
      <w:r w:rsidRPr="0047727B">
        <w:rPr>
          <w:rFonts w:eastAsia="Calibri"/>
          <w:sz w:val="28"/>
          <w:szCs w:val="28"/>
          <w:lang w:val="nl-NL"/>
        </w:rPr>
        <w:tab/>
      </w:r>
    </w:p>
    <w:p w:rsidR="0047727B" w:rsidRPr="0047727B" w:rsidRDefault="0047727B" w:rsidP="0047727B">
      <w:pPr>
        <w:widowControl w:val="0"/>
        <w:ind w:left="720" w:hanging="720"/>
        <w:jc w:val="center"/>
        <w:rPr>
          <w:b/>
          <w:bCs/>
          <w:sz w:val="28"/>
          <w:szCs w:val="28"/>
          <w:lang w:val="nl-NL"/>
        </w:rPr>
      </w:pPr>
    </w:p>
    <w:p w:rsidR="0047727B" w:rsidRPr="0047727B" w:rsidRDefault="0047727B" w:rsidP="0047727B">
      <w:pPr>
        <w:ind w:left="170" w:right="113"/>
        <w:jc w:val="both"/>
        <w:rPr>
          <w:b/>
          <w:bCs/>
          <w:sz w:val="28"/>
          <w:szCs w:val="28"/>
          <w:lang w:val="nl-NL"/>
        </w:rPr>
      </w:pPr>
      <w:r w:rsidRPr="0047727B">
        <w:rPr>
          <w:b/>
          <w:bCs/>
          <w:sz w:val="28"/>
          <w:szCs w:val="28"/>
          <w:lang w:val="nl-NL"/>
        </w:rPr>
        <w:br w:type="page"/>
      </w:r>
    </w:p>
    <w:p w:rsidR="006E681A" w:rsidRPr="0047727B" w:rsidRDefault="0047727B"/>
    <w:sectPr w:rsidR="006E681A" w:rsidRPr="00477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7B"/>
    <w:rsid w:val="0047727B"/>
    <w:rsid w:val="005B01CC"/>
    <w:rsid w:val="006E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E0C0A-E1D6-4CE7-8505-5136C252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27B"/>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1111</Words>
  <Characters>6337</Characters>
  <Application>Microsoft Office Word</Application>
  <DocSecurity>0</DocSecurity>
  <Lines>52</Lines>
  <Paragraphs>14</Paragraphs>
  <ScaleCrop>false</ScaleCrop>
  <Company>Microsoft</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2025-02-07T12:59:00Z</dcterms:created>
  <dcterms:modified xsi:type="dcterms:W3CDTF">2025-02-07T12:59:00Z</dcterms:modified>
</cp:coreProperties>
</file>