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67135" w14:textId="77777777" w:rsidR="00AB3128" w:rsidRPr="00B46D00" w:rsidRDefault="00AB3128" w:rsidP="00AB3128">
      <w:pPr>
        <w:spacing w:after="0"/>
        <w:rPr>
          <w:rFonts w:asciiTheme="majorHAnsi" w:hAnsiTheme="majorHAnsi" w:cstheme="majorHAnsi"/>
          <w:szCs w:val="26"/>
          <w:lang w:val="vi-VN"/>
        </w:rPr>
      </w:pPr>
    </w:p>
    <w:p w14:paraId="1325D21D" w14:textId="77777777" w:rsidR="00B46D00" w:rsidRPr="00B46D00" w:rsidRDefault="00B46D00" w:rsidP="00B46D00">
      <w:pPr>
        <w:spacing w:after="0"/>
        <w:jc w:val="center"/>
        <w:rPr>
          <w:rFonts w:asciiTheme="majorHAnsi" w:hAnsiTheme="majorHAnsi" w:cstheme="majorHAnsi"/>
          <w:b/>
          <w:bCs/>
          <w:szCs w:val="26"/>
          <w:lang w:val="vi-VN"/>
        </w:rPr>
      </w:pPr>
      <w:r w:rsidRPr="00B46D00">
        <w:rPr>
          <w:rFonts w:asciiTheme="majorHAnsi" w:hAnsiTheme="majorHAnsi" w:cstheme="majorHAnsi"/>
          <w:b/>
          <w:bCs/>
          <w:szCs w:val="26"/>
          <w:lang w:val="vi-VN"/>
        </w:rPr>
        <w:t>Bài 38: Thực hành: Quan sát, mô tả sự sinh trưởng và phát triển ở một số sinh vật</w:t>
      </w:r>
    </w:p>
    <w:p w14:paraId="15E35111" w14:textId="77777777" w:rsidR="00B46D00" w:rsidRPr="00B46D00" w:rsidRDefault="00B46D00" w:rsidP="00B46D00">
      <w:pPr>
        <w:spacing w:after="0"/>
        <w:rPr>
          <w:rFonts w:asciiTheme="majorHAnsi" w:hAnsiTheme="majorHAnsi" w:cstheme="majorHAnsi"/>
          <w:b/>
          <w:bCs/>
          <w:szCs w:val="26"/>
          <w:lang w:val="vi-VN"/>
        </w:rPr>
      </w:pPr>
      <w:r w:rsidRPr="00B46D00">
        <w:rPr>
          <w:rFonts w:asciiTheme="majorHAnsi" w:hAnsiTheme="majorHAnsi" w:cstheme="majorHAnsi"/>
          <w:b/>
          <w:bCs/>
          <w:szCs w:val="26"/>
          <w:lang w:val="vi-VN"/>
        </w:rPr>
        <w:t>I. MỤC TIÊU</w:t>
      </w:r>
    </w:p>
    <w:p w14:paraId="25318A41" w14:textId="77777777" w:rsidR="00B46D00" w:rsidRPr="00B46D00" w:rsidRDefault="00B46D00" w:rsidP="00B46D00">
      <w:pPr>
        <w:spacing w:after="0"/>
        <w:rPr>
          <w:rFonts w:asciiTheme="majorHAnsi" w:hAnsiTheme="majorHAnsi" w:cstheme="majorHAnsi"/>
          <w:b/>
          <w:bCs/>
          <w:szCs w:val="26"/>
          <w:lang w:val="vi-VN"/>
        </w:rPr>
      </w:pPr>
      <w:r w:rsidRPr="00B46D00">
        <w:rPr>
          <w:rFonts w:asciiTheme="majorHAnsi" w:hAnsiTheme="majorHAnsi" w:cstheme="majorHAnsi"/>
          <w:b/>
          <w:bCs/>
          <w:szCs w:val="26"/>
          <w:lang w:val="vi-VN"/>
        </w:rPr>
        <w:t>1. Về năng lực</w:t>
      </w:r>
    </w:p>
    <w:p w14:paraId="7891AA77" w14:textId="77777777" w:rsidR="00B46D00" w:rsidRPr="00B46D00" w:rsidRDefault="00B46D00" w:rsidP="00B46D00">
      <w:pPr>
        <w:spacing w:after="0"/>
        <w:rPr>
          <w:rFonts w:asciiTheme="majorHAnsi" w:hAnsiTheme="majorHAnsi" w:cstheme="majorHAnsi"/>
          <w:b/>
          <w:bCs/>
          <w:szCs w:val="26"/>
          <w:lang w:val="vi-VN"/>
        </w:rPr>
      </w:pPr>
      <w:r w:rsidRPr="00B46D00">
        <w:rPr>
          <w:rFonts w:asciiTheme="majorHAnsi" w:hAnsiTheme="majorHAnsi" w:cstheme="majorHAnsi"/>
          <w:b/>
          <w:bCs/>
          <w:szCs w:val="26"/>
          <w:lang w:val="vi-VN"/>
        </w:rPr>
        <w:t>1.1. Năng lực chung</w:t>
      </w:r>
    </w:p>
    <w:p w14:paraId="074582AE"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 </w:t>
      </w:r>
      <w:r w:rsidRPr="00B46D00">
        <w:rPr>
          <w:rFonts w:asciiTheme="majorHAnsi" w:hAnsiTheme="majorHAnsi" w:cstheme="majorHAnsi"/>
          <w:szCs w:val="26"/>
          <w:lang w:val="vi-VN"/>
        </w:rPr>
        <w:t>Tự chủ và tự học: Tìm kiếm thông tin, đọc sách giáo khoa, tích cực thực hiện các nhiệm vụ của bản thân khi thực hiện các nhiệm vụ GV yêu cầu trong giờ thực hành.</w:t>
      </w:r>
    </w:p>
    <w:p w14:paraId="10B312F9"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 </w:t>
      </w:r>
      <w:r w:rsidRPr="00B46D00">
        <w:rPr>
          <w:rFonts w:asciiTheme="majorHAnsi" w:hAnsiTheme="majorHAnsi" w:cstheme="majorHAnsi"/>
          <w:szCs w:val="26"/>
          <w:lang w:val="vi-VN"/>
        </w:rPr>
        <w:t>Giao tiếp và hợp tác: Xác định được nội dung hợp tác nhóm và chia sẻ trách nhiệm của bản thân với các bạn trong nhóm để quan sát, tìm hiểu được cách làm thí nghiệm chứng minh cây có sự sinh trưởng.</w:t>
      </w:r>
    </w:p>
    <w:p w14:paraId="40EB920E"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 </w:t>
      </w:r>
      <w:r w:rsidRPr="00B46D00">
        <w:rPr>
          <w:rFonts w:asciiTheme="majorHAnsi" w:hAnsiTheme="majorHAnsi" w:cstheme="majorHAnsi"/>
          <w:szCs w:val="26"/>
          <w:lang w:val="vi-VN"/>
        </w:rPr>
        <w:t>Giải quyết vấn đề và sáng tạo: Thông qua thí nghiệm chứng minh cây có sự sinh trưởng, giải thích được một số hiện tượng trong tự nhiên và thực tiễn liên quan đến sự sinh trưởng, phát triển ở một số thực vật và động vật.</w:t>
      </w:r>
    </w:p>
    <w:p w14:paraId="284EF463" w14:textId="77777777" w:rsidR="00B46D00" w:rsidRPr="00B46D00" w:rsidRDefault="00B46D00" w:rsidP="00B46D00">
      <w:pPr>
        <w:spacing w:after="0"/>
        <w:rPr>
          <w:rFonts w:asciiTheme="majorHAnsi" w:hAnsiTheme="majorHAnsi" w:cstheme="majorHAnsi"/>
          <w:b/>
          <w:bCs/>
          <w:szCs w:val="26"/>
          <w:lang w:val="vi-VN"/>
        </w:rPr>
      </w:pPr>
      <w:r w:rsidRPr="00B46D00">
        <w:rPr>
          <w:rFonts w:asciiTheme="majorHAnsi" w:hAnsiTheme="majorHAnsi" w:cstheme="majorHAnsi"/>
          <w:b/>
          <w:bCs/>
          <w:szCs w:val="26"/>
          <w:lang w:val="vi-VN"/>
        </w:rPr>
        <w:t>1.2. Năng lực khoa học tự nhiên</w:t>
      </w:r>
    </w:p>
    <w:p w14:paraId="78023082"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 </w:t>
      </w:r>
      <w:r w:rsidRPr="00B46D00">
        <w:rPr>
          <w:rFonts w:asciiTheme="majorHAnsi" w:hAnsiTheme="majorHAnsi" w:cstheme="majorHAnsi"/>
          <w:szCs w:val="26"/>
          <w:lang w:val="vi-VN"/>
        </w:rPr>
        <w:t>Nhận biết khoa học tự nhiên:Trình bày được cách tiến hành thí nghiệm chứng minh cây có sự sinh trưởng. Củng cố kiến thức về sinh trưởng và phát triển ở sinh vật.</w:t>
      </w:r>
    </w:p>
    <w:p w14:paraId="070BF46D"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 </w:t>
      </w:r>
      <w:r w:rsidRPr="00B46D00">
        <w:rPr>
          <w:rFonts w:asciiTheme="majorHAnsi" w:hAnsiTheme="majorHAnsi" w:cstheme="majorHAnsi"/>
          <w:szCs w:val="26"/>
          <w:lang w:val="vi-VN"/>
        </w:rPr>
        <w:t>Tìm hiểu tự nhiên:Tiến hành được thí nghiệm chứng minh cây có sự sinh trưởng. Thực hành quan sát và mô tả được sự sinh trưởng, phát triển ở một số thực vật, động vật.</w:t>
      </w:r>
    </w:p>
    <w:p w14:paraId="70AC9D30" w14:textId="77777777" w:rsidR="00B46D00" w:rsidRPr="00B46D00" w:rsidRDefault="00B46D00" w:rsidP="00B46D00">
      <w:pPr>
        <w:spacing w:after="0"/>
        <w:rPr>
          <w:rFonts w:asciiTheme="majorHAnsi" w:hAnsiTheme="majorHAnsi" w:cstheme="majorHAnsi"/>
          <w:b/>
          <w:bCs/>
          <w:szCs w:val="26"/>
          <w:lang w:val="vi-VN"/>
        </w:rPr>
      </w:pPr>
      <w:r w:rsidRPr="00B46D00">
        <w:rPr>
          <w:rFonts w:asciiTheme="majorHAnsi" w:hAnsiTheme="majorHAnsi" w:cstheme="majorHAnsi"/>
          <w:b/>
          <w:bCs/>
          <w:szCs w:val="26"/>
          <w:lang w:val="vi-VN"/>
        </w:rPr>
        <w:t>2. Về phẩm chất</w:t>
      </w:r>
    </w:p>
    <w:p w14:paraId="29171EFE"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Có trách nhiệm trong hoạt động nhóm, chủ động nhận và thực hiện nhiệm vụ thực hành.</w:t>
      </w:r>
    </w:p>
    <w:p w14:paraId="770CC71E"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Trung thực, cẩn thận trong thực hành, ghi chép kết quả thí nghiệm quan sát, mô tả sinh trưởng và phát triển ở một số sinh vật.</w:t>
      </w:r>
    </w:p>
    <w:p w14:paraId="403FC9BA" w14:textId="77777777" w:rsidR="00B46D00" w:rsidRPr="00B46D00" w:rsidRDefault="00B46D00" w:rsidP="00B46D00">
      <w:pPr>
        <w:spacing w:after="0"/>
        <w:rPr>
          <w:rFonts w:asciiTheme="majorHAnsi" w:hAnsiTheme="majorHAnsi" w:cstheme="majorHAnsi"/>
          <w:b/>
          <w:bCs/>
          <w:szCs w:val="26"/>
          <w:lang w:val="vi-VN"/>
        </w:rPr>
      </w:pPr>
      <w:r w:rsidRPr="00B46D00">
        <w:rPr>
          <w:rFonts w:asciiTheme="majorHAnsi" w:hAnsiTheme="majorHAnsi" w:cstheme="majorHAnsi"/>
          <w:b/>
          <w:bCs/>
          <w:szCs w:val="26"/>
          <w:lang w:val="vi-VN"/>
        </w:rPr>
        <w:t>II. THIẾT BỊ DẠY HỌC VÀ HỌC LIỆU</w:t>
      </w:r>
    </w:p>
    <w:p w14:paraId="6A2AB9E9" w14:textId="77777777" w:rsidR="00B46D00" w:rsidRPr="00B46D00" w:rsidRDefault="00B46D00" w:rsidP="00B46D00">
      <w:pPr>
        <w:spacing w:after="0"/>
        <w:rPr>
          <w:rFonts w:asciiTheme="majorHAnsi" w:hAnsiTheme="majorHAnsi" w:cstheme="majorHAnsi"/>
          <w:b/>
          <w:bCs/>
          <w:szCs w:val="26"/>
          <w:lang w:val="vi-VN"/>
        </w:rPr>
      </w:pPr>
      <w:r w:rsidRPr="00B46D00">
        <w:rPr>
          <w:rFonts w:asciiTheme="majorHAnsi" w:hAnsiTheme="majorHAnsi" w:cstheme="majorHAnsi"/>
          <w:b/>
          <w:bCs/>
          <w:szCs w:val="26"/>
          <w:lang w:val="vi-VN"/>
        </w:rPr>
        <w:t>1. Giáo viên:</w:t>
      </w:r>
    </w:p>
    <w:p w14:paraId="042B1B94"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Hình ảnh, video, powerpoint bài giảng.</w:t>
      </w:r>
    </w:p>
    <w:p w14:paraId="04CDC0E1"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SGK, SGV.</w:t>
      </w:r>
    </w:p>
    <w:p w14:paraId="646D2F7C" w14:textId="77777777" w:rsidR="00B46D00" w:rsidRPr="00B46D00" w:rsidRDefault="00B46D00" w:rsidP="00B46D00">
      <w:pPr>
        <w:spacing w:after="0"/>
        <w:rPr>
          <w:rFonts w:asciiTheme="majorHAnsi" w:hAnsiTheme="majorHAnsi" w:cstheme="majorHAnsi"/>
          <w:b/>
          <w:bCs/>
          <w:szCs w:val="26"/>
          <w:lang w:val="vi-VN"/>
        </w:rPr>
      </w:pPr>
      <w:r w:rsidRPr="00B46D00">
        <w:rPr>
          <w:rFonts w:asciiTheme="majorHAnsi" w:hAnsiTheme="majorHAnsi" w:cstheme="majorHAnsi"/>
          <w:b/>
          <w:bCs/>
          <w:szCs w:val="26"/>
          <w:lang w:val="vi-VN"/>
        </w:rPr>
        <w:t>2.Học sinh:</w:t>
      </w:r>
    </w:p>
    <w:p w14:paraId="4BC38748"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Chuẩn bị dụng cụ: Chai nhựa, đất, bình tưới nước, dao hoặc kéo, thước đo.</w:t>
      </w:r>
    </w:p>
    <w:p w14:paraId="2729A9D4"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Các video hoặc tranh ảnh.</w:t>
      </w:r>
    </w:p>
    <w:p w14:paraId="0464E73C"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Hạt đậu (Đậu xanh, đậu tương,...), hạt ngô hoặc lạc....</w:t>
      </w:r>
    </w:p>
    <w:p w14:paraId="2E07ABA2" w14:textId="77777777" w:rsidR="00B46D00" w:rsidRPr="00B46D00" w:rsidRDefault="00B46D00" w:rsidP="00B46D00">
      <w:pPr>
        <w:spacing w:after="0"/>
        <w:rPr>
          <w:rFonts w:asciiTheme="majorHAnsi" w:hAnsiTheme="majorHAnsi" w:cstheme="majorHAnsi"/>
          <w:b/>
          <w:bCs/>
          <w:szCs w:val="26"/>
          <w:lang w:val="vi-VN"/>
        </w:rPr>
      </w:pPr>
      <w:r w:rsidRPr="00B46D00">
        <w:rPr>
          <w:rFonts w:asciiTheme="majorHAnsi" w:hAnsiTheme="majorHAnsi" w:cstheme="majorHAnsi"/>
          <w:b/>
          <w:bCs/>
          <w:szCs w:val="26"/>
          <w:lang w:val="vi-VN"/>
        </w:rPr>
        <w:t>III. TIẾN TRÌNH DẠY HỌC</w:t>
      </w:r>
    </w:p>
    <w:p w14:paraId="77504096" w14:textId="77777777" w:rsidR="00B46D00" w:rsidRPr="00B46D00" w:rsidRDefault="00B46D00" w:rsidP="00B46D00">
      <w:pPr>
        <w:spacing w:after="0"/>
        <w:rPr>
          <w:rFonts w:asciiTheme="majorHAnsi" w:hAnsiTheme="majorHAnsi" w:cstheme="majorHAnsi"/>
          <w:b/>
          <w:bCs/>
          <w:szCs w:val="26"/>
          <w:lang w:val="vi-VN"/>
        </w:rPr>
      </w:pPr>
      <w:r w:rsidRPr="00B46D00">
        <w:rPr>
          <w:rFonts w:asciiTheme="majorHAnsi" w:hAnsiTheme="majorHAnsi" w:cstheme="majorHAnsi"/>
          <w:b/>
          <w:bCs/>
          <w:szCs w:val="26"/>
          <w:lang w:val="vi-VN"/>
        </w:rPr>
        <w:t>1. Hoạt động 1: Khởi động (Mở đầu)</w:t>
      </w:r>
    </w:p>
    <w:p w14:paraId="5CCAB96B"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a) Mục tiêu:</w:t>
      </w:r>
    </w:p>
    <w:p w14:paraId="683832AF"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Giúp học sinh xác định được vấn đề cần học tập là quan sát, mô tả sự sinh trưởng và phát triển của một số sinh vật.</w:t>
      </w:r>
    </w:p>
    <w:p w14:paraId="4EFD443B"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lastRenderedPageBreak/>
        <w:t>b) Nội dung:</w:t>
      </w:r>
    </w:p>
    <w:p w14:paraId="652F7169"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Học sinh thực hiện nhiệm vụ cá nhân, để kiểm tra kiến thức nền của học sinh về sự sinh trưởng và phát triển ở sinh vật.</w:t>
      </w:r>
    </w:p>
    <w:p w14:paraId="681EAB26"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c)Sản phẩm:</w:t>
      </w:r>
    </w:p>
    <w:p w14:paraId="7B98C11E"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Câu trả lời của học sinh.</w:t>
      </w:r>
    </w:p>
    <w:p w14:paraId="2E35A6D1"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d)Tổ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17"/>
        <w:gridCol w:w="1693"/>
      </w:tblGrid>
      <w:tr w:rsidR="00B46D00" w:rsidRPr="00B46D00" w14:paraId="34C938E3" w14:textId="77777777" w:rsidTr="00B46D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4D70C6"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Hoạt động của giáo viên và học sinh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EC3565"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Nội dung</w:t>
            </w:r>
          </w:p>
        </w:tc>
      </w:tr>
      <w:tr w:rsidR="00B46D00" w:rsidRPr="00B46D00" w14:paraId="3E0CA63B" w14:textId="77777777" w:rsidTr="00B46D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982419"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Bước 1: Chuyển giao nhiệm vụ học tập</w:t>
            </w:r>
          </w:p>
          <w:p w14:paraId="35AD9F6F"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Chiếu hình ảnh về sự sinh trưởng và phát triển của cây ngô. Yêu cầu HS:</w:t>
            </w:r>
          </w:p>
          <w:p w14:paraId="60CA42AF"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 Nêu khái niệm sinh trưởng và phát triển của sinh vật.</w:t>
            </w:r>
          </w:p>
          <w:p w14:paraId="4A6D19DA"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 Mô tả một hiện tượng sinh trưởng và phát triển ở thực vật/ vật nuôi mà các em đã từng gặp.</w:t>
            </w:r>
          </w:p>
          <w:p w14:paraId="568597B6"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Bước 2: Thực hiện nhiệm vụ học tập</w:t>
            </w:r>
          </w:p>
          <w:p w14:paraId="5E1A00F3"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HS hoạt động cá nhân theo yêu cầu của GV. Trả lời câu hỏi.</w:t>
            </w:r>
          </w:p>
          <w:p w14:paraId="26A35055"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 </w:t>
            </w:r>
            <w:r w:rsidRPr="00B46D00">
              <w:rPr>
                <w:rFonts w:asciiTheme="majorHAnsi" w:hAnsiTheme="majorHAnsi" w:cstheme="majorHAnsi"/>
                <w:szCs w:val="26"/>
                <w:lang w:val="vi-VN"/>
              </w:rPr>
              <w:t>Giáo viên:Theo dõi và bổ sung khi cần.</w:t>
            </w:r>
          </w:p>
          <w:p w14:paraId="624D8F7D"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Bước 3: Báo cáo kết quả và thảo luận</w:t>
            </w:r>
          </w:p>
          <w:p w14:paraId="54869A9B"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GV gọi ngẫu nhiên học sinh trình bày câu trả lời.</w:t>
            </w:r>
          </w:p>
          <w:p w14:paraId="4AE6113D"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Các HS khác lắng nghe và nhận xét.</w:t>
            </w:r>
          </w:p>
          <w:p w14:paraId="77301E55"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Bước 3: Đánh giá kết quả thực hiện nhiệm vụ</w:t>
            </w:r>
          </w:p>
          <w:p w14:paraId="0C08A688"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Học sinh nhận xét, bổ sung, đánh giá:</w:t>
            </w:r>
          </w:p>
          <w:p w14:paraId="42E9686D"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Giáo viên nhận xét, đánh giá và dẫn dắt vào bài thực hành.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580035"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Câu trả lời của HS.</w:t>
            </w:r>
          </w:p>
        </w:tc>
      </w:tr>
    </w:tbl>
    <w:p w14:paraId="0651E906" w14:textId="77777777" w:rsidR="00B46D00" w:rsidRPr="00B46D00" w:rsidRDefault="00B46D00" w:rsidP="00B46D00">
      <w:pPr>
        <w:spacing w:after="0"/>
        <w:rPr>
          <w:rFonts w:asciiTheme="majorHAnsi" w:hAnsiTheme="majorHAnsi" w:cstheme="majorHAnsi"/>
          <w:b/>
          <w:bCs/>
          <w:szCs w:val="26"/>
          <w:lang w:val="vi-VN"/>
        </w:rPr>
      </w:pPr>
      <w:r w:rsidRPr="00B46D00">
        <w:rPr>
          <w:rFonts w:asciiTheme="majorHAnsi" w:hAnsiTheme="majorHAnsi" w:cstheme="majorHAnsi"/>
          <w:b/>
          <w:bCs/>
          <w:szCs w:val="26"/>
          <w:lang w:val="vi-VN"/>
        </w:rPr>
        <w:t>2. Hoạt động 2: Hình thành kiến thức mới</w:t>
      </w:r>
    </w:p>
    <w:p w14:paraId="0F653884" w14:textId="77777777" w:rsidR="00B46D00" w:rsidRPr="00B46D00" w:rsidRDefault="00B46D00" w:rsidP="00B46D00">
      <w:pPr>
        <w:spacing w:after="0"/>
        <w:rPr>
          <w:rFonts w:asciiTheme="majorHAnsi" w:hAnsiTheme="majorHAnsi" w:cstheme="majorHAnsi"/>
          <w:b/>
          <w:bCs/>
          <w:szCs w:val="26"/>
          <w:lang w:val="vi-VN"/>
        </w:rPr>
      </w:pPr>
      <w:r w:rsidRPr="00B46D00">
        <w:rPr>
          <w:rFonts w:asciiTheme="majorHAnsi" w:hAnsiTheme="majorHAnsi" w:cstheme="majorHAnsi"/>
          <w:b/>
          <w:bCs/>
          <w:szCs w:val="26"/>
          <w:lang w:val="vi-VN"/>
        </w:rPr>
        <w:t>Hoạt động 2.1: Thí nghiệm chứng minh cây có sự sinh trưởng và thực hành quan sát, mô tả sự sinh trưởng, phát triển ở một số thực vật</w:t>
      </w:r>
    </w:p>
    <w:p w14:paraId="3935CF4F"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a) Mục tiêu:</w:t>
      </w:r>
    </w:p>
    <w:p w14:paraId="605EDBBE"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Thực hành quan sát và mô tả được sự sinh trưởng và phát triển ở một số thực vật.</w:t>
      </w:r>
    </w:p>
    <w:p w14:paraId="32210441"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Tiến hành được thí nghiệm chứng minh cây có sự sinh trưởng.</w:t>
      </w:r>
    </w:p>
    <w:p w14:paraId="37AD1199"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b) Nội dung:</w:t>
      </w:r>
    </w:p>
    <w:p w14:paraId="0588E836"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Học sinh làm việc nhóm theo GV chia 10 người, nghiên cứu thông tin trong SGK và tiến hành thực hành, yêu cầu HS:</w:t>
      </w:r>
    </w:p>
    <w:p w14:paraId="704119FC"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Nhóm trưởng: Điều hành nhóm thực hiện nhiệm vụ của GV giao. Tổng hợp, ghi lại kết quả thực hành thu được của nhóm. Trình bày kết quả thu được của nhóm.Nhóm trưởng đánh giá mức độ hoạt động nhóm của thành viên.</w:t>
      </w:r>
    </w:p>
    <w:p w14:paraId="0C8EC57F"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Thực hiện thí nghiệm chứng minh cây có sự sinh trưởng và thực hành quan sát, mô tả sự sinh trưởng và phát triển ở thực vật: (Tiến hành theo 5 bước SGK, làm tại nhà và quan sát).</w:t>
      </w:r>
    </w:p>
    <w:p w14:paraId="5C3B50CF"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lastRenderedPageBreak/>
        <w:t>- Hoàn thành phiếu học tập số 1 </w:t>
      </w:r>
      <w:r w:rsidRPr="00B46D00">
        <w:rPr>
          <w:rFonts w:asciiTheme="majorHAnsi" w:hAnsiTheme="majorHAnsi" w:cstheme="majorHAnsi"/>
          <w:i/>
          <w:iCs/>
          <w:szCs w:val="26"/>
          <w:lang w:val="vi-VN"/>
        </w:rPr>
        <w:t>(Phiếu học tập ở phần hồ sơ học tập).</w:t>
      </w:r>
    </w:p>
    <w:p w14:paraId="6A97ED76"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c)Sản phẩm:</w:t>
      </w:r>
    </w:p>
    <w:p w14:paraId="617DC705"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HS qua hoạt động nhóm quan sát, mô tả được sự sinh trưởng và phát triển của một số thực vật.</w:t>
      </w:r>
    </w:p>
    <w:p w14:paraId="3148EE06"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d)Tổ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7"/>
        <w:gridCol w:w="4863"/>
      </w:tblGrid>
      <w:tr w:rsidR="00B46D00" w:rsidRPr="00B46D00" w14:paraId="31F81C3A" w14:textId="77777777" w:rsidTr="00B46D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E02289"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Hoạt động của giáo viên và học sinh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99D11E"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Nội dung kiến thức</w:t>
            </w:r>
          </w:p>
        </w:tc>
      </w:tr>
      <w:tr w:rsidR="00B46D00" w:rsidRPr="00B46D00" w14:paraId="7FE588FD" w14:textId="77777777" w:rsidTr="00B46D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5FBCFB"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Bước 1: Chuyển giao nhiệm vụ học tập</w:t>
            </w:r>
          </w:p>
          <w:p w14:paraId="71E1AFD7"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GV giao nhiệm vụ cho HS hoạt động nhóm ở nhà thực hiện trước 1 tuần gieo trồng hạt theo các bước, và theo dõi ghi kết quả theo bảng 1 (SGK).</w:t>
            </w:r>
          </w:p>
          <w:p w14:paraId="7A23AFF5"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GV yêu cầu đại diện nhóm đứng lên trình bày quy trình nhóm mình thực hiện ở nhà thực hành và sản phẩm gieo trồng được.</w:t>
            </w:r>
          </w:p>
          <w:p w14:paraId="462236BA"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Bước 2: Thực hiện nhiệm vụ học tập</w:t>
            </w:r>
          </w:p>
          <w:p w14:paraId="299A46A1"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HS thảo luận nhóm, thống nhất kết quả theo dõi và ghi chép nội dung hoạt động ra phiếu học tập 1.</w:t>
            </w:r>
          </w:p>
          <w:p w14:paraId="1E9445CA"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HS hoạt động nhóm đưa ra phương án làm thí nghiệm và ghi kết quả thí nghiệm vào bảng kết quả.</w:t>
            </w:r>
          </w:p>
          <w:p w14:paraId="39460BCF"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 Khi quan sát cây gieo trồng mô tả sự sinh trưởng và phát triển của cây trồng như lúa, ngô… như thế nào?</w:t>
            </w:r>
          </w:p>
          <w:p w14:paraId="4F3FCB3B"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Bước 3: Báo cáo kết quả và thảo luận</w:t>
            </w:r>
          </w:p>
          <w:p w14:paraId="5D6477C4"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GV gọi ngẫu nhiên một HS đại diện cho một nhóm trình bày, các nhóm khác lắng nghe và bổ sung (nếu có).</w:t>
            </w:r>
          </w:p>
          <w:p w14:paraId="7253722B"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Bước 4: Đánh giá kết quả thực hiện nhiệm vụ</w:t>
            </w:r>
          </w:p>
          <w:p w14:paraId="064FBEE8"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Học sinh nhận xét, bổ sung, đánh giá.</w:t>
            </w:r>
          </w:p>
          <w:p w14:paraId="3C5B7152"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Giáo viên nhận xét, đánh giá.</w:t>
            </w:r>
          </w:p>
          <w:p w14:paraId="1B17229E"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GV nhận xét và chốt nội dung nhận biết, nhắc lại đặc điểm của sinh trưởng và phát triển của nhóm thực vật.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97DA58"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1. Thí nghiệm chứng minh cây có sự sinh trưởng và thực hành quan sát, mô tả sự sinh trưởng, phát triển ở một số thực vật</w:t>
            </w:r>
          </w:p>
          <w:p w14:paraId="19A03EBC"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Bước 1: Dùng dao hoặc kéo cắt chai nhựa theo chiều dọc hoặc theo chiều ngang rồi cho đất vào để tạo thành chậu hoặc khay trồng cây.</w:t>
            </w:r>
          </w:p>
          <w:p w14:paraId="339360D4"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Bước 2: Ngâm hạt vào nước ấm có nhiệt độ từ 35 – 40</w:t>
            </w:r>
            <w:r w:rsidRPr="00B46D00">
              <w:rPr>
                <w:rFonts w:asciiTheme="majorHAnsi" w:hAnsiTheme="majorHAnsi" w:cstheme="majorHAnsi"/>
                <w:szCs w:val="26"/>
                <w:vertAlign w:val="superscript"/>
                <w:lang w:val="vi-VN"/>
              </w:rPr>
              <w:t>o</w:t>
            </w:r>
            <w:r w:rsidRPr="00B46D00">
              <w:rPr>
                <w:rFonts w:asciiTheme="majorHAnsi" w:hAnsiTheme="majorHAnsi" w:cstheme="majorHAnsi"/>
                <w:szCs w:val="26"/>
                <w:lang w:val="vi-VN"/>
              </w:rPr>
              <w:t>C.</w:t>
            </w:r>
          </w:p>
          <w:p w14:paraId="37F67723"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Bước 3: Gieo hạt đã nảy mầm vào chậu, dùng vòi phun sương tưới ẩm đất trong chậu.</w:t>
            </w:r>
          </w:p>
          <w:p w14:paraId="0545568E"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Bước 4: Đặt chậu trong môi trường đủ ánh sáng, tưới nước hằng ngày và theo dõi.</w:t>
            </w:r>
          </w:p>
          <w:p w14:paraId="50163B16"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Bước 5: Quan sát sự nảy mầm, sinh trưởng và phát triển của các cây trong mỗi chậu. Đếm số lá, dùng thước đo chiều cao cây và kích thước lá hằng ngày và ghi vào sổ theo dõi.</w:t>
            </w:r>
          </w:p>
        </w:tc>
      </w:tr>
    </w:tbl>
    <w:p w14:paraId="23C5557C" w14:textId="77777777" w:rsidR="00B46D00" w:rsidRPr="00B46D00" w:rsidRDefault="00B46D00" w:rsidP="00B46D00">
      <w:pPr>
        <w:spacing w:after="0"/>
        <w:rPr>
          <w:rFonts w:asciiTheme="majorHAnsi" w:hAnsiTheme="majorHAnsi" w:cstheme="majorHAnsi"/>
          <w:b/>
          <w:bCs/>
          <w:szCs w:val="26"/>
          <w:lang w:val="vi-VN"/>
        </w:rPr>
      </w:pPr>
      <w:r w:rsidRPr="00B46D00">
        <w:rPr>
          <w:rFonts w:asciiTheme="majorHAnsi" w:hAnsiTheme="majorHAnsi" w:cstheme="majorHAnsi"/>
          <w:b/>
          <w:bCs/>
          <w:szCs w:val="26"/>
          <w:lang w:val="vi-VN"/>
        </w:rPr>
        <w:t>Hoạt động 2.2. Quan sát, mô tả sự sinh trưởng và phát triển ở một số động vật.</w:t>
      </w:r>
    </w:p>
    <w:p w14:paraId="646D4E63"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lastRenderedPageBreak/>
        <w:t>a) Mục tiêu:</w:t>
      </w:r>
    </w:p>
    <w:p w14:paraId="50650BB9"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Thực hành quan sát và mô tả được sự sinh trưởng và phát triển ở một số động vật.</w:t>
      </w:r>
    </w:p>
    <w:p w14:paraId="4F7F974A"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b) Nội dung:</w:t>
      </w:r>
    </w:p>
    <w:p w14:paraId="6CDBDEFA"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GV giữ nguyên nhóm như ở hoạt động trước, yêu cầu HS tiến hành thực hành quan sát, mô tả sự sinh trưởng và phát triển ở một số động vật.</w:t>
      </w:r>
    </w:p>
    <w:p w14:paraId="4A0608A4"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Hoàn thiện phiếu học tập số 2 </w:t>
      </w:r>
      <w:r w:rsidRPr="00B46D00">
        <w:rPr>
          <w:rFonts w:asciiTheme="majorHAnsi" w:hAnsiTheme="majorHAnsi" w:cstheme="majorHAnsi"/>
          <w:i/>
          <w:iCs/>
          <w:szCs w:val="26"/>
          <w:lang w:val="vi-VN"/>
        </w:rPr>
        <w:t>(Phiếu học tập ở phần hồ sơ học tập)</w:t>
      </w:r>
    </w:p>
    <w:p w14:paraId="6486641A"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c)Sản phẩm:</w:t>
      </w:r>
    </w:p>
    <w:p w14:paraId="12BB2233"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HS qua hoạt động nhóm quan sát, mô tả được sự sinh trưởng và phát triển của một số động vật.</w:t>
      </w:r>
    </w:p>
    <w:p w14:paraId="301BAF75"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d)Tổ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8"/>
        <w:gridCol w:w="3922"/>
      </w:tblGrid>
      <w:tr w:rsidR="00B46D00" w:rsidRPr="00B46D00" w14:paraId="3C78D6BA" w14:textId="77777777" w:rsidTr="00B46D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26E66F"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Hoạt động của giáo viên và học sinh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62FC61"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Nội dung kiến thức</w:t>
            </w:r>
          </w:p>
        </w:tc>
      </w:tr>
      <w:tr w:rsidR="00B46D00" w:rsidRPr="00B46D00" w14:paraId="7D2074A3" w14:textId="77777777" w:rsidTr="00B46D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D26DF9"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Bước 1: Chuyển giao nhiệm vụ học tập</w:t>
            </w:r>
          </w:p>
          <w:p w14:paraId="5DD1991C"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GV yêu cầu HS quan sát tranh ảnh H38.1 hoặc sưu tầm video về sự phát triển và sinh trưởng ở động vật bướm, gà, ếch,…</w:t>
            </w:r>
          </w:p>
          <w:p w14:paraId="4CEBB518"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Yêu cầu quan sát:</w:t>
            </w:r>
          </w:p>
          <w:p w14:paraId="098F361C"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 Các giai đoạn sinh trưởng, phát triển của mỗi loài?</w:t>
            </w:r>
          </w:p>
          <w:p w14:paraId="561B8239"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 Hình thái, kích thước cơ thể sv ở mỗi giai đoạn?</w:t>
            </w:r>
          </w:p>
          <w:p w14:paraId="785FAB6E"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 Biểu hiện của mối quan hệ giữa sinh trưởng, phát triển?</w:t>
            </w:r>
          </w:p>
          <w:p w14:paraId="09409C4A"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 Điểm giống và khác nhau giữa sinh trưởng và phát triển?</w:t>
            </w:r>
          </w:p>
          <w:p w14:paraId="0EB88A25"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 Ghi ra vở các nội dung quan sát được theo bảng sau:</w:t>
            </w:r>
          </w:p>
          <w:p w14:paraId="589856F3"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Bước 2: Thực hiện nhiệm vụ học tập</w:t>
            </w:r>
          </w:p>
          <w:p w14:paraId="674C9A3E"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HS hoạt động nhóm tiến hành thực hành theo yêu cầu và trả lời các câu hỏi, hoàn thiện bảng phiếu học tập số 2.</w:t>
            </w:r>
          </w:p>
          <w:p w14:paraId="00C620EE"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Bước 3: Báo cáo kết quả và thảo luận</w:t>
            </w:r>
          </w:p>
          <w:p w14:paraId="4BEA0D39"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GV gọi ngẫu nhiên một HS đại diện cho một nhóm thuyết trình bằng tranh, ảnh, các nhóm khác bổ sung (nếu có).</w:t>
            </w:r>
          </w:p>
          <w:p w14:paraId="6D0A177A"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Bước 4: Đánh giá kết quả thực hiện nhiệm vụ</w:t>
            </w:r>
          </w:p>
          <w:p w14:paraId="37338B79"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Học sinh nhận xét, bổ sung, đánh giá.</w:t>
            </w:r>
          </w:p>
          <w:p w14:paraId="4F7A6704"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Giáo viên nhận xét, đánh giá.</w:t>
            </w:r>
          </w:p>
          <w:p w14:paraId="25CED7ED"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lastRenderedPageBreak/>
              <w:t>- GV nhận xét và chốt nội dung, và giới thiệu cho HS phân biệt các kiểu sinh trưởng, phát triển ở động vật.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3E5FEA" w14:textId="77777777" w:rsidR="00B46D00" w:rsidRPr="00B46D00" w:rsidRDefault="00B46D00" w:rsidP="00B46D00">
            <w:pPr>
              <w:spacing w:after="0"/>
              <w:rPr>
                <w:rFonts w:asciiTheme="majorHAnsi" w:hAnsiTheme="majorHAnsi" w:cstheme="majorHAnsi"/>
                <w:b/>
                <w:bCs/>
                <w:szCs w:val="26"/>
                <w:lang w:val="vi-VN"/>
              </w:rPr>
            </w:pPr>
            <w:r w:rsidRPr="00B46D00">
              <w:rPr>
                <w:rFonts w:asciiTheme="majorHAnsi" w:hAnsiTheme="majorHAnsi" w:cstheme="majorHAnsi"/>
                <w:b/>
                <w:bCs/>
                <w:szCs w:val="26"/>
                <w:lang w:val="vi-VN"/>
              </w:rPr>
              <w:lastRenderedPageBreak/>
              <w:t>II.Tiến hành thực hành quan sát, mô tả sự sinh trưởng và phát triển ở một số động vật</w:t>
            </w:r>
          </w:p>
          <w:p w14:paraId="72F24C0D"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Sản phẩm nội dung của bảng phiếu học tập hs hoàn thiện được.</w:t>
            </w:r>
          </w:p>
          <w:p w14:paraId="545C89D4"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Nội dung ở phiếu học tập số 3.</w:t>
            </w:r>
          </w:p>
        </w:tc>
      </w:tr>
    </w:tbl>
    <w:p w14:paraId="61277D42" w14:textId="77777777" w:rsidR="00B46D00" w:rsidRPr="00B46D00" w:rsidRDefault="00B46D00" w:rsidP="00B46D00">
      <w:pPr>
        <w:spacing w:after="0"/>
        <w:rPr>
          <w:rFonts w:asciiTheme="majorHAnsi" w:hAnsiTheme="majorHAnsi" w:cstheme="majorHAnsi"/>
          <w:b/>
          <w:bCs/>
          <w:szCs w:val="26"/>
          <w:lang w:val="vi-VN"/>
        </w:rPr>
      </w:pPr>
      <w:r w:rsidRPr="00B46D00">
        <w:rPr>
          <w:rFonts w:asciiTheme="majorHAnsi" w:hAnsiTheme="majorHAnsi" w:cstheme="majorHAnsi"/>
          <w:b/>
          <w:bCs/>
          <w:szCs w:val="26"/>
          <w:lang w:val="vi-VN"/>
        </w:rPr>
        <w:t>Hoạt động 2.3: Hướng dẫn viết báo cáo thu hoạch</w:t>
      </w:r>
    </w:p>
    <w:p w14:paraId="42FD4A7B"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a) Mục tiêu:</w:t>
      </w:r>
    </w:p>
    <w:p w14:paraId="0A1F340B"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HS tổng hợp được các kết quả quan sát thí nghiệm và hình ảnh để viết được báo cáo thu hoạch.</w:t>
      </w:r>
    </w:p>
    <w:p w14:paraId="6A1C37ED"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b) Nội dung:</w:t>
      </w:r>
    </w:p>
    <w:p w14:paraId="579A6633"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GV yêu cầu HS tổng hợp các kết quả quan sát từ thí nghiệm và hình ảnh để hoàn thành các bảng 38.1, 38.2 SGK dựa trên số liệu thực tế của từng nhóm.</w:t>
      </w:r>
    </w:p>
    <w:p w14:paraId="594F89F8"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Từ kết quả quan sát thực tế, HS rút ra nhận xét về sự giống và khác nhau trong quá trình sinh trưởng và phát triển ở thực vật và động vật.</w:t>
      </w:r>
    </w:p>
    <w:p w14:paraId="5B6CC7F5"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c)Sản phẩm:</w:t>
      </w:r>
    </w:p>
    <w:p w14:paraId="773FEC2D"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HS qua hoạt động nhóm quan sát, mô tả được sự sinh trưởng và phát triển của một số nhóm sinh vật, thảo luận nhóm,</w:t>
      </w:r>
    </w:p>
    <w:p w14:paraId="6A5462F2"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d)Tổ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3"/>
        <w:gridCol w:w="3997"/>
      </w:tblGrid>
      <w:tr w:rsidR="00B46D00" w:rsidRPr="00B46D00" w14:paraId="78E2187B" w14:textId="77777777" w:rsidTr="00B46D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64CDA2"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Hoạt động của giáo viên và học sinh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319306"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Nội dung kiến thức</w:t>
            </w:r>
          </w:p>
        </w:tc>
      </w:tr>
      <w:tr w:rsidR="00B46D00" w:rsidRPr="00B46D00" w14:paraId="258077A5" w14:textId="77777777" w:rsidTr="00B46D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D21595"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Bước 1: Chuyển giao nhiệm vụ học tập</w:t>
            </w:r>
          </w:p>
          <w:p w14:paraId="5A92A202"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GV yêu cầu HS kẻ bảng 38.1 và 38.2 dựa vào kết quả các nhóm đã làm vào vở.</w:t>
            </w:r>
          </w:p>
          <w:p w14:paraId="465E1F5C"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Bước 2: Thực hiện nhiệm vụ học tập</w:t>
            </w:r>
          </w:p>
          <w:p w14:paraId="23E5F732"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HS hoạt động cá nhân hoàn thiện vào vở.</w:t>
            </w:r>
          </w:p>
          <w:p w14:paraId="48490CC9"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Bước 3: Báo cáo kết quả và thảo luận</w:t>
            </w:r>
          </w:p>
          <w:p w14:paraId="357C49C5"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GV gọi ngẫu nhiên một HS lên kiểm tra vở.</w:t>
            </w:r>
          </w:p>
          <w:p w14:paraId="7C26E0BB"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Bước 4: Đánh giá kết quả thực hiện nhiệm vụ</w:t>
            </w:r>
          </w:p>
          <w:p w14:paraId="7A8861C9"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Nhận xét và rút kinh nghiệm của buổi thực hành.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1C65F6"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Sản phẩm nội dung của bảng phiếu học tập hs hoàn thiện được.</w:t>
            </w:r>
          </w:p>
        </w:tc>
      </w:tr>
    </w:tbl>
    <w:p w14:paraId="4C7AB049" w14:textId="77777777" w:rsidR="00B46D00" w:rsidRPr="00B46D00" w:rsidRDefault="00B46D00" w:rsidP="00B46D00">
      <w:pPr>
        <w:spacing w:after="0"/>
        <w:rPr>
          <w:rFonts w:asciiTheme="majorHAnsi" w:hAnsiTheme="majorHAnsi" w:cstheme="majorHAnsi"/>
          <w:b/>
          <w:bCs/>
          <w:szCs w:val="26"/>
          <w:lang w:val="vi-VN"/>
        </w:rPr>
      </w:pPr>
      <w:r w:rsidRPr="00B46D00">
        <w:rPr>
          <w:rFonts w:asciiTheme="majorHAnsi" w:hAnsiTheme="majorHAnsi" w:cstheme="majorHAnsi"/>
          <w:b/>
          <w:bCs/>
          <w:szCs w:val="26"/>
          <w:lang w:val="vi-VN"/>
        </w:rPr>
        <w:t>3. Hoạt động 3: Luyện tập và Vận dụng</w:t>
      </w:r>
    </w:p>
    <w:p w14:paraId="19C9B4F7"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a) Mục tiêu:</w:t>
      </w:r>
    </w:p>
    <w:p w14:paraId="6A303667"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Phát triển năng lực tự học và năng lực tìm hiểu đời sống.</w:t>
      </w:r>
    </w:p>
    <w:p w14:paraId="56A402FB"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b) Nội dung:</w:t>
      </w:r>
    </w:p>
    <w:p w14:paraId="6D1330CC"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Gieo trồng cây sử dụng vỏ chai làm chậu để.</w:t>
      </w:r>
    </w:p>
    <w:p w14:paraId="1443E53E"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c)Sản phẩm:</w:t>
      </w:r>
    </w:p>
    <w:p w14:paraId="0BBE3AFE"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HS biết cách gieo trồng tận dụng chậu để bằng vỏ chai nhựa tránh gây ô nhiễm môi trường</w:t>
      </w:r>
    </w:p>
    <w:p w14:paraId="1BE9CFFB"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d)Tổ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66"/>
        <w:gridCol w:w="844"/>
      </w:tblGrid>
      <w:tr w:rsidR="00B46D00" w:rsidRPr="00B46D00" w14:paraId="400848BD" w14:textId="77777777" w:rsidTr="00B46D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DCA261"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lastRenderedPageBreak/>
              <w:t>Hoạt động của giáo viên và học sinh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4E470A"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Nội dung</w:t>
            </w:r>
          </w:p>
        </w:tc>
      </w:tr>
      <w:tr w:rsidR="00B46D00" w:rsidRPr="00B46D00" w14:paraId="42612EEA" w14:textId="77777777" w:rsidTr="00B46D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DB491D"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Bước 1: Chuyển giao nhiệm vụ học tập</w:t>
            </w:r>
          </w:p>
          <w:p w14:paraId="2F9097D5"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Yêu cầu mỗi nhóm HS hãy gieo trồng 1 loại cây mà nhóm thích, sử dụng vỏ chai nhựa để làm chậu đựng.</w:t>
            </w:r>
          </w:p>
          <w:p w14:paraId="591D85FE"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Bước 2: Thực hiện nhiệm vụ học tập</w:t>
            </w:r>
          </w:p>
          <w:p w14:paraId="5CAA4347"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Các nhóm HS thực hiện theo nhóm làm ra sản phẩm.</w:t>
            </w:r>
          </w:p>
          <w:p w14:paraId="0AE3EB1D"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Bước 3: Báo cáo kết quả và thảo luận</w:t>
            </w:r>
          </w:p>
          <w:p w14:paraId="64BF75B9"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Sản phẩm của các nhóm</w:t>
            </w:r>
          </w:p>
          <w:p w14:paraId="20143145"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i/>
                <w:iCs/>
                <w:szCs w:val="26"/>
                <w:lang w:val="vi-VN"/>
              </w:rPr>
              <w:t>Bước 4: Đánh giá kết quả thực hiện nhiệm vụ</w:t>
            </w:r>
          </w:p>
          <w:p w14:paraId="41B2EF98"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Giao cho học sinh thực hiện ngoài giờ học trên lớp và nộp sản phẩm bằng cách chụp ảnh gửi vào 1-2 tuần sau.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9E77A8" w14:textId="77777777" w:rsidR="00B46D00" w:rsidRPr="00B46D00" w:rsidRDefault="00B46D00" w:rsidP="00B46D00">
            <w:pPr>
              <w:spacing w:after="0"/>
              <w:rPr>
                <w:rFonts w:asciiTheme="majorHAnsi" w:hAnsiTheme="majorHAnsi" w:cstheme="majorHAnsi"/>
                <w:szCs w:val="26"/>
                <w:lang w:val="vi-VN"/>
              </w:rPr>
            </w:pPr>
          </w:p>
        </w:tc>
      </w:tr>
    </w:tbl>
    <w:p w14:paraId="25519A68" w14:textId="77777777" w:rsidR="00B46D00" w:rsidRPr="00B46D00" w:rsidRDefault="00B46D00" w:rsidP="00B46D00">
      <w:pPr>
        <w:spacing w:after="0"/>
        <w:rPr>
          <w:rFonts w:asciiTheme="majorHAnsi" w:hAnsiTheme="majorHAnsi" w:cstheme="majorHAnsi"/>
          <w:b/>
          <w:bCs/>
          <w:szCs w:val="26"/>
          <w:lang w:val="vi-VN"/>
        </w:rPr>
      </w:pPr>
      <w:r w:rsidRPr="00B46D00">
        <w:rPr>
          <w:rFonts w:asciiTheme="majorHAnsi" w:hAnsiTheme="majorHAnsi" w:cstheme="majorHAnsi"/>
          <w:b/>
          <w:bCs/>
          <w:szCs w:val="26"/>
          <w:lang w:val="vi-VN"/>
        </w:rPr>
        <w:t>IV. HƯỚNG DẪN VỀ NHÀ</w:t>
      </w:r>
    </w:p>
    <w:p w14:paraId="469D41A0"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Hoàn thiện bài báo cáo thực hành.</w:t>
      </w:r>
    </w:p>
    <w:p w14:paraId="19EB79A9"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Làm bài tập trong Sách bài tập.</w:t>
      </w:r>
    </w:p>
    <w:p w14:paraId="79A6F666"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Đọc và tìm hiểu trước </w:t>
      </w:r>
      <w:r w:rsidRPr="00B46D00">
        <w:rPr>
          <w:rFonts w:asciiTheme="majorHAnsi" w:hAnsiTheme="majorHAnsi" w:cstheme="majorHAnsi"/>
          <w:i/>
          <w:iCs/>
          <w:szCs w:val="26"/>
          <w:lang w:val="vi-VN"/>
        </w:rPr>
        <w:t>Bài 39: Sinh sản vô tính ở sinh vật.</w:t>
      </w:r>
    </w:p>
    <w:p w14:paraId="15479521"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Lấy 1 củ gừng hoặc củ khoai lang ươm cho nảy mầm tưới nước cho mầm lên, tiết sau mang đi.</w:t>
      </w:r>
    </w:p>
    <w:p w14:paraId="7630C004" w14:textId="77777777" w:rsidR="00B46D00" w:rsidRPr="00B46D00" w:rsidRDefault="00B46D00" w:rsidP="00B46D00">
      <w:pPr>
        <w:spacing w:after="0"/>
        <w:rPr>
          <w:rFonts w:asciiTheme="majorHAnsi" w:hAnsiTheme="majorHAnsi" w:cstheme="majorHAnsi"/>
          <w:b/>
          <w:bCs/>
          <w:szCs w:val="26"/>
          <w:lang w:val="vi-VN"/>
        </w:rPr>
      </w:pPr>
      <w:r w:rsidRPr="00B46D00">
        <w:rPr>
          <w:rFonts w:asciiTheme="majorHAnsi" w:hAnsiTheme="majorHAnsi" w:cstheme="majorHAnsi"/>
          <w:b/>
          <w:bCs/>
          <w:szCs w:val="26"/>
          <w:lang w:val="vi-VN"/>
        </w:rPr>
        <w:t>V. HỒ SƠ HỌC TẬP</w:t>
      </w:r>
    </w:p>
    <w:p w14:paraId="47436006"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Phiếu học tập số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9"/>
        <w:gridCol w:w="774"/>
        <w:gridCol w:w="2044"/>
        <w:gridCol w:w="543"/>
        <w:gridCol w:w="1990"/>
      </w:tblGrid>
      <w:tr w:rsidR="00B46D00" w:rsidRPr="00B46D00" w14:paraId="3303B730" w14:textId="77777777" w:rsidTr="00B46D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C7A8B5"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Tên cây trồng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A0227C"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Ngày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57DD44"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Chiều cao cây (cm)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D05AF5"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Số lá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3E605D"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Kích thước lá (cm)</w:t>
            </w:r>
          </w:p>
        </w:tc>
      </w:tr>
      <w:tr w:rsidR="00B46D00" w:rsidRPr="00B46D00" w14:paraId="46CC74E7" w14:textId="77777777" w:rsidTr="00B46D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977964" w14:textId="77777777" w:rsidR="00B46D00" w:rsidRPr="00B46D00" w:rsidRDefault="00B46D00" w:rsidP="00B46D00">
            <w:pPr>
              <w:spacing w:after="0"/>
              <w:rPr>
                <w:rFonts w:asciiTheme="majorHAnsi" w:hAnsiTheme="majorHAnsi" w:cstheme="majorHAnsi"/>
                <w:szCs w:val="26"/>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18B9B6"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99406D" w14:textId="77777777" w:rsidR="00B46D00" w:rsidRPr="00B46D00" w:rsidRDefault="00B46D00" w:rsidP="00B46D00">
            <w:pPr>
              <w:spacing w:after="0"/>
              <w:rPr>
                <w:rFonts w:asciiTheme="majorHAnsi" w:hAnsiTheme="majorHAnsi" w:cstheme="majorHAnsi"/>
                <w:szCs w:val="26"/>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49701C" w14:textId="77777777" w:rsidR="00B46D00" w:rsidRPr="00B46D00" w:rsidRDefault="00B46D00" w:rsidP="00B46D00">
            <w:pPr>
              <w:spacing w:after="0"/>
              <w:rPr>
                <w:rFonts w:asciiTheme="majorHAnsi" w:hAnsiTheme="majorHAnsi" w:cstheme="majorHAnsi"/>
                <w:szCs w:val="26"/>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5ECC32" w14:textId="77777777" w:rsidR="00B46D00" w:rsidRPr="00B46D00" w:rsidRDefault="00B46D00" w:rsidP="00B46D00">
            <w:pPr>
              <w:spacing w:after="0"/>
              <w:rPr>
                <w:rFonts w:asciiTheme="majorHAnsi" w:hAnsiTheme="majorHAnsi" w:cstheme="majorHAnsi"/>
                <w:szCs w:val="26"/>
                <w:lang w:val="vi-VN"/>
              </w:rPr>
            </w:pPr>
          </w:p>
        </w:tc>
      </w:tr>
      <w:tr w:rsidR="00B46D00" w:rsidRPr="00B46D00" w14:paraId="09892E33" w14:textId="77777777" w:rsidTr="00B46D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AD9A7C" w14:textId="77777777" w:rsidR="00B46D00" w:rsidRPr="00B46D00" w:rsidRDefault="00B46D00" w:rsidP="00B46D00">
            <w:pPr>
              <w:spacing w:after="0"/>
              <w:rPr>
                <w:rFonts w:asciiTheme="majorHAnsi" w:hAnsiTheme="majorHAnsi" w:cstheme="majorHAnsi"/>
                <w:szCs w:val="26"/>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0C5559"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330A0E" w14:textId="77777777" w:rsidR="00B46D00" w:rsidRPr="00B46D00" w:rsidRDefault="00B46D00" w:rsidP="00B46D00">
            <w:pPr>
              <w:spacing w:after="0"/>
              <w:rPr>
                <w:rFonts w:asciiTheme="majorHAnsi" w:hAnsiTheme="majorHAnsi" w:cstheme="majorHAnsi"/>
                <w:szCs w:val="26"/>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1582F2" w14:textId="77777777" w:rsidR="00B46D00" w:rsidRPr="00B46D00" w:rsidRDefault="00B46D00" w:rsidP="00B46D00">
            <w:pPr>
              <w:spacing w:after="0"/>
              <w:rPr>
                <w:rFonts w:asciiTheme="majorHAnsi" w:hAnsiTheme="majorHAnsi" w:cstheme="majorHAnsi"/>
                <w:szCs w:val="26"/>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4D38D0" w14:textId="77777777" w:rsidR="00B46D00" w:rsidRPr="00B46D00" w:rsidRDefault="00B46D00" w:rsidP="00B46D00">
            <w:pPr>
              <w:spacing w:after="0"/>
              <w:rPr>
                <w:rFonts w:asciiTheme="majorHAnsi" w:hAnsiTheme="majorHAnsi" w:cstheme="majorHAnsi"/>
                <w:szCs w:val="26"/>
                <w:lang w:val="vi-VN"/>
              </w:rPr>
            </w:pPr>
          </w:p>
        </w:tc>
      </w:tr>
      <w:tr w:rsidR="00B46D00" w:rsidRPr="00B46D00" w14:paraId="6EDF4632" w14:textId="77777777" w:rsidTr="00B46D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BE1B90" w14:textId="77777777" w:rsidR="00B46D00" w:rsidRPr="00B46D00" w:rsidRDefault="00B46D00" w:rsidP="00B46D00">
            <w:pPr>
              <w:spacing w:after="0"/>
              <w:rPr>
                <w:rFonts w:asciiTheme="majorHAnsi" w:hAnsiTheme="majorHAnsi" w:cstheme="majorHAnsi"/>
                <w:szCs w:val="26"/>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3456A1"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 (7)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EC26F3" w14:textId="77777777" w:rsidR="00B46D00" w:rsidRPr="00B46D00" w:rsidRDefault="00B46D00" w:rsidP="00B46D00">
            <w:pPr>
              <w:spacing w:after="0"/>
              <w:rPr>
                <w:rFonts w:asciiTheme="majorHAnsi" w:hAnsiTheme="majorHAnsi" w:cstheme="majorHAnsi"/>
                <w:szCs w:val="26"/>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9EDE30" w14:textId="77777777" w:rsidR="00B46D00" w:rsidRPr="00B46D00" w:rsidRDefault="00B46D00" w:rsidP="00B46D00">
            <w:pPr>
              <w:spacing w:after="0"/>
              <w:rPr>
                <w:rFonts w:asciiTheme="majorHAnsi" w:hAnsiTheme="majorHAnsi" w:cstheme="majorHAnsi"/>
                <w:szCs w:val="26"/>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BED431" w14:textId="77777777" w:rsidR="00B46D00" w:rsidRPr="00B46D00" w:rsidRDefault="00B46D00" w:rsidP="00B46D00">
            <w:pPr>
              <w:spacing w:after="0"/>
              <w:rPr>
                <w:rFonts w:asciiTheme="majorHAnsi" w:hAnsiTheme="majorHAnsi" w:cstheme="majorHAnsi"/>
                <w:szCs w:val="26"/>
                <w:lang w:val="vi-VN"/>
              </w:rPr>
            </w:pPr>
          </w:p>
        </w:tc>
      </w:tr>
    </w:tbl>
    <w:p w14:paraId="0694E9AC"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Phiếu học tập số 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9"/>
        <w:gridCol w:w="2249"/>
        <w:gridCol w:w="5482"/>
      </w:tblGrid>
      <w:tr w:rsidR="00B46D00" w:rsidRPr="00B46D00" w14:paraId="0A71205D" w14:textId="77777777" w:rsidTr="00B46D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D5288E"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Tên động vật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81847D"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Các giai đoạn phát triển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C46C08"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Đặc điểm về kích thước, hình thái cơ thể của các giai đoạn.</w:t>
            </w:r>
          </w:p>
        </w:tc>
      </w:tr>
      <w:tr w:rsidR="00B46D00" w:rsidRPr="00B46D00" w14:paraId="45089612" w14:textId="77777777" w:rsidTr="00B46D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F33EC5" w14:textId="77777777" w:rsidR="00B46D00" w:rsidRPr="00B46D00" w:rsidRDefault="00B46D00" w:rsidP="00B46D00">
            <w:pPr>
              <w:spacing w:after="0"/>
              <w:rPr>
                <w:rFonts w:asciiTheme="majorHAnsi" w:hAnsiTheme="majorHAnsi" w:cstheme="majorHAnsi"/>
                <w:szCs w:val="26"/>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BBC645" w14:textId="77777777" w:rsidR="00B46D00" w:rsidRPr="00B46D00" w:rsidRDefault="00B46D00" w:rsidP="00B46D00">
            <w:pPr>
              <w:spacing w:after="0"/>
              <w:rPr>
                <w:rFonts w:asciiTheme="majorHAnsi" w:hAnsiTheme="majorHAnsi" w:cstheme="majorHAnsi"/>
                <w:szCs w:val="26"/>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B23E31" w14:textId="77777777" w:rsidR="00B46D00" w:rsidRPr="00B46D00" w:rsidRDefault="00B46D00" w:rsidP="00B46D00">
            <w:pPr>
              <w:spacing w:after="0"/>
              <w:rPr>
                <w:rFonts w:asciiTheme="majorHAnsi" w:hAnsiTheme="majorHAnsi" w:cstheme="majorHAnsi"/>
                <w:szCs w:val="26"/>
                <w:lang w:val="vi-VN"/>
              </w:rPr>
            </w:pPr>
          </w:p>
        </w:tc>
      </w:tr>
      <w:tr w:rsidR="00B46D00" w:rsidRPr="00B46D00" w14:paraId="0B5F3227" w14:textId="77777777" w:rsidTr="00B46D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721A2F" w14:textId="77777777" w:rsidR="00B46D00" w:rsidRPr="00B46D00" w:rsidRDefault="00B46D00" w:rsidP="00B46D00">
            <w:pPr>
              <w:spacing w:after="0"/>
              <w:rPr>
                <w:rFonts w:asciiTheme="majorHAnsi" w:hAnsiTheme="majorHAnsi" w:cstheme="majorHAnsi"/>
                <w:szCs w:val="26"/>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6381A0" w14:textId="77777777" w:rsidR="00B46D00" w:rsidRPr="00B46D00" w:rsidRDefault="00B46D00" w:rsidP="00B46D00">
            <w:pPr>
              <w:spacing w:after="0"/>
              <w:rPr>
                <w:rFonts w:asciiTheme="majorHAnsi" w:hAnsiTheme="majorHAnsi" w:cstheme="majorHAnsi"/>
                <w:szCs w:val="26"/>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70970A" w14:textId="77777777" w:rsidR="00B46D00" w:rsidRPr="00B46D00" w:rsidRDefault="00B46D00" w:rsidP="00B46D00">
            <w:pPr>
              <w:spacing w:after="0"/>
              <w:rPr>
                <w:rFonts w:asciiTheme="majorHAnsi" w:hAnsiTheme="majorHAnsi" w:cstheme="majorHAnsi"/>
                <w:szCs w:val="26"/>
                <w:lang w:val="vi-VN"/>
              </w:rPr>
            </w:pPr>
          </w:p>
        </w:tc>
      </w:tr>
      <w:tr w:rsidR="00B46D00" w:rsidRPr="00B46D00" w14:paraId="0D50C00C" w14:textId="77777777" w:rsidTr="00B46D0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13BBA3" w14:textId="77777777" w:rsidR="00B46D00" w:rsidRPr="00B46D00" w:rsidRDefault="00B46D00" w:rsidP="00B46D00">
            <w:pPr>
              <w:spacing w:after="0"/>
              <w:rPr>
                <w:rFonts w:asciiTheme="majorHAnsi" w:hAnsiTheme="majorHAnsi" w:cstheme="majorHAnsi"/>
                <w:szCs w:val="26"/>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124245" w14:textId="77777777" w:rsidR="00B46D00" w:rsidRPr="00B46D00" w:rsidRDefault="00B46D00" w:rsidP="00B46D00">
            <w:pPr>
              <w:spacing w:after="0"/>
              <w:rPr>
                <w:rFonts w:asciiTheme="majorHAnsi" w:hAnsiTheme="majorHAnsi" w:cstheme="majorHAnsi"/>
                <w:szCs w:val="26"/>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8513AD" w14:textId="77777777" w:rsidR="00B46D00" w:rsidRPr="00B46D00" w:rsidRDefault="00B46D00" w:rsidP="00B46D00">
            <w:pPr>
              <w:spacing w:after="0"/>
              <w:rPr>
                <w:rFonts w:asciiTheme="majorHAnsi" w:hAnsiTheme="majorHAnsi" w:cstheme="majorHAnsi"/>
                <w:szCs w:val="26"/>
                <w:lang w:val="vi-VN"/>
              </w:rPr>
            </w:pPr>
          </w:p>
        </w:tc>
      </w:tr>
    </w:tbl>
    <w:p w14:paraId="6DE44AEC"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Phiếu học tập số 3: Phân biệt các kiểu sinh trưởng và phát triển ở động vật</w:t>
      </w: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9"/>
        <w:gridCol w:w="983"/>
        <w:gridCol w:w="1420"/>
        <w:gridCol w:w="6600"/>
      </w:tblGrid>
      <w:tr w:rsidR="00B46D00" w:rsidRPr="00B46D00" w14:paraId="54A4DCCD" w14:textId="77777777" w:rsidTr="00B46D00">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A1B3346"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Các kiểu sinh trưởng và phát triển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8AE1DE"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Ví dụ</w:t>
            </w:r>
          </w:p>
        </w:tc>
        <w:tc>
          <w:tcPr>
            <w:tcW w:w="66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07C887"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Khái niệm</w:t>
            </w:r>
          </w:p>
        </w:tc>
      </w:tr>
      <w:tr w:rsidR="00B46D00" w:rsidRPr="00B46D00" w14:paraId="1B199515" w14:textId="77777777" w:rsidTr="00B46D00">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3B784AE"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Không qua biến thái.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69E9BE"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br/>
              <w:t>Gà, chó</w:t>
            </w:r>
          </w:p>
        </w:tc>
        <w:tc>
          <w:tcPr>
            <w:tcW w:w="66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38F264" w14:textId="77777777" w:rsidR="00B46D00" w:rsidRPr="00B46D00" w:rsidRDefault="00B46D00" w:rsidP="00B46D00">
            <w:pPr>
              <w:spacing w:after="0"/>
              <w:rPr>
                <w:rFonts w:asciiTheme="majorHAnsi" w:hAnsiTheme="majorHAnsi" w:cstheme="majorHAnsi"/>
                <w:szCs w:val="26"/>
                <w:lang w:val="vi-VN"/>
              </w:rPr>
            </w:pPr>
          </w:p>
          <w:tbl>
            <w:tblPr>
              <w:tblW w:w="543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5430"/>
            </w:tblGrid>
            <w:tr w:rsidR="00B46D00" w:rsidRPr="00B46D00" w14:paraId="725C2072" w14:textId="7777777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B7D466"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Là kiểu phát triển con non có hình thái,cấu tạo tương tự với gà trưởng thành</w:t>
                  </w:r>
                </w:p>
              </w:tc>
            </w:tr>
          </w:tbl>
          <w:p w14:paraId="5355BBFC" w14:textId="77777777" w:rsidR="00B46D00" w:rsidRPr="00B46D00" w:rsidRDefault="00B46D00" w:rsidP="00B46D00">
            <w:pPr>
              <w:spacing w:after="0"/>
              <w:rPr>
                <w:rFonts w:asciiTheme="majorHAnsi" w:hAnsiTheme="majorHAnsi" w:cstheme="majorHAnsi"/>
                <w:szCs w:val="26"/>
                <w:lang w:val="vi-VN"/>
              </w:rPr>
            </w:pPr>
          </w:p>
        </w:tc>
      </w:tr>
      <w:tr w:rsidR="00B46D00" w:rsidRPr="00B46D00" w14:paraId="13BBF1CF" w14:textId="77777777" w:rsidTr="00B46D00">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3F78F4A3"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lastRenderedPageBreak/>
              <w:t>Qua biến thái.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4DD8EC"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Biến thái hoàn toàn.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87A90E"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Bướm,ếch,…</w:t>
            </w:r>
          </w:p>
        </w:tc>
        <w:tc>
          <w:tcPr>
            <w:tcW w:w="66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6D5754"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Là kiểu phát triển con non, ấu trùng có hình thái, cấu tạo khác hoàn toàn với con TT.</w:t>
            </w:r>
            <w:r w:rsidRPr="00B46D00">
              <w:rPr>
                <w:rFonts w:asciiTheme="majorHAnsi" w:hAnsiTheme="majorHAnsi" w:cstheme="majorHAnsi"/>
                <w:szCs w:val="26"/>
                <w:lang w:val="vi-VN"/>
              </w:rPr>
              <w:br/>
            </w:r>
          </w:p>
        </w:tc>
      </w:tr>
      <w:tr w:rsidR="00B46D00" w:rsidRPr="00B46D00" w14:paraId="1D6C2D28" w14:textId="77777777" w:rsidTr="00B46D00">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383FD5" w14:textId="77777777" w:rsidR="00B46D00" w:rsidRPr="00B46D00" w:rsidRDefault="00B46D00" w:rsidP="00B46D00">
            <w:pPr>
              <w:spacing w:after="0"/>
              <w:rPr>
                <w:rFonts w:asciiTheme="majorHAnsi" w:hAnsiTheme="majorHAnsi" w:cstheme="majorHAnsi"/>
                <w:szCs w:val="26"/>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F5999C"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Biến thái không hoàn toàn.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12B73C"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Châu chấu</w:t>
            </w:r>
          </w:p>
        </w:tc>
        <w:tc>
          <w:tcPr>
            <w:tcW w:w="66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0C502A" w14:textId="77777777" w:rsidR="00B46D00" w:rsidRPr="00B46D00" w:rsidRDefault="00B46D00" w:rsidP="00B46D00">
            <w:pPr>
              <w:spacing w:after="0"/>
              <w:rPr>
                <w:rFonts w:asciiTheme="majorHAnsi" w:hAnsiTheme="majorHAnsi" w:cstheme="majorHAnsi"/>
                <w:szCs w:val="26"/>
                <w:lang w:val="vi-VN"/>
              </w:rPr>
            </w:pPr>
            <w:r w:rsidRPr="00B46D00">
              <w:rPr>
                <w:rFonts w:asciiTheme="majorHAnsi" w:hAnsiTheme="majorHAnsi" w:cstheme="majorHAnsi"/>
                <w:szCs w:val="26"/>
                <w:lang w:val="vi-VN"/>
              </w:rPr>
              <w:t>Là kiểu phát triển con non có hình thái, cấu tạo, sinh lí gần giống với con trưởng thành</w:t>
            </w:r>
          </w:p>
        </w:tc>
      </w:tr>
    </w:tbl>
    <w:p w14:paraId="221F1288" w14:textId="77777777" w:rsidR="00B46D00" w:rsidRPr="00B46D00" w:rsidRDefault="00B46D00" w:rsidP="00AB3128">
      <w:pPr>
        <w:spacing w:after="0"/>
        <w:rPr>
          <w:rFonts w:asciiTheme="majorHAnsi" w:hAnsiTheme="majorHAnsi" w:cstheme="majorHAnsi"/>
          <w:szCs w:val="26"/>
          <w:lang w:val="vi-VN"/>
        </w:rPr>
      </w:pPr>
    </w:p>
    <w:sectPr w:rsidR="00B46D00" w:rsidRPr="00B46D00" w:rsidSect="00AB3128">
      <w:pgSz w:w="11906" w:h="16838"/>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668C0"/>
    <w:multiLevelType w:val="hybridMultilevel"/>
    <w:tmpl w:val="2578DBC4"/>
    <w:lvl w:ilvl="0" w:tplc="5C3014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B743C05"/>
    <w:multiLevelType w:val="multilevel"/>
    <w:tmpl w:val="9F00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42576"/>
    <w:multiLevelType w:val="multilevel"/>
    <w:tmpl w:val="BD06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EAE4BA4"/>
    <w:multiLevelType w:val="multilevel"/>
    <w:tmpl w:val="3750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5814CA"/>
    <w:multiLevelType w:val="hybridMultilevel"/>
    <w:tmpl w:val="AE604D64"/>
    <w:lvl w:ilvl="0" w:tplc="7D3625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126849327">
    <w:abstractNumId w:val="0"/>
  </w:num>
  <w:num w:numId="2" w16cid:durableId="948851978">
    <w:abstractNumId w:val="6"/>
  </w:num>
  <w:num w:numId="3" w16cid:durableId="1087188923">
    <w:abstractNumId w:val="3"/>
  </w:num>
  <w:num w:numId="4" w16cid:durableId="1143542970">
    <w:abstractNumId w:val="4"/>
  </w:num>
  <w:num w:numId="5" w16cid:durableId="45492464">
    <w:abstractNumId w:val="2"/>
  </w:num>
  <w:num w:numId="6" w16cid:durableId="1132674558">
    <w:abstractNumId w:val="1"/>
  </w:num>
  <w:num w:numId="7" w16cid:durableId="143593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4D"/>
    <w:rsid w:val="0012194D"/>
    <w:rsid w:val="004D624F"/>
    <w:rsid w:val="00681159"/>
    <w:rsid w:val="009041C8"/>
    <w:rsid w:val="00AB3128"/>
    <w:rsid w:val="00B46D00"/>
    <w:rsid w:val="00E61A7E"/>
    <w:rsid w:val="00F771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EA6C"/>
  <w15:chartTrackingRefBased/>
  <w15:docId w15:val="{9D72E02F-460A-4660-BEFB-682552ED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94D"/>
    <w:pPr>
      <w:spacing w:after="120" w:line="324" w:lineRule="auto"/>
      <w:contextualSpacing/>
      <w:jc w:val="both"/>
    </w:pPr>
    <w:rPr>
      <w:rFonts w:ascii="Times New Roman" w:hAnsi="Times New Roman"/>
      <w:kern w:val="0"/>
      <w:sz w:val="26"/>
      <w:szCs w:val="22"/>
      <w:lang w:val="en-US"/>
      <w14:ligatures w14:val="none"/>
    </w:rPr>
  </w:style>
  <w:style w:type="paragraph" w:styleId="Heading1">
    <w:name w:val="heading 1"/>
    <w:basedOn w:val="Normal"/>
    <w:next w:val="Normal"/>
    <w:link w:val="Heading1Char"/>
    <w:uiPriority w:val="9"/>
    <w:qFormat/>
    <w:rsid w:val="00121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9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9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9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94D"/>
    <w:rPr>
      <w:rFonts w:eastAsiaTheme="majorEastAsia" w:cstheme="majorBidi"/>
      <w:color w:val="272727" w:themeColor="text1" w:themeTint="D8"/>
    </w:rPr>
  </w:style>
  <w:style w:type="paragraph" w:styleId="Title">
    <w:name w:val="Title"/>
    <w:basedOn w:val="Normal"/>
    <w:next w:val="Normal"/>
    <w:link w:val="TitleChar"/>
    <w:uiPriority w:val="10"/>
    <w:qFormat/>
    <w:rsid w:val="0012194D"/>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94D"/>
    <w:pPr>
      <w:spacing w:before="160"/>
      <w:jc w:val="center"/>
    </w:pPr>
    <w:rPr>
      <w:i/>
      <w:iCs/>
      <w:color w:val="404040" w:themeColor="text1" w:themeTint="BF"/>
    </w:rPr>
  </w:style>
  <w:style w:type="character" w:customStyle="1" w:styleId="QuoteChar">
    <w:name w:val="Quote Char"/>
    <w:basedOn w:val="DefaultParagraphFont"/>
    <w:link w:val="Quote"/>
    <w:uiPriority w:val="29"/>
    <w:rsid w:val="0012194D"/>
    <w:rPr>
      <w:i/>
      <w:iCs/>
      <w:color w:val="404040" w:themeColor="text1" w:themeTint="BF"/>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12194D"/>
    <w:pPr>
      <w:ind w:left="720"/>
    </w:pPr>
  </w:style>
  <w:style w:type="character" w:styleId="IntenseEmphasis">
    <w:name w:val="Intense Emphasis"/>
    <w:basedOn w:val="DefaultParagraphFont"/>
    <w:uiPriority w:val="21"/>
    <w:qFormat/>
    <w:rsid w:val="0012194D"/>
    <w:rPr>
      <w:i/>
      <w:iCs/>
      <w:color w:val="0F4761" w:themeColor="accent1" w:themeShade="BF"/>
    </w:rPr>
  </w:style>
  <w:style w:type="paragraph" w:styleId="IntenseQuote">
    <w:name w:val="Intense Quote"/>
    <w:basedOn w:val="Normal"/>
    <w:next w:val="Normal"/>
    <w:link w:val="IntenseQuoteChar"/>
    <w:uiPriority w:val="30"/>
    <w:qFormat/>
    <w:rsid w:val="00121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94D"/>
    <w:rPr>
      <w:i/>
      <w:iCs/>
      <w:color w:val="0F4761" w:themeColor="accent1" w:themeShade="BF"/>
    </w:rPr>
  </w:style>
  <w:style w:type="character" w:styleId="IntenseReference">
    <w:name w:val="Intense Reference"/>
    <w:basedOn w:val="DefaultParagraphFont"/>
    <w:uiPriority w:val="32"/>
    <w:qFormat/>
    <w:rsid w:val="0012194D"/>
    <w:rPr>
      <w:b/>
      <w:bCs/>
      <w:smallCaps/>
      <w:color w:val="0F4761" w:themeColor="accent1" w:themeShade="BF"/>
      <w:spacing w:val="5"/>
    </w:rPr>
  </w:style>
  <w:style w:type="paragraph" w:styleId="NormalWeb">
    <w:name w:val="Normal (Web)"/>
    <w:aliases w:val="Normal (Web) Char"/>
    <w:basedOn w:val="Normal"/>
    <w:link w:val="NormalWebChar1"/>
    <w:uiPriority w:val="99"/>
    <w:unhideWhenUsed/>
    <w:qFormat/>
    <w:rsid w:val="0012194D"/>
    <w:pPr>
      <w:spacing w:before="100" w:beforeAutospacing="1" w:after="100" w:afterAutospacing="1" w:line="240" w:lineRule="auto"/>
      <w:contextualSpacing w:val="0"/>
      <w:jc w:val="left"/>
    </w:pPr>
    <w:rPr>
      <w:rFonts w:eastAsia="Times New Roman" w:cs="Times New Roman"/>
      <w:sz w:val="24"/>
      <w:szCs w:val="24"/>
    </w:rPr>
  </w:style>
  <w:style w:type="table" w:styleId="TableGrid">
    <w:name w:val="Table Grid"/>
    <w:basedOn w:val="TableNormal"/>
    <w:uiPriority w:val="59"/>
    <w:qFormat/>
    <w:rsid w:val="0012194D"/>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12194D"/>
    <w:pPr>
      <w:spacing w:after="0" w:line="240" w:lineRule="auto"/>
    </w:pPr>
    <w:rPr>
      <w:kern w:val="0"/>
      <w:sz w:val="22"/>
      <w:szCs w:val="22"/>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link w:val="NormalWeb"/>
    <w:uiPriority w:val="99"/>
    <w:qFormat/>
    <w:locked/>
    <w:rsid w:val="0012194D"/>
    <w:rPr>
      <w:rFonts w:ascii="Times New Roman" w:eastAsia="Times New Roman" w:hAnsi="Times New Roman" w:cs="Times New Roman"/>
      <w:kern w:val="0"/>
      <w:lang w:val="en-US"/>
      <w14:ligatures w14:val="none"/>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12194D"/>
  </w:style>
  <w:style w:type="character" w:styleId="Hyperlink">
    <w:name w:val="Hyperlink"/>
    <w:basedOn w:val="DefaultParagraphFont"/>
    <w:uiPriority w:val="99"/>
    <w:unhideWhenUsed/>
    <w:rsid w:val="00B46D00"/>
    <w:rPr>
      <w:color w:val="467886" w:themeColor="hyperlink"/>
      <w:u w:val="single"/>
    </w:rPr>
  </w:style>
  <w:style w:type="character" w:styleId="UnresolvedMention">
    <w:name w:val="Unresolved Mention"/>
    <w:basedOn w:val="DefaultParagraphFont"/>
    <w:uiPriority w:val="99"/>
    <w:semiHidden/>
    <w:unhideWhenUsed/>
    <w:rsid w:val="00B46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746413">
      <w:bodyDiv w:val="1"/>
      <w:marLeft w:val="0"/>
      <w:marRight w:val="0"/>
      <w:marTop w:val="0"/>
      <w:marBottom w:val="0"/>
      <w:divBdr>
        <w:top w:val="none" w:sz="0" w:space="0" w:color="auto"/>
        <w:left w:val="none" w:sz="0" w:space="0" w:color="auto"/>
        <w:bottom w:val="none" w:sz="0" w:space="0" w:color="auto"/>
        <w:right w:val="none" w:sz="0" w:space="0" w:color="auto"/>
      </w:divBdr>
    </w:div>
    <w:div w:id="339358944">
      <w:bodyDiv w:val="1"/>
      <w:marLeft w:val="0"/>
      <w:marRight w:val="0"/>
      <w:marTop w:val="0"/>
      <w:marBottom w:val="0"/>
      <w:divBdr>
        <w:top w:val="none" w:sz="0" w:space="0" w:color="auto"/>
        <w:left w:val="none" w:sz="0" w:space="0" w:color="auto"/>
        <w:bottom w:val="none" w:sz="0" w:space="0" w:color="auto"/>
        <w:right w:val="none" w:sz="0" w:space="0" w:color="auto"/>
      </w:divBdr>
      <w:divsChild>
        <w:div w:id="1828933050">
          <w:marLeft w:val="0"/>
          <w:marRight w:val="0"/>
          <w:marTop w:val="0"/>
          <w:marBottom w:val="0"/>
          <w:divBdr>
            <w:top w:val="none" w:sz="0" w:space="0" w:color="auto"/>
            <w:left w:val="none" w:sz="0" w:space="0" w:color="auto"/>
            <w:bottom w:val="none" w:sz="0" w:space="0" w:color="auto"/>
            <w:right w:val="none" w:sz="0" w:space="0" w:color="auto"/>
          </w:divBdr>
        </w:div>
        <w:div w:id="1915890506">
          <w:marLeft w:val="0"/>
          <w:marRight w:val="0"/>
          <w:marTop w:val="0"/>
          <w:marBottom w:val="0"/>
          <w:divBdr>
            <w:top w:val="none" w:sz="0" w:space="0" w:color="auto"/>
            <w:left w:val="none" w:sz="0" w:space="0" w:color="auto"/>
            <w:bottom w:val="none" w:sz="0" w:space="0" w:color="auto"/>
            <w:right w:val="none" w:sz="0" w:space="0" w:color="auto"/>
          </w:divBdr>
        </w:div>
      </w:divsChild>
    </w:div>
    <w:div w:id="687220018">
      <w:bodyDiv w:val="1"/>
      <w:marLeft w:val="0"/>
      <w:marRight w:val="0"/>
      <w:marTop w:val="0"/>
      <w:marBottom w:val="0"/>
      <w:divBdr>
        <w:top w:val="none" w:sz="0" w:space="0" w:color="auto"/>
        <w:left w:val="none" w:sz="0" w:space="0" w:color="auto"/>
        <w:bottom w:val="none" w:sz="0" w:space="0" w:color="auto"/>
        <w:right w:val="none" w:sz="0" w:space="0" w:color="auto"/>
      </w:divBdr>
    </w:div>
    <w:div w:id="1227960370">
      <w:bodyDiv w:val="1"/>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 w:id="901259168">
          <w:marLeft w:val="0"/>
          <w:marRight w:val="0"/>
          <w:marTop w:val="0"/>
          <w:marBottom w:val="0"/>
          <w:divBdr>
            <w:top w:val="none" w:sz="0" w:space="0" w:color="auto"/>
            <w:left w:val="none" w:sz="0" w:space="0" w:color="auto"/>
            <w:bottom w:val="none" w:sz="0" w:space="0" w:color="auto"/>
            <w:right w:val="none" w:sz="0" w:space="0" w:color="auto"/>
          </w:divBdr>
        </w:div>
      </w:divsChild>
    </w:div>
    <w:div w:id="1296643142">
      <w:bodyDiv w:val="1"/>
      <w:marLeft w:val="0"/>
      <w:marRight w:val="0"/>
      <w:marTop w:val="0"/>
      <w:marBottom w:val="0"/>
      <w:divBdr>
        <w:top w:val="none" w:sz="0" w:space="0" w:color="auto"/>
        <w:left w:val="none" w:sz="0" w:space="0" w:color="auto"/>
        <w:bottom w:val="none" w:sz="0" w:space="0" w:color="auto"/>
        <w:right w:val="none" w:sz="0" w:space="0" w:color="auto"/>
      </w:divBdr>
    </w:div>
    <w:div w:id="1376391179">
      <w:bodyDiv w:val="1"/>
      <w:marLeft w:val="0"/>
      <w:marRight w:val="0"/>
      <w:marTop w:val="0"/>
      <w:marBottom w:val="0"/>
      <w:divBdr>
        <w:top w:val="none" w:sz="0" w:space="0" w:color="auto"/>
        <w:left w:val="none" w:sz="0" w:space="0" w:color="auto"/>
        <w:bottom w:val="none" w:sz="0" w:space="0" w:color="auto"/>
        <w:right w:val="none" w:sz="0" w:space="0" w:color="auto"/>
      </w:divBdr>
      <w:divsChild>
        <w:div w:id="2022389713">
          <w:marLeft w:val="0"/>
          <w:marRight w:val="0"/>
          <w:marTop w:val="0"/>
          <w:marBottom w:val="0"/>
          <w:divBdr>
            <w:top w:val="none" w:sz="0" w:space="0" w:color="auto"/>
            <w:left w:val="none" w:sz="0" w:space="0" w:color="auto"/>
            <w:bottom w:val="none" w:sz="0" w:space="0" w:color="auto"/>
            <w:right w:val="none" w:sz="0" w:space="0" w:color="auto"/>
          </w:divBdr>
        </w:div>
        <w:div w:id="1613129237">
          <w:marLeft w:val="0"/>
          <w:marRight w:val="0"/>
          <w:marTop w:val="0"/>
          <w:marBottom w:val="0"/>
          <w:divBdr>
            <w:top w:val="none" w:sz="0" w:space="0" w:color="auto"/>
            <w:left w:val="none" w:sz="0" w:space="0" w:color="auto"/>
            <w:bottom w:val="none" w:sz="0" w:space="0" w:color="auto"/>
            <w:right w:val="none" w:sz="0" w:space="0" w:color="auto"/>
          </w:divBdr>
        </w:div>
      </w:divsChild>
    </w:div>
    <w:div w:id="1521120013">
      <w:bodyDiv w:val="1"/>
      <w:marLeft w:val="0"/>
      <w:marRight w:val="0"/>
      <w:marTop w:val="0"/>
      <w:marBottom w:val="0"/>
      <w:divBdr>
        <w:top w:val="none" w:sz="0" w:space="0" w:color="auto"/>
        <w:left w:val="none" w:sz="0" w:space="0" w:color="auto"/>
        <w:bottom w:val="none" w:sz="0" w:space="0" w:color="auto"/>
        <w:right w:val="none" w:sz="0" w:space="0" w:color="auto"/>
      </w:divBdr>
      <w:divsChild>
        <w:div w:id="27875374">
          <w:marLeft w:val="0"/>
          <w:marRight w:val="0"/>
          <w:marTop w:val="0"/>
          <w:marBottom w:val="0"/>
          <w:divBdr>
            <w:top w:val="none" w:sz="0" w:space="0" w:color="auto"/>
            <w:left w:val="none" w:sz="0" w:space="0" w:color="auto"/>
            <w:bottom w:val="none" w:sz="0" w:space="0" w:color="auto"/>
            <w:right w:val="none" w:sz="0" w:space="0" w:color="auto"/>
          </w:divBdr>
        </w:div>
        <w:div w:id="1960452094">
          <w:marLeft w:val="0"/>
          <w:marRight w:val="0"/>
          <w:marTop w:val="0"/>
          <w:marBottom w:val="0"/>
          <w:divBdr>
            <w:top w:val="none" w:sz="0" w:space="0" w:color="auto"/>
            <w:left w:val="none" w:sz="0" w:space="0" w:color="auto"/>
            <w:bottom w:val="none" w:sz="0" w:space="0" w:color="auto"/>
            <w:right w:val="none" w:sz="0" w:space="0" w:color="auto"/>
          </w:divBdr>
        </w:div>
      </w:divsChild>
    </w:div>
    <w:div w:id="168555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2025-03-05T07:15:00Z</dcterms:created>
  <dcterms:modified xsi:type="dcterms:W3CDTF">2025-03-05T07:15:00Z</dcterms:modified>
</cp:coreProperties>
</file>