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593" w:type="dxa"/>
        <w:tblInd w:w="0" w:type="dxa"/>
        <w:tblCellMar>
          <w:top w:w="190" w:type="dxa"/>
          <w:left w:w="0" w:type="dxa"/>
          <w:bottom w:w="4" w:type="dxa"/>
          <w:right w:w="0" w:type="dxa"/>
        </w:tblCellMar>
        <w:tblLook w:val="04A0" w:firstRow="1" w:lastRow="0" w:firstColumn="1" w:lastColumn="0" w:noHBand="0" w:noVBand="1"/>
      </w:tblPr>
      <w:tblGrid>
        <w:gridCol w:w="631"/>
        <w:gridCol w:w="1349"/>
        <w:gridCol w:w="1892"/>
        <w:gridCol w:w="4409"/>
        <w:gridCol w:w="5312"/>
      </w:tblGrid>
      <w:tr w:rsidR="00381553" w:rsidTr="001E19E3">
        <w:trPr>
          <w:trHeight w:val="5231"/>
        </w:trPr>
        <w:tc>
          <w:tcPr>
            <w:tcW w:w="632" w:type="dxa"/>
            <w:tcBorders>
              <w:top w:val="single" w:sz="4" w:space="0" w:color="000000"/>
              <w:left w:val="single" w:sz="4" w:space="0" w:color="000000"/>
              <w:bottom w:val="single" w:sz="4" w:space="0" w:color="000000"/>
              <w:right w:val="single" w:sz="4" w:space="0" w:color="000000"/>
            </w:tcBorders>
          </w:tcPr>
          <w:p w:rsidR="00381553" w:rsidRDefault="00381553" w:rsidP="001E19E3">
            <w:pPr>
              <w:spacing w:line="259" w:lineRule="auto"/>
              <w:ind w:right="65"/>
              <w:jc w:val="center"/>
            </w:pPr>
            <w:r>
              <w:rPr>
                <w:b/>
              </w:rPr>
              <w:t xml:space="preserve">2 </w:t>
            </w:r>
          </w:p>
        </w:tc>
        <w:tc>
          <w:tcPr>
            <w:tcW w:w="1349" w:type="dxa"/>
            <w:tcBorders>
              <w:top w:val="single" w:sz="4" w:space="0" w:color="000000"/>
              <w:left w:val="single" w:sz="4" w:space="0" w:color="000000"/>
              <w:bottom w:val="single" w:sz="4" w:space="0" w:color="000000"/>
              <w:right w:val="single" w:sz="4" w:space="0" w:color="000000"/>
            </w:tcBorders>
          </w:tcPr>
          <w:p w:rsidR="00381553" w:rsidRDefault="00381553" w:rsidP="001E19E3">
            <w:pPr>
              <w:spacing w:line="259" w:lineRule="auto"/>
              <w:ind w:left="55"/>
            </w:pPr>
            <w:bookmarkStart w:id="0" w:name="_GoBack"/>
            <w:r>
              <w:rPr>
                <w:b/>
              </w:rPr>
              <w:t>Bóng đá 8</w:t>
            </w:r>
            <w:bookmarkEnd w:id="0"/>
          </w:p>
        </w:tc>
        <w:tc>
          <w:tcPr>
            <w:tcW w:w="1892" w:type="dxa"/>
            <w:tcBorders>
              <w:top w:val="single" w:sz="4" w:space="0" w:color="000000"/>
              <w:left w:val="single" w:sz="4" w:space="0" w:color="000000"/>
              <w:bottom w:val="single" w:sz="4" w:space="0" w:color="000000"/>
              <w:right w:val="single" w:sz="4" w:space="0" w:color="000000"/>
            </w:tcBorders>
          </w:tcPr>
          <w:p w:rsidR="00381553" w:rsidRDefault="00381553" w:rsidP="001E19E3">
            <w:pPr>
              <w:spacing w:line="259" w:lineRule="auto"/>
              <w:ind w:left="58" w:right="94"/>
            </w:pPr>
            <w:r>
              <w:t xml:space="preserve">- Kĩ thuật đá bóng  bằng mu trong bàn chân. - Kĩ thuật dừng bóng bằng mu giữa bàn chân.  - Kĩ thuật dẫn bóng bằng  mu trong bàn chân </w:t>
            </w:r>
          </w:p>
        </w:tc>
        <w:tc>
          <w:tcPr>
            <w:tcW w:w="4409" w:type="dxa"/>
            <w:tcBorders>
              <w:top w:val="single" w:sz="4" w:space="0" w:color="000000"/>
              <w:left w:val="single" w:sz="4" w:space="0" w:color="000000"/>
              <w:bottom w:val="single" w:sz="4" w:space="0" w:color="000000"/>
              <w:right w:val="single" w:sz="4" w:space="0" w:color="000000"/>
            </w:tcBorders>
            <w:vAlign w:val="bottom"/>
          </w:tcPr>
          <w:p w:rsidR="00381553" w:rsidRDefault="00381553" w:rsidP="00667760">
            <w:pPr>
              <w:numPr>
                <w:ilvl w:val="0"/>
                <w:numId w:val="1"/>
              </w:numPr>
              <w:spacing w:after="102" w:line="253" w:lineRule="auto"/>
              <w:ind w:right="89"/>
              <w:jc w:val="both"/>
            </w:pPr>
            <w:r>
              <w:t xml:space="preserve">Thực hiện được các bài tập bổ trợ, kĩ thuật đá bóng bằng mu trong bàn chân, dừng bóng bằng mu giữa bàn chân, dẫn bóng bằng mu trong bàn chân. </w:t>
            </w:r>
          </w:p>
          <w:p w:rsidR="00381553" w:rsidRDefault="00381553" w:rsidP="00667760">
            <w:pPr>
              <w:numPr>
                <w:ilvl w:val="0"/>
                <w:numId w:val="1"/>
              </w:numPr>
              <w:spacing w:after="104" w:line="253" w:lineRule="auto"/>
              <w:ind w:right="89"/>
              <w:jc w:val="both"/>
            </w:pPr>
            <w:r>
              <w:t xml:space="preserve">Vận dụng được các điều luật thi đấu bón đá đã học trong tập luyện và thi đấu. </w:t>
            </w:r>
            <w:r>
              <w:rPr>
                <w:b/>
              </w:rPr>
              <w:t>-</w:t>
            </w:r>
            <w:r>
              <w:t xml:space="preserve"> Thực hiện được một số tình huống phối hợp với đồng đội trong tập luyện.  </w:t>
            </w:r>
          </w:p>
          <w:p w:rsidR="00381553" w:rsidRDefault="00381553" w:rsidP="00667760">
            <w:pPr>
              <w:numPr>
                <w:ilvl w:val="0"/>
                <w:numId w:val="1"/>
              </w:numPr>
              <w:spacing w:after="93" w:line="259" w:lineRule="auto"/>
              <w:ind w:right="89"/>
              <w:jc w:val="both"/>
            </w:pPr>
            <w:r>
              <w:t xml:space="preserve">Hoàn thành lượng vận động của bài tập và nội dung kiểm tra đánh giá các kĩ thuật cơ bản thuộc nội dung chủ đề.  </w:t>
            </w:r>
          </w:p>
          <w:p w:rsidR="00381553" w:rsidRDefault="00381553" w:rsidP="00667760">
            <w:pPr>
              <w:numPr>
                <w:ilvl w:val="0"/>
                <w:numId w:val="1"/>
              </w:numPr>
              <w:spacing w:after="93" w:line="260" w:lineRule="auto"/>
              <w:ind w:right="89"/>
              <w:jc w:val="both"/>
            </w:pPr>
            <w:r>
              <w:t xml:space="preserve">Vận dụng được kiến thức, kĩ năng đã học trong luyện tập và thực hiện nội  dung kiểm tra đánh giá.  </w:t>
            </w:r>
          </w:p>
          <w:p w:rsidR="00381553" w:rsidRDefault="00381553" w:rsidP="001E19E3">
            <w:pPr>
              <w:spacing w:line="259" w:lineRule="auto"/>
              <w:ind w:left="55"/>
            </w:pPr>
            <w:r>
              <w:t xml:space="preserve"> </w:t>
            </w:r>
          </w:p>
        </w:tc>
        <w:tc>
          <w:tcPr>
            <w:tcW w:w="5312" w:type="dxa"/>
            <w:tcBorders>
              <w:top w:val="single" w:sz="4" w:space="0" w:color="000000"/>
              <w:left w:val="single" w:sz="4" w:space="0" w:color="000000"/>
              <w:bottom w:val="single" w:sz="4" w:space="0" w:color="000000"/>
              <w:right w:val="single" w:sz="4" w:space="0" w:color="000000"/>
            </w:tcBorders>
            <w:vAlign w:val="bottom"/>
          </w:tcPr>
          <w:p w:rsidR="00381553" w:rsidRDefault="00381553" w:rsidP="00667760">
            <w:pPr>
              <w:numPr>
                <w:ilvl w:val="0"/>
                <w:numId w:val="2"/>
              </w:numPr>
              <w:spacing w:line="249" w:lineRule="auto"/>
              <w:ind w:right="61" w:firstLine="40"/>
              <w:jc w:val="both"/>
            </w:pPr>
            <w:r>
              <w:t xml:space="preserve">Thực hiện được nội dung kiểm tra (thực hiện và phối hợp được các giai đoạn của kĩ thuât đá bóng, dẫn bóng bằng mu trong bàn chân, dừng bóng bằng mu giữa bàn chân; thể hiện được tính linh hoạt và nhịp điệu thực hiện các kĩ thuật). </w:t>
            </w:r>
          </w:p>
          <w:p w:rsidR="00381553" w:rsidRDefault="00381553" w:rsidP="001E19E3">
            <w:pPr>
              <w:spacing w:line="259" w:lineRule="auto"/>
              <w:ind w:left="-22"/>
            </w:pPr>
            <w:r>
              <w:t xml:space="preserve"> </w:t>
            </w:r>
          </w:p>
          <w:p w:rsidR="00381553" w:rsidRDefault="00381553" w:rsidP="00667760">
            <w:pPr>
              <w:numPr>
                <w:ilvl w:val="0"/>
                <w:numId w:val="2"/>
              </w:numPr>
              <w:spacing w:after="98" w:line="257" w:lineRule="auto"/>
              <w:ind w:right="61" w:firstLine="40"/>
              <w:jc w:val="both"/>
            </w:pPr>
            <w:r>
              <w:t xml:space="preserve">Không phạm qui (Luật, và những qui định về  điểm rơi của bóng, tốc độ dẫn bóng, điểm dừng bóng). </w:t>
            </w:r>
          </w:p>
          <w:p w:rsidR="00381553" w:rsidRDefault="00381553" w:rsidP="00667760">
            <w:pPr>
              <w:numPr>
                <w:ilvl w:val="0"/>
                <w:numId w:val="2"/>
              </w:numPr>
              <w:spacing w:line="252" w:lineRule="auto"/>
              <w:ind w:right="61" w:firstLine="40"/>
              <w:jc w:val="both"/>
            </w:pPr>
            <w:r>
              <w:t xml:space="preserve">Đạt được yêu cầu về thành tích vận động (số  lần, khoảng cách bóng có điểm rơi đúng vị trí; tốc độ và sự linh hoạt khi dẫn bóng; hướng và tốc độ di chuyển hợp lý khi dừng bóng…). </w:t>
            </w:r>
          </w:p>
          <w:p w:rsidR="00381553" w:rsidRDefault="00381553" w:rsidP="001E19E3">
            <w:pPr>
              <w:spacing w:line="259" w:lineRule="auto"/>
              <w:ind w:left="-23"/>
            </w:pPr>
            <w:r>
              <w:t xml:space="preserve"> </w:t>
            </w:r>
          </w:p>
          <w:p w:rsidR="00381553" w:rsidRDefault="00381553" w:rsidP="00667760">
            <w:pPr>
              <w:numPr>
                <w:ilvl w:val="0"/>
                <w:numId w:val="2"/>
              </w:numPr>
              <w:spacing w:line="259" w:lineRule="auto"/>
              <w:ind w:right="61" w:firstLine="40"/>
              <w:jc w:val="both"/>
            </w:pPr>
            <w:r>
              <w:t xml:space="preserve">Thể hiện được sự tăng trưởng về năng lực phối hợp vận động, sức mạnh và khả năng phán đoán, khả năng dung sức phù hợp với đặc điểm cá nhân. </w:t>
            </w:r>
          </w:p>
        </w:tc>
      </w:tr>
    </w:tbl>
    <w:p w:rsidR="00381553" w:rsidRDefault="00381553" w:rsidP="00381553">
      <w:pPr>
        <w:spacing w:after="0"/>
        <w:ind w:left="-1138" w:right="36"/>
      </w:pPr>
    </w:p>
    <w:tbl>
      <w:tblPr>
        <w:tblStyle w:val="TableGrid"/>
        <w:tblW w:w="13593" w:type="dxa"/>
        <w:tblInd w:w="0" w:type="dxa"/>
        <w:tblCellMar>
          <w:top w:w="153" w:type="dxa"/>
          <w:left w:w="0" w:type="dxa"/>
          <w:bottom w:w="42" w:type="dxa"/>
          <w:right w:w="0" w:type="dxa"/>
        </w:tblCellMar>
        <w:tblLook w:val="04A0" w:firstRow="1" w:lastRow="0" w:firstColumn="1" w:lastColumn="0" w:noHBand="0" w:noVBand="1"/>
      </w:tblPr>
      <w:tblGrid>
        <w:gridCol w:w="631"/>
        <w:gridCol w:w="1349"/>
        <w:gridCol w:w="1892"/>
        <w:gridCol w:w="4409"/>
        <w:gridCol w:w="5312"/>
      </w:tblGrid>
      <w:tr w:rsidR="00381553" w:rsidTr="001E19E3">
        <w:trPr>
          <w:trHeight w:val="902"/>
        </w:trPr>
        <w:tc>
          <w:tcPr>
            <w:tcW w:w="632" w:type="dxa"/>
            <w:tcBorders>
              <w:top w:val="single" w:sz="4" w:space="0" w:color="000000"/>
              <w:left w:val="single" w:sz="4" w:space="0" w:color="000000"/>
              <w:bottom w:val="single" w:sz="4" w:space="0" w:color="000000"/>
              <w:right w:val="single" w:sz="4" w:space="0" w:color="000000"/>
            </w:tcBorders>
          </w:tcPr>
          <w:p w:rsidR="00381553" w:rsidRDefault="00381553" w:rsidP="001E19E3">
            <w:pPr>
              <w:spacing w:after="160" w:line="259" w:lineRule="auto"/>
            </w:pPr>
          </w:p>
        </w:tc>
        <w:tc>
          <w:tcPr>
            <w:tcW w:w="1349" w:type="dxa"/>
            <w:tcBorders>
              <w:top w:val="single" w:sz="4" w:space="0" w:color="000000"/>
              <w:left w:val="single" w:sz="4" w:space="0" w:color="000000"/>
              <w:bottom w:val="single" w:sz="4" w:space="0" w:color="000000"/>
              <w:right w:val="single" w:sz="4" w:space="0" w:color="000000"/>
            </w:tcBorders>
          </w:tcPr>
          <w:p w:rsidR="00381553" w:rsidRDefault="00381553" w:rsidP="001E19E3">
            <w:pPr>
              <w:spacing w:after="160" w:line="259" w:lineRule="auto"/>
            </w:pPr>
          </w:p>
        </w:tc>
        <w:tc>
          <w:tcPr>
            <w:tcW w:w="1892" w:type="dxa"/>
            <w:tcBorders>
              <w:top w:val="single" w:sz="4" w:space="0" w:color="000000"/>
              <w:left w:val="single" w:sz="4" w:space="0" w:color="000000"/>
              <w:bottom w:val="single" w:sz="4" w:space="0" w:color="000000"/>
              <w:right w:val="single" w:sz="4" w:space="0" w:color="000000"/>
            </w:tcBorders>
          </w:tcPr>
          <w:p w:rsidR="00381553" w:rsidRDefault="00381553" w:rsidP="001E19E3">
            <w:pPr>
              <w:spacing w:after="160" w:line="259" w:lineRule="auto"/>
            </w:pPr>
          </w:p>
        </w:tc>
        <w:tc>
          <w:tcPr>
            <w:tcW w:w="4409" w:type="dxa"/>
            <w:tcBorders>
              <w:top w:val="single" w:sz="4" w:space="0" w:color="000000"/>
              <w:left w:val="single" w:sz="4" w:space="0" w:color="000000"/>
              <w:bottom w:val="single" w:sz="4" w:space="0" w:color="000000"/>
              <w:right w:val="single" w:sz="4" w:space="0" w:color="000000"/>
            </w:tcBorders>
          </w:tcPr>
          <w:p w:rsidR="00381553" w:rsidRDefault="00381553" w:rsidP="001E19E3">
            <w:pPr>
              <w:spacing w:line="259" w:lineRule="auto"/>
              <w:ind w:left="55"/>
            </w:pPr>
            <w:r>
              <w:t xml:space="preserve"> </w:t>
            </w:r>
          </w:p>
        </w:tc>
        <w:tc>
          <w:tcPr>
            <w:tcW w:w="5312" w:type="dxa"/>
            <w:tcBorders>
              <w:top w:val="single" w:sz="4" w:space="0" w:color="000000"/>
              <w:left w:val="single" w:sz="4" w:space="0" w:color="000000"/>
              <w:bottom w:val="single" w:sz="4" w:space="0" w:color="000000"/>
              <w:right w:val="single" w:sz="4" w:space="0" w:color="000000"/>
            </w:tcBorders>
            <w:vAlign w:val="bottom"/>
          </w:tcPr>
          <w:p w:rsidR="00381553" w:rsidRDefault="00381553" w:rsidP="001E19E3">
            <w:pPr>
              <w:spacing w:line="259" w:lineRule="auto"/>
              <w:ind w:left="58"/>
            </w:pPr>
            <w:r>
              <w:t xml:space="preserve">5) Thể hiện được mức độ tích cực tự học, tự rèn luyện. </w:t>
            </w:r>
          </w:p>
        </w:tc>
      </w:tr>
    </w:tbl>
    <w:p w:rsidR="0042216E" w:rsidRPr="00381553" w:rsidRDefault="0042216E" w:rsidP="00381553"/>
    <w:sectPr w:rsidR="0042216E" w:rsidRPr="00381553" w:rsidSect="009C796B">
      <w:pgSz w:w="12240" w:h="15840"/>
      <w:pgMar w:top="1440" w:right="1440" w:bottom="1440" w:left="1440" w:header="964" w:footer="9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760" w:rsidRDefault="00667760" w:rsidP="00B7231F">
      <w:pPr>
        <w:spacing w:after="0" w:line="240" w:lineRule="auto"/>
      </w:pPr>
      <w:r>
        <w:separator/>
      </w:r>
    </w:p>
  </w:endnote>
  <w:endnote w:type="continuationSeparator" w:id="0">
    <w:p w:rsidR="00667760" w:rsidRDefault="00667760" w:rsidP="00B7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760" w:rsidRDefault="00667760" w:rsidP="00B7231F">
      <w:pPr>
        <w:spacing w:after="0" w:line="240" w:lineRule="auto"/>
      </w:pPr>
      <w:r>
        <w:separator/>
      </w:r>
    </w:p>
  </w:footnote>
  <w:footnote w:type="continuationSeparator" w:id="0">
    <w:p w:rsidR="00667760" w:rsidRDefault="00667760" w:rsidP="00B7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7630"/>
    <w:multiLevelType w:val="hybridMultilevel"/>
    <w:tmpl w:val="C53AC124"/>
    <w:lvl w:ilvl="0" w:tplc="3E189280">
      <w:start w:val="1"/>
      <w:numFmt w:val="bullet"/>
      <w:lvlText w:val="-"/>
      <w:lvlJc w:val="left"/>
      <w:pPr>
        <w:ind w:left="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6A0058E">
      <w:start w:val="1"/>
      <w:numFmt w:val="bullet"/>
      <w:lvlText w:val="o"/>
      <w:lvlJc w:val="left"/>
      <w:pPr>
        <w:ind w:left="11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50C7EFC">
      <w:start w:val="1"/>
      <w:numFmt w:val="bullet"/>
      <w:lvlText w:val="▪"/>
      <w:lvlJc w:val="left"/>
      <w:pPr>
        <w:ind w:left="18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ECA6D2C">
      <w:start w:val="1"/>
      <w:numFmt w:val="bullet"/>
      <w:lvlText w:val="•"/>
      <w:lvlJc w:val="left"/>
      <w:pPr>
        <w:ind w:left="25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19462CA">
      <w:start w:val="1"/>
      <w:numFmt w:val="bullet"/>
      <w:lvlText w:val="o"/>
      <w:lvlJc w:val="left"/>
      <w:pPr>
        <w:ind w:left="32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081F44">
      <w:start w:val="1"/>
      <w:numFmt w:val="bullet"/>
      <w:lvlText w:val="▪"/>
      <w:lvlJc w:val="left"/>
      <w:pPr>
        <w:ind w:left="40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46388E">
      <w:start w:val="1"/>
      <w:numFmt w:val="bullet"/>
      <w:lvlText w:val="•"/>
      <w:lvlJc w:val="left"/>
      <w:pPr>
        <w:ind w:left="47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C540B26">
      <w:start w:val="1"/>
      <w:numFmt w:val="bullet"/>
      <w:lvlText w:val="o"/>
      <w:lvlJc w:val="left"/>
      <w:pPr>
        <w:ind w:left="54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3024ABC">
      <w:start w:val="1"/>
      <w:numFmt w:val="bullet"/>
      <w:lvlText w:val="▪"/>
      <w:lvlJc w:val="left"/>
      <w:pPr>
        <w:ind w:left="6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5177186F"/>
    <w:multiLevelType w:val="hybridMultilevel"/>
    <w:tmpl w:val="4398B39C"/>
    <w:lvl w:ilvl="0" w:tplc="E6B07AEE">
      <w:start w:val="1"/>
      <w:numFmt w:val="decimal"/>
      <w:lvlText w:val="%1)"/>
      <w:lvlJc w:val="left"/>
      <w:pPr>
        <w:ind w:left="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E26C388">
      <w:start w:val="1"/>
      <w:numFmt w:val="lowerLetter"/>
      <w:lvlText w:val="%2"/>
      <w:lvlJc w:val="left"/>
      <w:pPr>
        <w:ind w:left="1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AD4B0CA">
      <w:start w:val="1"/>
      <w:numFmt w:val="lowerRoman"/>
      <w:lvlText w:val="%3"/>
      <w:lvlJc w:val="left"/>
      <w:pPr>
        <w:ind w:left="1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66A3090">
      <w:start w:val="1"/>
      <w:numFmt w:val="decimal"/>
      <w:lvlText w:val="%4"/>
      <w:lvlJc w:val="left"/>
      <w:pPr>
        <w:ind w:left="2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703FE4">
      <w:start w:val="1"/>
      <w:numFmt w:val="lowerLetter"/>
      <w:lvlText w:val="%5"/>
      <w:lvlJc w:val="left"/>
      <w:pPr>
        <w:ind w:left="3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E365150">
      <w:start w:val="1"/>
      <w:numFmt w:val="lowerRoman"/>
      <w:lvlText w:val="%6"/>
      <w:lvlJc w:val="left"/>
      <w:pPr>
        <w:ind w:left="4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262A98">
      <w:start w:val="1"/>
      <w:numFmt w:val="decimal"/>
      <w:lvlText w:val="%7"/>
      <w:lvlJc w:val="left"/>
      <w:pPr>
        <w:ind w:left="4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EE237F0">
      <w:start w:val="1"/>
      <w:numFmt w:val="lowerLetter"/>
      <w:lvlText w:val="%8"/>
      <w:lvlJc w:val="left"/>
      <w:pPr>
        <w:ind w:left="5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624111A">
      <w:start w:val="1"/>
      <w:numFmt w:val="lowerRoman"/>
      <w:lvlText w:val="%9"/>
      <w:lvlJc w:val="left"/>
      <w:pPr>
        <w:ind w:left="6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1F"/>
    <w:rsid w:val="000A4B71"/>
    <w:rsid w:val="001B0DD7"/>
    <w:rsid w:val="002E2EB7"/>
    <w:rsid w:val="00381553"/>
    <w:rsid w:val="0042216E"/>
    <w:rsid w:val="0049120D"/>
    <w:rsid w:val="005D5963"/>
    <w:rsid w:val="006314C1"/>
    <w:rsid w:val="00667760"/>
    <w:rsid w:val="00762F44"/>
    <w:rsid w:val="00775F79"/>
    <w:rsid w:val="007C236F"/>
    <w:rsid w:val="00843BD2"/>
    <w:rsid w:val="00856F49"/>
    <w:rsid w:val="008B2D8E"/>
    <w:rsid w:val="009223A1"/>
    <w:rsid w:val="009C4619"/>
    <w:rsid w:val="009C796B"/>
    <w:rsid w:val="009F0E88"/>
    <w:rsid w:val="009F7FFB"/>
    <w:rsid w:val="00A965C2"/>
    <w:rsid w:val="00B206EE"/>
    <w:rsid w:val="00B7231F"/>
    <w:rsid w:val="00C706D0"/>
    <w:rsid w:val="00CE23E6"/>
    <w:rsid w:val="00CF7004"/>
    <w:rsid w:val="00E02512"/>
    <w:rsid w:val="00E25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64C4"/>
  <w15:chartTrackingRefBased/>
  <w15:docId w15:val="{DB61E4D2-B1DB-4376-AB3E-5FC57ADC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CF700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62F4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next w:val="Normal"/>
    <w:link w:val="Heading6Char"/>
    <w:uiPriority w:val="9"/>
    <w:unhideWhenUsed/>
    <w:qFormat/>
    <w:rsid w:val="00775F79"/>
    <w:pPr>
      <w:keepNext/>
      <w:keepLines/>
      <w:spacing w:after="150" w:line="268" w:lineRule="auto"/>
      <w:ind w:left="508" w:hanging="10"/>
      <w:outlineLvl w:val="5"/>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C796B"/>
    <w:pPr>
      <w:spacing w:after="0" w:line="240" w:lineRule="auto"/>
    </w:pPr>
    <w:rPr>
      <w:rFonts w:eastAsiaTheme="minorEastAsia"/>
    </w:rPr>
    <w:tblPr>
      <w:tblCellMar>
        <w:top w:w="0" w:type="dxa"/>
        <w:left w:w="0" w:type="dxa"/>
        <w:bottom w:w="0" w:type="dxa"/>
        <w:right w:w="0" w:type="dxa"/>
      </w:tblCellMar>
    </w:tblPr>
  </w:style>
  <w:style w:type="character" w:customStyle="1" w:styleId="Heading6Char">
    <w:name w:val="Heading 6 Char"/>
    <w:basedOn w:val="DefaultParagraphFont"/>
    <w:link w:val="Heading6"/>
    <w:rsid w:val="00775F79"/>
    <w:rPr>
      <w:rFonts w:ascii="Times New Roman" w:eastAsia="Times New Roman" w:hAnsi="Times New Roman" w:cs="Times New Roman"/>
      <w:b/>
      <w:color w:val="000000"/>
      <w:sz w:val="26"/>
    </w:rPr>
  </w:style>
  <w:style w:type="character" w:customStyle="1" w:styleId="Heading5Char">
    <w:name w:val="Heading 5 Char"/>
    <w:basedOn w:val="DefaultParagraphFont"/>
    <w:link w:val="Heading5"/>
    <w:uiPriority w:val="9"/>
    <w:semiHidden/>
    <w:rsid w:val="00762F44"/>
    <w:rPr>
      <w:rFonts w:asciiTheme="majorHAnsi" w:eastAsiaTheme="majorEastAsia" w:hAnsiTheme="majorHAnsi" w:cstheme="majorBidi"/>
      <w:color w:val="2E74B5" w:themeColor="accent1" w:themeShade="BF"/>
    </w:rPr>
  </w:style>
  <w:style w:type="character" w:customStyle="1" w:styleId="Heading4Char">
    <w:name w:val="Heading 4 Char"/>
    <w:basedOn w:val="DefaultParagraphFont"/>
    <w:link w:val="Heading4"/>
    <w:uiPriority w:val="9"/>
    <w:semiHidden/>
    <w:rsid w:val="00CF700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68A0C-F301-4913-8A47-EC6EC8557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2</cp:revision>
  <dcterms:created xsi:type="dcterms:W3CDTF">2025-03-04T09:33:00Z</dcterms:created>
  <dcterms:modified xsi:type="dcterms:W3CDTF">2025-03-04T09:33:00Z</dcterms:modified>
</cp:coreProperties>
</file>