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F5E3E" w14:textId="12AA0CCF" w:rsidR="00963389" w:rsidRDefault="003C14B2"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 20/1/2025</w:t>
      </w:r>
      <w:bookmarkStart w:id="0" w:name="_GoBack"/>
      <w:bookmarkEnd w:id="0"/>
    </w:p>
    <w:p w14:paraId="61BF1BE8" w14:textId="77777777" w:rsidR="00963389" w:rsidRDefault="00E72FBC" w:rsidP="00DD063F">
      <w:pPr>
        <w:pStyle w:val="Heading2"/>
        <w:rPr>
          <w:sz w:val="27"/>
          <w:szCs w:val="27"/>
        </w:rPr>
      </w:pPr>
      <w:r>
        <w:rPr>
          <w:sz w:val="27"/>
          <w:szCs w:val="27"/>
        </w:rPr>
        <w:t>BÀI 3: LỰA CHỌN THỰC PHẨM</w:t>
      </w:r>
    </w:p>
    <w:p w14:paraId="7B9E73A3" w14:textId="77777777" w:rsidR="00963389" w:rsidRDefault="00E72FBC" w:rsidP="00DD063F">
      <w:pPr>
        <w:spacing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b/>
          <w:color w:val="2F5496"/>
          <w:sz w:val="27"/>
          <w:szCs w:val="27"/>
        </w:rPr>
        <w:t>(2 tiết)</w:t>
      </w:r>
    </w:p>
    <w:p w14:paraId="08C724B0"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I. MỤC TIÊU </w:t>
      </w:r>
    </w:p>
    <w:p w14:paraId="5AD719C6"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1. Kiến thức</w:t>
      </w:r>
    </w:p>
    <w:p w14:paraId="0904B6B8" w14:textId="77777777" w:rsidR="00963389" w:rsidRDefault="00E72FBC" w:rsidP="00DD063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Giới thiệu chung về các nhóm thực phẩm: nhóm các loại hạt đậu đỗ và có dầu; nhóm lương thực; nhóm dầu ăn, mỡ; nhóm trứng và các sản phẩm từ trứng; nhóm sữa và các sản phẩm từ sữa; nhóm thịt, cá và hải sản; nhóm rau, củ, quả có màu vàng, da cam, đỏ, xanh thẫm; nhóm rau, củ, quả khác.</w:t>
      </w:r>
    </w:p>
    <w:p w14:paraId="14E27901" w14:textId="77777777" w:rsidR="00963389" w:rsidRDefault="00E72FBC" w:rsidP="00DD063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Cách lựa chọn các loại thực phẩm thông dụng: các loại hạt; khoai củ; sữa; thịt lợn (thịt heo), thịt bò; cá và các loại thủy hải sản; trứng; rau, củ và quả; dầu ăn; thực phẩm chế biến sẵn.</w:t>
      </w:r>
    </w:p>
    <w:p w14:paraId="4F48CBC4"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36BE0515" w14:textId="77777777" w:rsidR="00963389" w:rsidRDefault="00E72FBC" w:rsidP="00DD063F">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sz w:val="27"/>
          <w:szCs w:val="27"/>
        </w:rPr>
        <w:t xml:space="preserve">Năng lực chung: </w:t>
      </w:r>
    </w:p>
    <w:p w14:paraId="32D5B92B" w14:textId="77777777" w:rsidR="00963389" w:rsidRDefault="00E72FBC" w:rsidP="00DD063F">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Tìm kiếm và chọn lọc được các nguồn tài liệu phù hợp để tìm hiểu thêm về các nội dung liên quan.</w:t>
      </w:r>
    </w:p>
    <w:p w14:paraId="4C2D657C" w14:textId="77777777" w:rsidR="00963389" w:rsidRDefault="00E72FBC" w:rsidP="00DD063F">
      <w:pPr>
        <w:numPr>
          <w:ilvl w:val="0"/>
          <w:numId w:val="1"/>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Khả năng giao tiếp với người khác khi làm việc nhóm; kĩ năng phân công công việc chung, lên kế hoạch, sắp xếp công việc.</w:t>
      </w:r>
    </w:p>
    <w:p w14:paraId="049B2F1A" w14:textId="77777777" w:rsidR="00963389" w:rsidRDefault="00E72FBC" w:rsidP="00DD063F">
      <w:pP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xml:space="preserve">Năng lực riêng: </w:t>
      </w:r>
    </w:p>
    <w:p w14:paraId="506A9EE2" w14:textId="77777777" w:rsidR="00963389" w:rsidRDefault="00E72FBC" w:rsidP="00DD063F">
      <w:pPr>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Nhận biết được các nhóm thực phẩm cần thiết cho mỗi bữa ăn.</w:t>
      </w:r>
    </w:p>
    <w:p w14:paraId="255E24E9" w14:textId="77777777" w:rsidR="00963389" w:rsidRDefault="00E72FBC" w:rsidP="00DD063F">
      <w:pPr>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Lựa chọn được các loại thực phẩm thông dụng.</w:t>
      </w:r>
    </w:p>
    <w:p w14:paraId="27BACC32" w14:textId="77777777" w:rsidR="00963389" w:rsidRDefault="00E72FBC" w:rsidP="00DD063F">
      <w:pPr>
        <w:numPr>
          <w:ilvl w:val="0"/>
          <w:numId w:val="1"/>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Đánh giá được khả năng và sở thích của bản thân với một số ngành nghề liên quan đến kĩ năng lựa chọn thực phẩm.</w:t>
      </w:r>
    </w:p>
    <w:p w14:paraId="443873EE" w14:textId="77777777" w:rsidR="00963389" w:rsidRDefault="00E72FBC" w:rsidP="00DD063F">
      <w:pPr>
        <w:spacing w:after="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44C43C2A" w14:textId="77777777" w:rsidR="00963389" w:rsidRDefault="00E72FBC" w:rsidP="00DD063F">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sz w:val="27"/>
          <w:szCs w:val="27"/>
        </w:rPr>
        <w:t>Cẩn thận, tỉ mỉ, quan sát để đưa ra nhận xét, đánh giá, kết luận.</w:t>
      </w:r>
    </w:p>
    <w:p w14:paraId="3744F4C5" w14:textId="77777777" w:rsidR="00963389" w:rsidRDefault="00E72FBC" w:rsidP="00DD063F">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sz w:val="27"/>
          <w:szCs w:val="27"/>
        </w:rPr>
        <w:t>Tò mò, ham học, chủ động tìm kiếm thông tin, tài liệu mở rộng kiến thức.</w:t>
      </w:r>
    </w:p>
    <w:p w14:paraId="6B6EF76A"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II. THIẾT BỊ DẠY HỌC VÀ HỌC LIỆU</w:t>
      </w:r>
    </w:p>
    <w:p w14:paraId="1B169326"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 Đối với giáo viên</w:t>
      </w:r>
    </w:p>
    <w:p w14:paraId="4C17D32C" w14:textId="77777777" w:rsidR="00963389" w:rsidRDefault="00E72FBC" w:rsidP="00DD063F">
      <w:pPr>
        <w:numPr>
          <w:ilvl w:val="0"/>
          <w:numId w:val="1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SGK, SGV, SBT Công nghệ 9 - Trải nghiệm nghề nghiệp: Mô đun Chế biến thực phẩm. </w:t>
      </w:r>
    </w:p>
    <w:p w14:paraId="490D2BEE" w14:textId="77777777" w:rsidR="00963389" w:rsidRDefault="00E72FBC" w:rsidP="00DD063F">
      <w:pPr>
        <w:numPr>
          <w:ilvl w:val="0"/>
          <w:numId w:val="1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Máy tính, máy chiếu.</w:t>
      </w:r>
    </w:p>
    <w:p w14:paraId="195B2759" w14:textId="77777777" w:rsidR="00963389" w:rsidRDefault="00E72FBC" w:rsidP="00DD063F">
      <w:pPr>
        <w:numPr>
          <w:ilvl w:val="0"/>
          <w:numId w:val="1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Phiếu học tập, phiếu đánh giá.</w:t>
      </w:r>
    </w:p>
    <w:p w14:paraId="59014BA9"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2. Đối với học sinh</w:t>
      </w:r>
    </w:p>
    <w:p w14:paraId="21C0736E" w14:textId="77777777" w:rsidR="00963389" w:rsidRDefault="00E72FBC" w:rsidP="00DD063F">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SGK, SBT Công nghệ 9 - Trải nghiệm nghề nghiệp: Mô đun Chế biến thực phẩm.  </w:t>
      </w:r>
    </w:p>
    <w:p w14:paraId="6F18FF0D" w14:textId="77777777" w:rsidR="00963389" w:rsidRDefault="00E72FBC" w:rsidP="00DD063F">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Đọc trước bài học trong SGK và trả lời các câu hỏi trong hộp chức năng Khám phá.</w:t>
      </w:r>
    </w:p>
    <w:p w14:paraId="2CFD897D" w14:textId="77777777" w:rsidR="00963389" w:rsidRDefault="00E72FBC" w:rsidP="00DD063F">
      <w:pPr>
        <w:numPr>
          <w:ilvl w:val="0"/>
          <w:numId w:val="2"/>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Tìm hiểu một số ngành nghề liên quan đến lựa chọn và bảo quản thực phẩm.</w:t>
      </w:r>
    </w:p>
    <w:p w14:paraId="15904C51"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III. TIẾN TRÌNH DẠY HỌC</w:t>
      </w:r>
    </w:p>
    <w:p w14:paraId="5BCC72FA"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A. HOẠT ĐỘNG KHỞI ĐỘNG</w:t>
      </w:r>
    </w:p>
    <w:p w14:paraId="4D63B976"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Giúp HS hình dung sơ lược nội dung bài học, đồng thời tạo hứng khởi, kích thích HS tham gia bài học mới.</w:t>
      </w:r>
    </w:p>
    <w:p w14:paraId="05CEB924"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đặt vấn đề; HS vận dụng kiến thức, kĩ năng để thực hiện nhiệm vụ.</w:t>
      </w:r>
    </w:p>
    <w:p w14:paraId="66A14250" w14:textId="77777777" w:rsidR="00963389" w:rsidRDefault="00E72FBC" w:rsidP="00DD063F">
      <w:pPr>
        <w:spacing w:after="0" w:line="360" w:lineRule="auto"/>
        <w:jc w:val="both"/>
        <w:rPr>
          <w:rFonts w:ascii="Times New Roman" w:eastAsia="Times New Roman" w:hAnsi="Times New Roman" w:cs="Times New Roman"/>
          <w:color w:val="FF0000"/>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Câu trả lời của HS cho câu hỏi mở đầu.</w:t>
      </w:r>
    </w:p>
    <w:p w14:paraId="5379E5A8"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066C3BC5"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Chuyển giao nhiệm vụ học tập</w:t>
      </w:r>
    </w:p>
    <w:p w14:paraId="013DB0F6"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đặt câu hỏi, yêu cầu HS trả lời theo hiểu biết cá nhân: </w:t>
      </w:r>
      <w:r>
        <w:rPr>
          <w:rFonts w:ascii="Times New Roman" w:eastAsia="Times New Roman" w:hAnsi="Times New Roman" w:cs="Times New Roman"/>
          <w:i/>
          <w:sz w:val="27"/>
          <w:szCs w:val="27"/>
        </w:rPr>
        <w:t>Ở nhà em, khi mua các loại thực phẩm như thịt lợn, rau muống, tôm, cua,..., sẽ lưu ý như thế nào để chọn được thực phẩm tươi, ngon?</w:t>
      </w:r>
    </w:p>
    <w:p w14:paraId="36BA9047" w14:textId="77777777" w:rsidR="00963389" w:rsidRDefault="00E72FBC" w:rsidP="00DD063F">
      <w:pPr>
        <w:spacing w:after="0" w:line="360" w:lineRule="auto"/>
        <w:jc w:val="center"/>
        <w:rPr>
          <w:rFonts w:ascii="Times New Roman" w:eastAsia="Times New Roman" w:hAnsi="Times New Roman" w:cs="Times New Roman"/>
          <w:i/>
          <w:sz w:val="27"/>
          <w:szCs w:val="27"/>
        </w:rPr>
      </w:pPr>
      <w:r>
        <w:rPr>
          <w:rFonts w:ascii="Times New Roman" w:eastAsia="Times New Roman" w:hAnsi="Times New Roman" w:cs="Times New Roman"/>
          <w:i/>
          <w:noProof/>
          <w:sz w:val="27"/>
          <w:szCs w:val="27"/>
          <w:lang w:val="en-US"/>
        </w:rPr>
        <w:drawing>
          <wp:inline distT="114300" distB="114300" distL="114300" distR="114300" wp14:anchorId="1F8D3288" wp14:editId="06D83D89">
            <wp:extent cx="1800000" cy="144000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00000" cy="1440000"/>
                    </a:xfrm>
                    <a:prstGeom prst="rect">
                      <a:avLst/>
                    </a:prstGeom>
                    <a:ln/>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lang w:val="en-US"/>
        </w:rPr>
        <w:drawing>
          <wp:inline distT="114300" distB="114300" distL="114300" distR="114300" wp14:anchorId="30BD781A" wp14:editId="6FB55449">
            <wp:extent cx="1800000" cy="14400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00000" cy="1440000"/>
                    </a:xfrm>
                    <a:prstGeom prst="rect">
                      <a:avLst/>
                    </a:prstGeom>
                    <a:ln/>
                  </pic:spPr>
                </pic:pic>
              </a:graphicData>
            </a:graphic>
          </wp:inline>
        </w:drawing>
      </w:r>
      <w:r>
        <w:rPr>
          <w:rFonts w:ascii="Times New Roman" w:eastAsia="Times New Roman" w:hAnsi="Times New Roman" w:cs="Times New Roman"/>
          <w:i/>
          <w:sz w:val="27"/>
          <w:szCs w:val="27"/>
        </w:rPr>
        <w:t xml:space="preserve"> </w:t>
      </w:r>
      <w:r>
        <w:rPr>
          <w:rFonts w:ascii="Times New Roman" w:eastAsia="Times New Roman" w:hAnsi="Times New Roman" w:cs="Times New Roman"/>
          <w:i/>
          <w:noProof/>
          <w:sz w:val="27"/>
          <w:szCs w:val="27"/>
          <w:lang w:val="en-US"/>
        </w:rPr>
        <w:drawing>
          <wp:inline distT="114300" distB="114300" distL="114300" distR="114300" wp14:anchorId="1A6F625E" wp14:editId="3E1D6EB7">
            <wp:extent cx="1800000" cy="144000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00000" cy="1440000"/>
                    </a:xfrm>
                    <a:prstGeom prst="rect">
                      <a:avLst/>
                    </a:prstGeom>
                    <a:ln/>
                  </pic:spPr>
                </pic:pic>
              </a:graphicData>
            </a:graphic>
          </wp:inline>
        </w:drawing>
      </w:r>
    </w:p>
    <w:p w14:paraId="2E3DD581"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Thực hiện nhiệm vụ học tập</w:t>
      </w:r>
    </w:p>
    <w:p w14:paraId="15346F69"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suy nghĩ, làm việc cá nhân, quan sát kết hợp với kiến thức của bản thân để trả lời câu hỏi.</w:t>
      </w:r>
    </w:p>
    <w:p w14:paraId="17A2D5CE"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quan sát, định hướng HS trả lời (nếu cần thiết). </w:t>
      </w:r>
    </w:p>
    <w:p w14:paraId="5CF0FE53"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và thảo luận</w:t>
      </w:r>
    </w:p>
    <w:p w14:paraId="2459A2BA"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lastRenderedPageBreak/>
        <w:t>- GV mời HS xung phong trả lời.</w:t>
      </w:r>
    </w:p>
    <w:p w14:paraId="1DC4749E"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mời HS khác lắng nghe, nhận xét, bổ sung. </w:t>
      </w:r>
    </w:p>
    <w:p w14:paraId="14BA89F9"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534BCE40"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ghi nhận các câu trả lời của HS, không chốt đáp án.</w:t>
      </w:r>
    </w:p>
    <w:p w14:paraId="1E346151"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dẫn dắt HS vào bài học: </w:t>
      </w:r>
      <w:r>
        <w:rPr>
          <w:rFonts w:ascii="Times New Roman" w:eastAsia="Times New Roman" w:hAnsi="Times New Roman" w:cs="Times New Roman"/>
          <w:i/>
          <w:sz w:val="27"/>
          <w:szCs w:val="27"/>
        </w:rPr>
        <w:t xml:space="preserve">Để có thông tin đầy đủ và chính xác nhất trả lời cho những câu hỏi trên, từ đó đánh giá được khả năng và hiểu biết bản thân về lựa chọn thực phẩm, chúng ta cùng tìm hiểu bài học ngày hôm nay – </w:t>
      </w:r>
      <w:r>
        <w:rPr>
          <w:rFonts w:ascii="Times New Roman" w:eastAsia="Times New Roman" w:hAnsi="Times New Roman" w:cs="Times New Roman"/>
          <w:b/>
          <w:i/>
          <w:sz w:val="27"/>
          <w:szCs w:val="27"/>
        </w:rPr>
        <w:t>Bài 3: Lựa chọn thực phẩm.</w:t>
      </w:r>
    </w:p>
    <w:p w14:paraId="5A8621C3" w14:textId="77777777" w:rsidR="00963389" w:rsidRDefault="00E72FBC" w:rsidP="00DD063F">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w:t>
      </w:r>
      <w:r>
        <w:rPr>
          <w:rFonts w:ascii="Times New Roman" w:eastAsia="Times New Roman" w:hAnsi="Times New Roman" w:cs="Times New Roman"/>
          <w:sz w:val="27"/>
          <w:szCs w:val="27"/>
        </w:rPr>
        <w:t xml:space="preserve"> </w:t>
      </w:r>
      <w:r>
        <w:rPr>
          <w:rFonts w:ascii="Times New Roman" w:eastAsia="Times New Roman" w:hAnsi="Times New Roman" w:cs="Times New Roman"/>
          <w:b/>
          <w:sz w:val="27"/>
          <w:szCs w:val="27"/>
        </w:rPr>
        <w:t>HÌNH THÀNH KIẾN THỨC MỚI</w:t>
      </w:r>
    </w:p>
    <w:p w14:paraId="66CA1EAA"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Hoạt động 1: Tìm hiểu về các nhóm thực phẩm </w:t>
      </w:r>
    </w:p>
    <w:p w14:paraId="73073E04"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Giúp HS nêu được các nhóm thực phẩm và vai trò của những nhóm đó.</w:t>
      </w:r>
    </w:p>
    <w:p w14:paraId="77E30C9F"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Liệt kê và phân loại được các thực phẩm vào nhóm thực phẩm thích hợp. </w:t>
      </w:r>
    </w:p>
    <w:p w14:paraId="5C6822A0" w14:textId="07D293B4"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sidR="005016B1" w:rsidRPr="005016B1">
        <w:rPr>
          <w:rFonts w:ascii="Times New Roman" w:eastAsia="Times New Roman" w:hAnsi="Times New Roman" w:cs="Times New Roman"/>
          <w:sz w:val="27"/>
          <w:szCs w:val="27"/>
        </w:rPr>
        <w:t>GV nêu nhiệm vụ; HS đọc thông tin mục I SGK trang 17, quan sát Hình 3.1 và thực hiện nhiệm vụ.</w:t>
      </w:r>
      <w:r>
        <w:rPr>
          <w:rFonts w:ascii="Times New Roman" w:eastAsia="Times New Roman" w:hAnsi="Times New Roman" w:cs="Times New Roman"/>
          <w:sz w:val="27"/>
          <w:szCs w:val="27"/>
        </w:rPr>
        <w:t xml:space="preserve"> </w:t>
      </w:r>
    </w:p>
    <w:p w14:paraId="22053F80" w14:textId="19679870" w:rsidR="00963389" w:rsidRPr="005016B1"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c) Sản phẩm:</w:t>
      </w:r>
      <w:r>
        <w:rPr>
          <w:rFonts w:ascii="Times New Roman" w:eastAsia="Times New Roman" w:hAnsi="Times New Roman" w:cs="Times New Roman"/>
          <w:sz w:val="27"/>
          <w:szCs w:val="27"/>
        </w:rPr>
        <w:t xml:space="preserve"> </w:t>
      </w:r>
      <w:r w:rsidR="005016B1" w:rsidRPr="005016B1">
        <w:rPr>
          <w:rFonts w:ascii="Times New Roman" w:eastAsia="Times New Roman" w:hAnsi="Times New Roman" w:cs="Times New Roman"/>
          <w:sz w:val="27"/>
          <w:szCs w:val="27"/>
        </w:rPr>
        <w:t>Các nhóm thực phẩm được các nhà dinh dưỡng khuyến khích sử dụng trong mỗi bữa ăn.</w:t>
      </w:r>
    </w:p>
    <w:p w14:paraId="3E61D024" w14:textId="1976F82B" w:rsidR="00963389" w:rsidRDefault="00E72FBC" w:rsidP="00DD063F">
      <w:pPr>
        <w:tabs>
          <w:tab w:val="left" w:pos="567"/>
          <w:tab w:val="left" w:pos="1134"/>
        </w:tabs>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TableGrid"/>
        <w:tblW w:w="0" w:type="auto"/>
        <w:tblLook w:val="0480" w:firstRow="0" w:lastRow="0" w:firstColumn="1" w:lastColumn="0" w:noHBand="0" w:noVBand="1"/>
      </w:tblPr>
      <w:tblGrid>
        <w:gridCol w:w="4632"/>
        <w:gridCol w:w="5046"/>
      </w:tblGrid>
      <w:tr w:rsidR="005016B1" w14:paraId="1176B62C" w14:textId="77777777" w:rsidTr="005016B1">
        <w:tc>
          <w:tcPr>
            <w:tcW w:w="4673" w:type="dxa"/>
          </w:tcPr>
          <w:p w14:paraId="4DEDEB5C" w14:textId="77777777" w:rsidR="00194121" w:rsidRPr="00D700AC" w:rsidRDefault="00194121" w:rsidP="001E1399">
            <w:pPr>
              <w:spacing w:line="360" w:lineRule="auto"/>
              <w:jc w:val="center"/>
              <w:rPr>
                <w:rFonts w:eastAsia="Times New Roman" w:cs="Times New Roman"/>
                <w:b/>
                <w:sz w:val="27"/>
                <w:szCs w:val="27"/>
                <w:lang w:val="vi-VN"/>
              </w:rPr>
            </w:pPr>
            <w:r w:rsidRPr="00D700AC">
              <w:rPr>
                <w:b/>
                <w:sz w:val="27"/>
                <w:szCs w:val="27"/>
                <w:lang w:val="vi-VN"/>
              </w:rPr>
              <w:t>HOẠT ĐỘNG CỦA GV - HS</w:t>
            </w:r>
          </w:p>
        </w:tc>
        <w:tc>
          <w:tcPr>
            <w:tcW w:w="5005" w:type="dxa"/>
          </w:tcPr>
          <w:p w14:paraId="3B6AF646" w14:textId="77777777" w:rsidR="00194121" w:rsidRDefault="00194121" w:rsidP="001E1399">
            <w:pPr>
              <w:spacing w:line="360" w:lineRule="auto"/>
              <w:jc w:val="center"/>
              <w:rPr>
                <w:rFonts w:eastAsia="Times New Roman" w:cs="Times New Roman"/>
                <w:b/>
                <w:sz w:val="27"/>
                <w:szCs w:val="27"/>
              </w:rPr>
            </w:pPr>
            <w:r>
              <w:rPr>
                <w:b/>
                <w:sz w:val="27"/>
                <w:szCs w:val="27"/>
              </w:rPr>
              <w:t>DỰ KIẾN SẢN PHẨM</w:t>
            </w:r>
          </w:p>
        </w:tc>
      </w:tr>
      <w:tr w:rsidR="005016B1" w14:paraId="5AAFCB4B" w14:textId="77777777" w:rsidTr="005016B1">
        <w:tc>
          <w:tcPr>
            <w:tcW w:w="4673" w:type="dxa"/>
          </w:tcPr>
          <w:p w14:paraId="12376831" w14:textId="77777777" w:rsidR="00194121" w:rsidRPr="00D700AC" w:rsidRDefault="00194121" w:rsidP="001E1399">
            <w:pPr>
              <w:spacing w:line="360" w:lineRule="auto"/>
              <w:jc w:val="both"/>
              <w:rPr>
                <w:b/>
                <w:sz w:val="27"/>
                <w:szCs w:val="27"/>
                <w:lang w:val="vi-VN"/>
              </w:rPr>
            </w:pPr>
            <w:r w:rsidRPr="00D700AC">
              <w:rPr>
                <w:b/>
                <w:sz w:val="27"/>
                <w:szCs w:val="27"/>
                <w:lang w:val="vi-VN"/>
              </w:rPr>
              <w:t>Bước 1: GV chuyển giao nhiệm vụ học tập</w:t>
            </w:r>
          </w:p>
          <w:p w14:paraId="687B89DB" w14:textId="7739D6F3" w:rsidR="00DE7B17" w:rsidRPr="00ED03C7" w:rsidRDefault="00194121" w:rsidP="005016B1">
            <w:pPr>
              <w:spacing w:line="360" w:lineRule="auto"/>
              <w:jc w:val="both"/>
              <w:rPr>
                <w:i/>
                <w:iCs/>
                <w:sz w:val="27"/>
                <w:szCs w:val="27"/>
                <w:lang w:val="vi-VN"/>
              </w:rPr>
            </w:pPr>
            <w:r w:rsidRPr="00D700AC">
              <w:rPr>
                <w:sz w:val="27"/>
                <w:szCs w:val="27"/>
                <w:lang w:val="vi-VN"/>
              </w:rPr>
              <w:t xml:space="preserve">- </w:t>
            </w:r>
            <w:r w:rsidR="00DE7B17" w:rsidRPr="00DE7B17">
              <w:rPr>
                <w:sz w:val="27"/>
                <w:szCs w:val="27"/>
                <w:lang w:val="vi-VN"/>
              </w:rPr>
              <w:t xml:space="preserve">GV sử dụng kĩ thuật Think – Pair – Share, yêu cầu HS suy nghĩ trả lời câu hỏi, sau đó trình bày trước lớp: </w:t>
            </w:r>
            <w:r w:rsidR="00DE7B17" w:rsidRPr="00DE7B17">
              <w:rPr>
                <w:i/>
                <w:iCs/>
                <w:sz w:val="27"/>
                <w:szCs w:val="27"/>
                <w:lang w:val="vi-VN"/>
              </w:rPr>
              <w:t xml:space="preserve">Hãy kể tên một số loại thực phẩm mà em biết. </w:t>
            </w:r>
          </w:p>
          <w:p w14:paraId="4AB18E61" w14:textId="2EC96925" w:rsidR="00DE7B17" w:rsidRPr="00ED03C7" w:rsidRDefault="00DE7B17" w:rsidP="005016B1">
            <w:pPr>
              <w:spacing w:line="360" w:lineRule="auto"/>
              <w:jc w:val="both"/>
              <w:rPr>
                <w:sz w:val="27"/>
                <w:szCs w:val="27"/>
                <w:lang w:val="vi-VN"/>
              </w:rPr>
            </w:pPr>
            <w:r w:rsidRPr="00ED03C7">
              <w:rPr>
                <w:sz w:val="27"/>
                <w:szCs w:val="27"/>
                <w:lang w:val="vi-VN"/>
              </w:rPr>
              <w:t>- Dựa trên câu trả lời của HS, GV yêu cầu HS thảo luận cặp đôi và cho biết:</w:t>
            </w:r>
          </w:p>
          <w:p w14:paraId="71E1DC64" w14:textId="6D310E95" w:rsidR="00DE7B17" w:rsidRPr="00ED03C7" w:rsidRDefault="00DE7B17" w:rsidP="005016B1">
            <w:pPr>
              <w:spacing w:line="360" w:lineRule="auto"/>
              <w:jc w:val="both"/>
              <w:rPr>
                <w:i/>
                <w:iCs/>
                <w:sz w:val="27"/>
                <w:szCs w:val="27"/>
                <w:lang w:val="vi-VN"/>
              </w:rPr>
            </w:pPr>
            <w:r w:rsidRPr="00ED03C7">
              <w:rPr>
                <w:i/>
                <w:iCs/>
                <w:sz w:val="27"/>
                <w:szCs w:val="27"/>
                <w:lang w:val="vi-VN"/>
              </w:rPr>
              <w:t xml:space="preserve">1) </w:t>
            </w:r>
            <w:r w:rsidRPr="00DE7B17">
              <w:rPr>
                <w:i/>
                <w:iCs/>
                <w:sz w:val="27"/>
                <w:szCs w:val="27"/>
                <w:lang w:val="vi-VN"/>
              </w:rPr>
              <w:t xml:space="preserve">Theo em, có những nhóm thực phẩm nào? </w:t>
            </w:r>
          </w:p>
          <w:p w14:paraId="16FCC265" w14:textId="174FF283" w:rsidR="00194121" w:rsidRPr="00ED03C7" w:rsidRDefault="00DE7B17" w:rsidP="005016B1">
            <w:pPr>
              <w:spacing w:line="360" w:lineRule="auto"/>
              <w:jc w:val="both"/>
              <w:rPr>
                <w:i/>
                <w:iCs/>
                <w:sz w:val="27"/>
                <w:szCs w:val="27"/>
                <w:lang w:val="vi-VN"/>
              </w:rPr>
            </w:pPr>
            <w:r w:rsidRPr="00ED03C7">
              <w:rPr>
                <w:i/>
                <w:iCs/>
                <w:sz w:val="27"/>
                <w:szCs w:val="27"/>
                <w:lang w:val="vi-VN"/>
              </w:rPr>
              <w:t xml:space="preserve">2) </w:t>
            </w:r>
            <w:r w:rsidRPr="00DE7B17">
              <w:rPr>
                <w:i/>
                <w:iCs/>
                <w:sz w:val="27"/>
                <w:szCs w:val="27"/>
                <w:lang w:val="vi-VN"/>
              </w:rPr>
              <w:t>Hãy phân chia các thực phẩm vừa kể tên vào từng nhóm thực phẩm đó.</w:t>
            </w:r>
          </w:p>
          <w:p w14:paraId="25AA0C07" w14:textId="004A091D" w:rsidR="00DE7B17" w:rsidRPr="00ED03C7" w:rsidRDefault="00DE7B17" w:rsidP="005016B1">
            <w:pPr>
              <w:spacing w:line="360" w:lineRule="auto"/>
              <w:jc w:val="both"/>
              <w:rPr>
                <w:sz w:val="27"/>
                <w:szCs w:val="27"/>
                <w:lang w:val="vi-VN"/>
              </w:rPr>
            </w:pPr>
            <w:r w:rsidRPr="00ED03C7">
              <w:rPr>
                <w:sz w:val="27"/>
                <w:szCs w:val="27"/>
                <w:lang w:val="vi-VN"/>
              </w:rPr>
              <w:lastRenderedPageBreak/>
              <w:t>- Sau khi HS hoàn thành nhiệm vụ, GV yêu cầu HS rút ra kết luận về các nhóm thực phẩm.</w:t>
            </w:r>
          </w:p>
          <w:p w14:paraId="79BA6512" w14:textId="77777777" w:rsidR="00194121" w:rsidRPr="00D700AC" w:rsidRDefault="00194121" w:rsidP="001E1399">
            <w:pPr>
              <w:spacing w:line="360" w:lineRule="auto"/>
              <w:jc w:val="both"/>
              <w:rPr>
                <w:b/>
                <w:sz w:val="27"/>
                <w:szCs w:val="27"/>
                <w:lang w:val="vi-VN"/>
              </w:rPr>
            </w:pPr>
            <w:r w:rsidRPr="00D700AC">
              <w:rPr>
                <w:b/>
                <w:sz w:val="27"/>
                <w:szCs w:val="27"/>
                <w:lang w:val="vi-VN"/>
              </w:rPr>
              <w:t>Bước 2: HS tiếp nhận, thực hiện nhiệm vụ học tập</w:t>
            </w:r>
          </w:p>
          <w:p w14:paraId="7EC44F35" w14:textId="33FD8902" w:rsidR="00194121" w:rsidRPr="00D700AC" w:rsidRDefault="00194121" w:rsidP="001E1399">
            <w:pPr>
              <w:spacing w:line="360" w:lineRule="auto"/>
              <w:jc w:val="both"/>
              <w:rPr>
                <w:sz w:val="27"/>
                <w:szCs w:val="27"/>
                <w:lang w:val="vi-VN"/>
              </w:rPr>
            </w:pPr>
            <w:r w:rsidRPr="00D700AC">
              <w:rPr>
                <w:sz w:val="27"/>
                <w:szCs w:val="27"/>
                <w:lang w:val="vi-VN"/>
              </w:rPr>
              <w:t xml:space="preserve">- </w:t>
            </w:r>
            <w:r w:rsidR="00DE7B17" w:rsidRPr="00DE7B17">
              <w:rPr>
                <w:sz w:val="27"/>
                <w:szCs w:val="27"/>
                <w:lang w:val="vi-VN"/>
              </w:rPr>
              <w:t>HS vận dụng kiến thức, kĩ năng để thực hiện nhiệm vụ theo hướng dẫn của HS.</w:t>
            </w:r>
            <w:r w:rsidRPr="00D700AC">
              <w:rPr>
                <w:sz w:val="27"/>
                <w:szCs w:val="27"/>
                <w:lang w:val="vi-VN"/>
              </w:rPr>
              <w:t xml:space="preserve"> </w:t>
            </w:r>
          </w:p>
          <w:p w14:paraId="4C1FA535" w14:textId="77777777" w:rsidR="00194121" w:rsidRPr="00D700AC" w:rsidRDefault="00194121" w:rsidP="001E1399">
            <w:pPr>
              <w:spacing w:line="360" w:lineRule="auto"/>
              <w:jc w:val="both"/>
              <w:rPr>
                <w:sz w:val="27"/>
                <w:szCs w:val="27"/>
                <w:lang w:val="vi-VN"/>
              </w:rPr>
            </w:pPr>
            <w:r w:rsidRPr="00D700AC">
              <w:rPr>
                <w:sz w:val="27"/>
                <w:szCs w:val="27"/>
                <w:lang w:val="vi-VN"/>
              </w:rPr>
              <w:t xml:space="preserve">- GV hướng dẫn, hỗ trợ HS (nếu cần thiết). </w:t>
            </w:r>
          </w:p>
          <w:p w14:paraId="7511ACF4" w14:textId="77777777" w:rsidR="00194121" w:rsidRPr="00D700AC" w:rsidRDefault="00194121" w:rsidP="001E1399">
            <w:pPr>
              <w:spacing w:line="360" w:lineRule="auto"/>
              <w:jc w:val="both"/>
              <w:rPr>
                <w:b/>
                <w:sz w:val="27"/>
                <w:szCs w:val="27"/>
                <w:lang w:val="vi-VN"/>
              </w:rPr>
            </w:pPr>
            <w:r w:rsidRPr="00D700AC">
              <w:rPr>
                <w:b/>
                <w:sz w:val="27"/>
                <w:szCs w:val="27"/>
                <w:lang w:val="vi-VN"/>
              </w:rPr>
              <w:t>Bước 3: Báo cáo kết quả hoạt động, thảo luận</w:t>
            </w:r>
          </w:p>
          <w:p w14:paraId="42251084" w14:textId="277C05B1" w:rsidR="00194121" w:rsidRPr="00DE7B17" w:rsidRDefault="00194121" w:rsidP="001E1399">
            <w:pPr>
              <w:spacing w:line="360" w:lineRule="auto"/>
              <w:jc w:val="both"/>
              <w:rPr>
                <w:sz w:val="27"/>
                <w:szCs w:val="27"/>
              </w:rPr>
            </w:pPr>
            <w:r w:rsidRPr="00D700AC">
              <w:rPr>
                <w:sz w:val="27"/>
                <w:szCs w:val="27"/>
                <w:lang w:val="vi-VN"/>
              </w:rPr>
              <w:t xml:space="preserve">- </w:t>
            </w:r>
            <w:r w:rsidR="00DE7B17">
              <w:rPr>
                <w:sz w:val="27"/>
                <w:szCs w:val="27"/>
              </w:rPr>
              <w:t>HS xung phong trả lời câu hỏi.</w:t>
            </w:r>
          </w:p>
          <w:p w14:paraId="130E145D" w14:textId="77777777" w:rsidR="00194121" w:rsidRPr="00D700AC" w:rsidRDefault="00194121" w:rsidP="001E1399">
            <w:pPr>
              <w:spacing w:line="360" w:lineRule="auto"/>
              <w:jc w:val="both"/>
              <w:rPr>
                <w:sz w:val="27"/>
                <w:szCs w:val="27"/>
                <w:lang w:val="vi-VN"/>
              </w:rPr>
            </w:pPr>
            <w:r w:rsidRPr="00D700AC">
              <w:rPr>
                <w:sz w:val="27"/>
                <w:szCs w:val="27"/>
                <w:lang w:val="vi-VN"/>
              </w:rPr>
              <w:t xml:space="preserve">- GV yêu cầu các HS khác lắng nghe, nhận xét, nêu ý kiến bổ sung (nếu có). </w:t>
            </w:r>
          </w:p>
          <w:p w14:paraId="1E2FFD71" w14:textId="77777777" w:rsidR="00194121" w:rsidRPr="00D700AC" w:rsidRDefault="00194121" w:rsidP="001E1399">
            <w:pPr>
              <w:spacing w:line="360" w:lineRule="auto"/>
              <w:jc w:val="both"/>
              <w:rPr>
                <w:b/>
                <w:sz w:val="27"/>
                <w:szCs w:val="27"/>
                <w:lang w:val="vi-VN"/>
              </w:rPr>
            </w:pPr>
            <w:r w:rsidRPr="00D700AC">
              <w:rPr>
                <w:b/>
                <w:sz w:val="27"/>
                <w:szCs w:val="27"/>
                <w:lang w:val="vi-VN"/>
              </w:rPr>
              <w:t>Bước 4: Đánh giá kết quả thực hiện nhiệm vụ học tập</w:t>
            </w:r>
          </w:p>
          <w:p w14:paraId="321AA0BB" w14:textId="77777777" w:rsidR="00194121" w:rsidRPr="00D700AC" w:rsidRDefault="00194121" w:rsidP="001E1399">
            <w:pPr>
              <w:spacing w:line="360" w:lineRule="auto"/>
              <w:jc w:val="both"/>
              <w:rPr>
                <w:sz w:val="27"/>
                <w:szCs w:val="27"/>
                <w:lang w:val="vi-VN"/>
              </w:rPr>
            </w:pPr>
            <w:r w:rsidRPr="00D700AC">
              <w:rPr>
                <w:sz w:val="27"/>
                <w:szCs w:val="27"/>
                <w:lang w:val="vi-VN"/>
              </w:rPr>
              <w:t xml:space="preserve">- GV nhận xét, đánh giá, chuẩn kiến thức. </w:t>
            </w:r>
          </w:p>
          <w:p w14:paraId="6A3ED3ED" w14:textId="77777777" w:rsidR="00194121" w:rsidRPr="00D700AC" w:rsidRDefault="00194121" w:rsidP="001E1399">
            <w:pPr>
              <w:spacing w:line="360" w:lineRule="auto"/>
              <w:jc w:val="both"/>
              <w:rPr>
                <w:rFonts w:eastAsia="Times New Roman" w:cs="Times New Roman"/>
                <w:b/>
                <w:sz w:val="27"/>
                <w:szCs w:val="27"/>
                <w:lang w:val="vi-VN"/>
              </w:rPr>
            </w:pPr>
            <w:r w:rsidRPr="00D700AC">
              <w:rPr>
                <w:sz w:val="27"/>
                <w:szCs w:val="27"/>
                <w:lang w:val="vi-VN"/>
              </w:rPr>
              <w:t>- GV chuyển sang hoạt động mới.</w:t>
            </w:r>
          </w:p>
        </w:tc>
        <w:tc>
          <w:tcPr>
            <w:tcW w:w="5005" w:type="dxa"/>
          </w:tcPr>
          <w:p w14:paraId="5324F24F" w14:textId="77777777" w:rsidR="005016B1" w:rsidRPr="00ED03C7" w:rsidRDefault="005016B1" w:rsidP="001E1399">
            <w:pPr>
              <w:spacing w:line="360" w:lineRule="auto"/>
              <w:jc w:val="both"/>
              <w:rPr>
                <w:b/>
                <w:sz w:val="27"/>
                <w:szCs w:val="27"/>
                <w:lang w:val="vi-VN"/>
              </w:rPr>
            </w:pPr>
            <w:r w:rsidRPr="005016B1">
              <w:rPr>
                <w:b/>
                <w:sz w:val="27"/>
                <w:szCs w:val="27"/>
                <w:lang w:val="vi-VN"/>
              </w:rPr>
              <w:lastRenderedPageBreak/>
              <w:t>I. Các nhóm thực phẩm</w:t>
            </w:r>
          </w:p>
          <w:p w14:paraId="0FE74D81" w14:textId="0877C418" w:rsidR="00DE7B17" w:rsidRPr="00ED03C7" w:rsidRDefault="00DE7B17" w:rsidP="001E1399">
            <w:pPr>
              <w:spacing w:line="360" w:lineRule="auto"/>
              <w:jc w:val="both"/>
              <w:rPr>
                <w:bCs/>
                <w:sz w:val="27"/>
                <w:szCs w:val="27"/>
                <w:lang w:val="vi-VN"/>
              </w:rPr>
            </w:pPr>
            <w:r w:rsidRPr="00ED03C7">
              <w:rPr>
                <w:bCs/>
                <w:sz w:val="27"/>
                <w:szCs w:val="27"/>
                <w:lang w:val="vi-VN"/>
              </w:rPr>
              <w:t>Các nhà dinh dưỡng chia thực phẩm thành tám nhóm và khuyến khích sử dụng thực phẩm thuộc ít nhất năm nhóm cho mỗi bữa ăn:</w:t>
            </w:r>
          </w:p>
          <w:p w14:paraId="4B81571D" w14:textId="5E702925" w:rsidR="005016B1" w:rsidRPr="00ED03C7" w:rsidRDefault="005016B1" w:rsidP="001E1399">
            <w:pPr>
              <w:spacing w:line="360" w:lineRule="auto"/>
              <w:jc w:val="both"/>
              <w:rPr>
                <w:bCs/>
                <w:sz w:val="27"/>
                <w:szCs w:val="27"/>
                <w:lang w:val="vi-VN"/>
              </w:rPr>
            </w:pPr>
            <w:r w:rsidRPr="00ED03C7">
              <w:rPr>
                <w:bCs/>
                <w:sz w:val="27"/>
                <w:szCs w:val="27"/>
                <w:lang w:val="vi-VN"/>
              </w:rPr>
              <w:t>- Nhóm các loại hạt đậu đỗ và có dầu;</w:t>
            </w:r>
          </w:p>
          <w:p w14:paraId="2D419F93" w14:textId="3BECED00" w:rsidR="00DE7B17" w:rsidRPr="00ED03C7" w:rsidRDefault="00DE7B17" w:rsidP="001E1399">
            <w:pPr>
              <w:spacing w:line="360" w:lineRule="auto"/>
              <w:jc w:val="both"/>
              <w:rPr>
                <w:bCs/>
                <w:sz w:val="27"/>
                <w:szCs w:val="27"/>
                <w:lang w:val="vi-VN"/>
              </w:rPr>
            </w:pPr>
            <w:r w:rsidRPr="00ED03C7">
              <w:rPr>
                <w:bCs/>
                <w:sz w:val="27"/>
                <w:szCs w:val="27"/>
                <w:lang w:val="vi-VN"/>
              </w:rPr>
              <w:t>- Nhóm lương thực;</w:t>
            </w:r>
          </w:p>
          <w:p w14:paraId="225A904A" w14:textId="004E836C" w:rsidR="00DE7B17" w:rsidRPr="00ED03C7" w:rsidRDefault="00DE7B17" w:rsidP="001E1399">
            <w:pPr>
              <w:spacing w:line="360" w:lineRule="auto"/>
              <w:jc w:val="both"/>
              <w:rPr>
                <w:bCs/>
                <w:sz w:val="27"/>
                <w:szCs w:val="27"/>
                <w:lang w:val="vi-VN"/>
              </w:rPr>
            </w:pPr>
            <w:r w:rsidRPr="00ED03C7">
              <w:rPr>
                <w:bCs/>
                <w:sz w:val="27"/>
                <w:szCs w:val="27"/>
                <w:lang w:val="vi-VN"/>
              </w:rPr>
              <w:t>- Nhóm dầu ăn, mỡ;</w:t>
            </w:r>
          </w:p>
          <w:p w14:paraId="2E88788F" w14:textId="35E66852" w:rsidR="00DE7B17" w:rsidRPr="00ED03C7" w:rsidRDefault="00DE7B17" w:rsidP="001E1399">
            <w:pPr>
              <w:spacing w:line="360" w:lineRule="auto"/>
              <w:jc w:val="both"/>
              <w:rPr>
                <w:bCs/>
                <w:sz w:val="27"/>
                <w:szCs w:val="27"/>
                <w:lang w:val="vi-VN"/>
              </w:rPr>
            </w:pPr>
            <w:r w:rsidRPr="00ED03C7">
              <w:rPr>
                <w:bCs/>
                <w:sz w:val="27"/>
                <w:szCs w:val="27"/>
                <w:lang w:val="vi-VN"/>
              </w:rPr>
              <w:t>- Nhóm trứng và các sản phẩm từ trứng;</w:t>
            </w:r>
          </w:p>
          <w:p w14:paraId="3CECA96A" w14:textId="58709D06" w:rsidR="00DE7B17" w:rsidRPr="00ED03C7" w:rsidRDefault="00DE7B17" w:rsidP="001E1399">
            <w:pPr>
              <w:spacing w:line="360" w:lineRule="auto"/>
              <w:jc w:val="both"/>
              <w:rPr>
                <w:bCs/>
                <w:sz w:val="27"/>
                <w:szCs w:val="27"/>
                <w:lang w:val="vi-VN"/>
              </w:rPr>
            </w:pPr>
            <w:r w:rsidRPr="00ED03C7">
              <w:rPr>
                <w:bCs/>
                <w:sz w:val="27"/>
                <w:szCs w:val="27"/>
                <w:lang w:val="vi-VN"/>
              </w:rPr>
              <w:t>- Nhóm sữa và các sản phẩm từ sữa;</w:t>
            </w:r>
          </w:p>
          <w:p w14:paraId="33EB9371" w14:textId="0E119766" w:rsidR="00DE7B17" w:rsidRPr="00ED03C7" w:rsidRDefault="00DE7B17" w:rsidP="001E1399">
            <w:pPr>
              <w:spacing w:line="360" w:lineRule="auto"/>
              <w:jc w:val="both"/>
              <w:rPr>
                <w:bCs/>
                <w:sz w:val="27"/>
                <w:szCs w:val="27"/>
                <w:lang w:val="vi-VN"/>
              </w:rPr>
            </w:pPr>
            <w:r w:rsidRPr="00ED03C7">
              <w:rPr>
                <w:bCs/>
                <w:sz w:val="27"/>
                <w:szCs w:val="27"/>
                <w:lang w:val="vi-VN"/>
              </w:rPr>
              <w:t>- Nhóm thịt, cá và hải sản;</w:t>
            </w:r>
          </w:p>
          <w:p w14:paraId="4F14F606" w14:textId="2BE6DCBD" w:rsidR="00DE7B17" w:rsidRPr="00ED03C7" w:rsidRDefault="00DE7B17" w:rsidP="001E1399">
            <w:pPr>
              <w:spacing w:line="360" w:lineRule="auto"/>
              <w:jc w:val="both"/>
              <w:rPr>
                <w:bCs/>
                <w:sz w:val="27"/>
                <w:szCs w:val="27"/>
                <w:lang w:val="vi-VN"/>
              </w:rPr>
            </w:pPr>
            <w:r w:rsidRPr="00ED03C7">
              <w:rPr>
                <w:bCs/>
                <w:sz w:val="27"/>
                <w:szCs w:val="27"/>
                <w:lang w:val="vi-VN"/>
              </w:rPr>
              <w:lastRenderedPageBreak/>
              <w:t>- Nhóm rau, củ, quả có màu vàng, da cam, đỏ, xanh thẫm;</w:t>
            </w:r>
          </w:p>
          <w:p w14:paraId="205D4E6B" w14:textId="023EABD0" w:rsidR="00DE7B17" w:rsidRPr="00ED03C7" w:rsidRDefault="00DE7B17" w:rsidP="001E1399">
            <w:pPr>
              <w:spacing w:line="360" w:lineRule="auto"/>
              <w:jc w:val="both"/>
              <w:rPr>
                <w:bCs/>
                <w:sz w:val="27"/>
                <w:szCs w:val="27"/>
                <w:lang w:val="vi-VN"/>
              </w:rPr>
            </w:pPr>
            <w:r w:rsidRPr="00ED03C7">
              <w:rPr>
                <w:bCs/>
                <w:sz w:val="27"/>
                <w:szCs w:val="27"/>
                <w:lang w:val="vi-VN"/>
              </w:rPr>
              <w:t>- Nhóm rau, củ, quả khác.</w:t>
            </w:r>
          </w:p>
          <w:p w14:paraId="4936E9AF" w14:textId="04CA4AB9" w:rsidR="00194121" w:rsidRPr="005016B1" w:rsidRDefault="005016B1" w:rsidP="001E1399">
            <w:pPr>
              <w:spacing w:line="360" w:lineRule="auto"/>
              <w:jc w:val="both"/>
              <w:rPr>
                <w:rFonts w:eastAsia="Times New Roman" w:cs="Times New Roman"/>
                <w:b/>
                <w:sz w:val="27"/>
                <w:szCs w:val="27"/>
                <w:lang w:val="vi-VN"/>
              </w:rPr>
            </w:pPr>
            <w:r w:rsidRPr="005016B1">
              <w:rPr>
                <w:b/>
                <w:noProof/>
                <w:sz w:val="27"/>
                <w:szCs w:val="27"/>
              </w:rPr>
              <w:drawing>
                <wp:inline distT="0" distB="0" distL="0" distR="0" wp14:anchorId="5FA160D0" wp14:editId="28CD50D0">
                  <wp:extent cx="3063240" cy="2004007"/>
                  <wp:effectExtent l="0" t="0" r="3810" b="0"/>
                  <wp:docPr id="165596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8807" name=""/>
                          <pic:cNvPicPr/>
                        </pic:nvPicPr>
                        <pic:blipFill>
                          <a:blip r:embed="rId11"/>
                          <a:stretch>
                            <a:fillRect/>
                          </a:stretch>
                        </pic:blipFill>
                        <pic:spPr>
                          <a:xfrm>
                            <a:off x="0" y="0"/>
                            <a:ext cx="3087568" cy="2019923"/>
                          </a:xfrm>
                          <a:prstGeom prst="rect">
                            <a:avLst/>
                          </a:prstGeom>
                        </pic:spPr>
                      </pic:pic>
                    </a:graphicData>
                  </a:graphic>
                </wp:inline>
              </w:drawing>
            </w:r>
            <w:r w:rsidRPr="005016B1">
              <w:rPr>
                <w:b/>
                <w:sz w:val="27"/>
                <w:szCs w:val="27"/>
                <w:lang w:val="vi-VN"/>
              </w:rPr>
              <w:t xml:space="preserve"> </w:t>
            </w:r>
          </w:p>
        </w:tc>
      </w:tr>
    </w:tbl>
    <w:p w14:paraId="62B1107C" w14:textId="57904BE3" w:rsidR="00963389" w:rsidRDefault="00E72FBC" w:rsidP="00DD063F">
      <w:pPr>
        <w:spacing w:after="0" w:line="36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Hoạt động 2: Tìm hiểu về cách lựa chọn thực phẩm </w:t>
      </w:r>
    </w:p>
    <w:p w14:paraId="3DD24C13" w14:textId="21A620F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nhận biết và trình bày được cách lựa chọn thực phẩm</w:t>
      </w:r>
      <w:r w:rsidR="002A0B22" w:rsidRPr="002A0B22">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w:t>
      </w:r>
    </w:p>
    <w:p w14:paraId="47BD4560" w14:textId="56AC0E1C"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trình bày vấn đề; HS nghiên cứu mục II, trả lời Khám phá mục II SGK trang 17</w:t>
      </w:r>
      <w:r w:rsidR="002A0B22" w:rsidRPr="002A0B22">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w:t>
      </w:r>
    </w:p>
    <w:p w14:paraId="431B50DC"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Vai trò của các chất dinh dưỡng không sinh năng lượng, Câu trả lời Khám phá mục II SGK trang 17.</w:t>
      </w:r>
    </w:p>
    <w:p w14:paraId="09F9F1B9" w14:textId="2FA58984"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TableGrid"/>
        <w:tblW w:w="0" w:type="auto"/>
        <w:tblLook w:val="0480" w:firstRow="0" w:lastRow="0" w:firstColumn="1" w:lastColumn="0" w:noHBand="0" w:noVBand="1"/>
      </w:tblPr>
      <w:tblGrid>
        <w:gridCol w:w="3964"/>
        <w:gridCol w:w="5714"/>
      </w:tblGrid>
      <w:tr w:rsidR="00CE0312" w14:paraId="0891EA18" w14:textId="77777777" w:rsidTr="002A0B22">
        <w:tc>
          <w:tcPr>
            <w:tcW w:w="3964" w:type="dxa"/>
          </w:tcPr>
          <w:p w14:paraId="5A84EEDA" w14:textId="7F273A74" w:rsidR="00CE0312" w:rsidRPr="00D700AC" w:rsidRDefault="00CE0312" w:rsidP="00DD063F">
            <w:pPr>
              <w:spacing w:line="360" w:lineRule="auto"/>
              <w:jc w:val="center"/>
              <w:rPr>
                <w:rFonts w:eastAsia="Times New Roman" w:cs="Times New Roman"/>
                <w:b/>
                <w:sz w:val="27"/>
                <w:szCs w:val="27"/>
                <w:lang w:val="vi-VN"/>
              </w:rPr>
            </w:pPr>
            <w:r w:rsidRPr="00D700AC">
              <w:rPr>
                <w:b/>
                <w:sz w:val="27"/>
                <w:szCs w:val="27"/>
                <w:lang w:val="vi-VN"/>
              </w:rPr>
              <w:t>HOẠT ĐỘNG CỦA GV - HS</w:t>
            </w:r>
          </w:p>
        </w:tc>
        <w:tc>
          <w:tcPr>
            <w:tcW w:w="5714" w:type="dxa"/>
          </w:tcPr>
          <w:p w14:paraId="38CC16C2" w14:textId="1EFA7518" w:rsidR="00CE0312" w:rsidRDefault="00CE0312" w:rsidP="00DD063F">
            <w:pPr>
              <w:spacing w:line="360" w:lineRule="auto"/>
              <w:jc w:val="center"/>
              <w:rPr>
                <w:rFonts w:eastAsia="Times New Roman" w:cs="Times New Roman"/>
                <w:b/>
                <w:sz w:val="27"/>
                <w:szCs w:val="27"/>
              </w:rPr>
            </w:pPr>
            <w:r>
              <w:rPr>
                <w:b/>
                <w:sz w:val="27"/>
                <w:szCs w:val="27"/>
              </w:rPr>
              <w:t>DỰ KIẾN SẢN PHẨM</w:t>
            </w:r>
          </w:p>
        </w:tc>
      </w:tr>
      <w:tr w:rsidR="00CE0312" w14:paraId="62F42692" w14:textId="77777777" w:rsidTr="002A0B22">
        <w:tc>
          <w:tcPr>
            <w:tcW w:w="3964" w:type="dxa"/>
          </w:tcPr>
          <w:p w14:paraId="096AE46D" w14:textId="77777777" w:rsidR="00CE0312" w:rsidRPr="00D700AC" w:rsidRDefault="00CE0312" w:rsidP="00DD063F">
            <w:pPr>
              <w:spacing w:line="360" w:lineRule="auto"/>
              <w:jc w:val="both"/>
              <w:rPr>
                <w:b/>
                <w:sz w:val="27"/>
                <w:szCs w:val="27"/>
                <w:lang w:val="vi-VN"/>
              </w:rPr>
            </w:pPr>
            <w:r w:rsidRPr="00D700AC">
              <w:rPr>
                <w:b/>
                <w:sz w:val="27"/>
                <w:szCs w:val="27"/>
                <w:lang w:val="vi-VN"/>
              </w:rPr>
              <w:t>Bước 1: GV chuyển giao nhiệm vụ học tập</w:t>
            </w:r>
          </w:p>
          <w:p w14:paraId="64C9E0BE" w14:textId="77777777" w:rsidR="00CE0312" w:rsidRPr="00D700AC" w:rsidRDefault="00CE0312" w:rsidP="00DD063F">
            <w:pPr>
              <w:spacing w:line="360" w:lineRule="auto"/>
              <w:jc w:val="both"/>
              <w:rPr>
                <w:i/>
                <w:sz w:val="27"/>
                <w:szCs w:val="27"/>
                <w:lang w:val="vi-VN"/>
              </w:rPr>
            </w:pPr>
            <w:r w:rsidRPr="00D700AC">
              <w:rPr>
                <w:sz w:val="27"/>
                <w:szCs w:val="27"/>
                <w:lang w:val="vi-VN"/>
              </w:rPr>
              <w:lastRenderedPageBreak/>
              <w:t xml:space="preserve">- GV cho HS nghiên cứu mục II SGK thảo luận nhóm đôi, trả lời câu hỏi: </w:t>
            </w:r>
            <w:r w:rsidRPr="00D700AC">
              <w:rPr>
                <w:i/>
                <w:sz w:val="27"/>
                <w:szCs w:val="27"/>
                <w:lang w:val="vi-VN"/>
              </w:rPr>
              <w:t>Nêu các tiêu chí chung trong lựa chọn thực phẩm</w:t>
            </w:r>
          </w:p>
          <w:p w14:paraId="2FBFCD3D"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 GV cho HS nghiên cứu mục II SGK thảo luận nhóm đôi, trả lời </w:t>
            </w:r>
          </w:p>
          <w:p w14:paraId="6C316C6F" w14:textId="77777777" w:rsidR="00CE0312" w:rsidRPr="00D700AC" w:rsidRDefault="00CE0312" w:rsidP="00DD063F">
            <w:pPr>
              <w:spacing w:line="360" w:lineRule="auto"/>
              <w:jc w:val="both"/>
              <w:rPr>
                <w:b/>
                <w:sz w:val="27"/>
                <w:szCs w:val="27"/>
                <w:lang w:val="vi-VN"/>
              </w:rPr>
            </w:pPr>
            <w:r w:rsidRPr="00D700AC">
              <w:rPr>
                <w:b/>
                <w:sz w:val="27"/>
                <w:szCs w:val="27"/>
                <w:lang w:val="vi-VN"/>
              </w:rPr>
              <w:t>Khám phá II.1 mục II SGK trang 17:</w:t>
            </w:r>
          </w:p>
          <w:p w14:paraId="3F19BEE8" w14:textId="77777777" w:rsidR="00CE0312" w:rsidRPr="00D700AC" w:rsidRDefault="00CE0312" w:rsidP="00DD063F">
            <w:pPr>
              <w:spacing w:line="360" w:lineRule="auto"/>
              <w:jc w:val="both"/>
              <w:rPr>
                <w:i/>
                <w:sz w:val="27"/>
                <w:szCs w:val="27"/>
                <w:lang w:val="vi-VN"/>
              </w:rPr>
            </w:pPr>
            <w:r w:rsidRPr="00D700AC">
              <w:rPr>
                <w:i/>
                <w:sz w:val="27"/>
                <w:szCs w:val="27"/>
                <w:lang w:val="vi-VN"/>
              </w:rPr>
              <w:t>1. Khi gạo và các hạt ngũ cốc, đậu đỗ bị mốc hay mối mọt có nên vo sạch rồi sử dụng không?</w:t>
            </w:r>
          </w:p>
          <w:p w14:paraId="59BDA95D" w14:textId="77777777" w:rsidR="00CE0312" w:rsidRPr="00D700AC" w:rsidRDefault="00CE0312" w:rsidP="00DD063F">
            <w:pPr>
              <w:spacing w:line="360" w:lineRule="auto"/>
              <w:jc w:val="both"/>
              <w:rPr>
                <w:i/>
                <w:sz w:val="27"/>
                <w:szCs w:val="27"/>
                <w:lang w:val="vi-VN"/>
              </w:rPr>
            </w:pPr>
            <w:r w:rsidRPr="00D700AC">
              <w:rPr>
                <w:i/>
                <w:sz w:val="27"/>
                <w:szCs w:val="27"/>
                <w:lang w:val="vi-VN"/>
              </w:rPr>
              <w:t>2. Giữa lạc (đậu phộng) được gói và có đầy đủ thông tin trên nhãn với lạc rời không đóng gói, em sẽ chọn loại nào? Giải thích.</w:t>
            </w:r>
          </w:p>
          <w:p w14:paraId="5C1741E1" w14:textId="77777777" w:rsidR="00CE0312" w:rsidRPr="00D700AC" w:rsidRDefault="00CE0312" w:rsidP="00DD063F">
            <w:pPr>
              <w:spacing w:line="360" w:lineRule="auto"/>
              <w:jc w:val="both"/>
              <w:rPr>
                <w:b/>
                <w:sz w:val="27"/>
                <w:szCs w:val="27"/>
                <w:lang w:val="vi-VN"/>
              </w:rPr>
            </w:pPr>
            <w:r w:rsidRPr="00D700AC">
              <w:rPr>
                <w:b/>
                <w:sz w:val="27"/>
                <w:szCs w:val="27"/>
                <w:lang w:val="vi-VN"/>
              </w:rPr>
              <w:t>Khám phá II.2 mục II SGK trang 17:</w:t>
            </w:r>
          </w:p>
          <w:p w14:paraId="03474090" w14:textId="77777777" w:rsidR="00CE0312" w:rsidRPr="00D700AC" w:rsidRDefault="00CE0312" w:rsidP="00DD063F">
            <w:pPr>
              <w:spacing w:line="360" w:lineRule="auto"/>
              <w:jc w:val="both"/>
              <w:rPr>
                <w:i/>
                <w:sz w:val="27"/>
                <w:szCs w:val="27"/>
                <w:lang w:val="vi-VN"/>
              </w:rPr>
            </w:pPr>
            <w:r w:rsidRPr="00D700AC">
              <w:rPr>
                <w:i/>
                <w:sz w:val="27"/>
                <w:szCs w:val="27"/>
                <w:lang w:val="vi-VN"/>
              </w:rPr>
              <w:t>Vì sao không nên ăn những củ khoai tây đã bị mọc mầm?</w:t>
            </w:r>
          </w:p>
          <w:p w14:paraId="5F849666" w14:textId="77777777" w:rsidR="00CE0312" w:rsidRPr="00D700AC" w:rsidRDefault="00CE0312" w:rsidP="00DD063F">
            <w:pPr>
              <w:spacing w:line="360" w:lineRule="auto"/>
              <w:jc w:val="both"/>
              <w:rPr>
                <w:b/>
                <w:sz w:val="27"/>
                <w:szCs w:val="27"/>
                <w:lang w:val="vi-VN"/>
              </w:rPr>
            </w:pPr>
            <w:r w:rsidRPr="00D700AC">
              <w:rPr>
                <w:b/>
                <w:sz w:val="27"/>
                <w:szCs w:val="27"/>
                <w:lang w:val="vi-VN"/>
              </w:rPr>
              <w:t>Bước 2: HS tiếp nhận, thực hiện nhiệm vụ học tập</w:t>
            </w:r>
          </w:p>
          <w:p w14:paraId="7C8AA8D6"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HS nghiên cứu thảo luận mục II, trả lời Khám phá </w:t>
            </w:r>
          </w:p>
          <w:p w14:paraId="6E7C0C28"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GV hướng dẫn, hỗ trợ HS (nếu cần thiết). </w:t>
            </w:r>
          </w:p>
          <w:p w14:paraId="27EB4275" w14:textId="77777777" w:rsidR="00CE0312" w:rsidRPr="00D700AC" w:rsidRDefault="00CE0312" w:rsidP="00DD063F">
            <w:pPr>
              <w:spacing w:line="360" w:lineRule="auto"/>
              <w:jc w:val="both"/>
              <w:rPr>
                <w:b/>
                <w:sz w:val="27"/>
                <w:szCs w:val="27"/>
                <w:lang w:val="vi-VN"/>
              </w:rPr>
            </w:pPr>
            <w:r w:rsidRPr="00D700AC">
              <w:rPr>
                <w:b/>
                <w:sz w:val="27"/>
                <w:szCs w:val="27"/>
                <w:lang w:val="vi-VN"/>
              </w:rPr>
              <w:t>Bước 3: Báo cáo kết quả hoạt động, thảo luận</w:t>
            </w:r>
          </w:p>
          <w:p w14:paraId="7177F80F" w14:textId="77777777" w:rsidR="002A0B22" w:rsidRPr="002A0B22" w:rsidRDefault="00CE0312" w:rsidP="00DD063F">
            <w:pPr>
              <w:spacing w:line="360" w:lineRule="auto"/>
              <w:jc w:val="both"/>
              <w:rPr>
                <w:sz w:val="27"/>
                <w:szCs w:val="27"/>
                <w:lang w:val="vi-VN"/>
              </w:rPr>
            </w:pPr>
            <w:r w:rsidRPr="00D700AC">
              <w:rPr>
                <w:sz w:val="27"/>
                <w:szCs w:val="27"/>
                <w:lang w:val="vi-VN"/>
              </w:rPr>
              <w:t>- GV mời đại diện HS trình bày kết quả thảo luận, trả lời Khám phá</w:t>
            </w:r>
            <w:r w:rsidR="002A0B22" w:rsidRPr="002A0B22">
              <w:rPr>
                <w:sz w:val="27"/>
                <w:szCs w:val="27"/>
                <w:lang w:val="vi-VN"/>
              </w:rPr>
              <w:t>:</w:t>
            </w:r>
          </w:p>
          <w:p w14:paraId="2274399C" w14:textId="77777777" w:rsidR="002A0B22" w:rsidRPr="002A0B22" w:rsidRDefault="002A0B22" w:rsidP="00DD063F">
            <w:pPr>
              <w:spacing w:line="360" w:lineRule="auto"/>
              <w:jc w:val="both"/>
              <w:rPr>
                <w:b/>
                <w:i/>
                <w:iCs/>
                <w:sz w:val="27"/>
                <w:szCs w:val="27"/>
                <w:lang w:val="vi-VN"/>
              </w:rPr>
            </w:pPr>
            <w:r w:rsidRPr="002A0B22">
              <w:rPr>
                <w:b/>
                <w:i/>
                <w:iCs/>
                <w:sz w:val="27"/>
                <w:szCs w:val="27"/>
                <w:lang w:val="vi-VN"/>
              </w:rPr>
              <w:lastRenderedPageBreak/>
              <w:t>Trả lời Khám phá mục II.1 SGK trang 17:</w:t>
            </w:r>
          </w:p>
          <w:p w14:paraId="5FD2C759" w14:textId="77777777" w:rsidR="002A0B22" w:rsidRPr="002A0B22" w:rsidRDefault="002A0B22" w:rsidP="00DD063F">
            <w:pPr>
              <w:spacing w:line="360" w:lineRule="auto"/>
              <w:jc w:val="both"/>
              <w:rPr>
                <w:i/>
                <w:iCs/>
                <w:sz w:val="27"/>
                <w:szCs w:val="27"/>
                <w:lang w:val="vi-VN"/>
              </w:rPr>
            </w:pPr>
            <w:r w:rsidRPr="002A0B22">
              <w:rPr>
                <w:i/>
                <w:iCs/>
                <w:sz w:val="27"/>
                <w:szCs w:val="27"/>
                <w:lang w:val="vi-VN"/>
              </w:rPr>
              <w:t>1. Khi gạo và các hạt ngũ cốc, đậu đỗ bị mốc hay mối mọt không nên vo sạch rồi sử dụng vì:</w:t>
            </w:r>
          </w:p>
          <w:p w14:paraId="34368B95" w14:textId="77777777" w:rsidR="002A0B22" w:rsidRPr="002A0B22" w:rsidRDefault="002A0B22" w:rsidP="00DD063F">
            <w:pPr>
              <w:spacing w:line="360" w:lineRule="auto"/>
              <w:jc w:val="both"/>
              <w:rPr>
                <w:i/>
                <w:iCs/>
                <w:sz w:val="27"/>
                <w:szCs w:val="27"/>
                <w:lang w:val="vi-VN"/>
              </w:rPr>
            </w:pPr>
            <w:r w:rsidRPr="002A0B22">
              <w:rPr>
                <w:i/>
                <w:iCs/>
                <w:sz w:val="27"/>
                <w:szCs w:val="27"/>
                <w:lang w:val="vi-VN"/>
              </w:rPr>
              <w:t>Việc loại bỏ lớp bề mặt bị nhiễm mốc hay mối mọt không đảm bảo loại bỏ hoàn toàn vi khuẩn và nấm gây hại. Ngoài ra, việc tiêu thụ các thực phẩm bị nhiễm mốc có thể gây ra các vấn đề sức khỏe như dị ứng và đau bụng.</w:t>
            </w:r>
          </w:p>
          <w:p w14:paraId="2B959C56" w14:textId="77777777" w:rsidR="002A0B22" w:rsidRPr="002A0B22" w:rsidRDefault="002A0B22" w:rsidP="00DD063F">
            <w:pPr>
              <w:spacing w:line="360" w:lineRule="auto"/>
              <w:jc w:val="both"/>
              <w:rPr>
                <w:i/>
                <w:iCs/>
                <w:sz w:val="27"/>
                <w:szCs w:val="27"/>
                <w:lang w:val="vi-VN"/>
              </w:rPr>
            </w:pPr>
            <w:r w:rsidRPr="002A0B22">
              <w:rPr>
                <w:i/>
                <w:iCs/>
                <w:sz w:val="27"/>
                <w:szCs w:val="27"/>
                <w:lang w:val="vi-VN"/>
              </w:rPr>
              <w:t>2. Giữa lạc (đậu phộng) được gói và có đầy đủ thông tin trên nhãn với lạc rời không đóng gói, em sẽ chọn lạc được đóng gói và có đầy đủ thông tin trên nhãn. Loại này thường được sản xuất và đóng gói theo tiêu chuẩn an toàn vệ sinh thực phẩm, đảm bảo chất lượng và nguồn gốc. Trong khi lạc không đóng gói có thể bị dư lượng thuốc bảo vệ thực vật, thuốc trừ sâu,...và mất an toàn thực phẩm.</w:t>
            </w:r>
          </w:p>
          <w:p w14:paraId="09A38941" w14:textId="77777777" w:rsidR="002A0B22" w:rsidRPr="002A0B22" w:rsidRDefault="002A0B22" w:rsidP="00DD063F">
            <w:pPr>
              <w:spacing w:line="360" w:lineRule="auto"/>
              <w:jc w:val="both"/>
              <w:rPr>
                <w:i/>
                <w:iCs/>
                <w:sz w:val="27"/>
                <w:szCs w:val="27"/>
                <w:lang w:val="vi-VN"/>
              </w:rPr>
            </w:pPr>
            <w:r w:rsidRPr="002A0B22">
              <w:rPr>
                <w:b/>
                <w:i/>
                <w:iCs/>
                <w:sz w:val="27"/>
                <w:szCs w:val="27"/>
                <w:lang w:val="vi-VN"/>
              </w:rPr>
              <w:t>Trả lời Khám phá mục II.2 SGK trang 17:</w:t>
            </w:r>
          </w:p>
          <w:p w14:paraId="61D53171" w14:textId="77777777" w:rsidR="002A0B22" w:rsidRPr="002A0B22" w:rsidRDefault="002A0B22" w:rsidP="00DD063F">
            <w:pPr>
              <w:spacing w:line="360" w:lineRule="auto"/>
              <w:jc w:val="both"/>
              <w:rPr>
                <w:i/>
                <w:iCs/>
                <w:sz w:val="27"/>
                <w:szCs w:val="27"/>
                <w:lang w:val="vi-VN"/>
              </w:rPr>
            </w:pPr>
            <w:r w:rsidRPr="002A0B22">
              <w:rPr>
                <w:i/>
                <w:iCs/>
                <w:sz w:val="27"/>
                <w:szCs w:val="27"/>
                <w:lang w:val="vi-VN"/>
              </w:rPr>
              <w:t>Không nên ăn những củ khoai tây đã bị mọc mầm vì:</w:t>
            </w:r>
          </w:p>
          <w:p w14:paraId="076159F3" w14:textId="28465AB7" w:rsidR="00CE0312" w:rsidRPr="002A0B22" w:rsidRDefault="002A0B22" w:rsidP="00DD063F">
            <w:pPr>
              <w:spacing w:line="360" w:lineRule="auto"/>
              <w:jc w:val="both"/>
              <w:rPr>
                <w:i/>
                <w:iCs/>
                <w:sz w:val="27"/>
                <w:szCs w:val="27"/>
                <w:lang w:val="vi-VN"/>
              </w:rPr>
            </w:pPr>
            <w:r w:rsidRPr="002A0B22">
              <w:rPr>
                <w:i/>
                <w:iCs/>
                <w:sz w:val="27"/>
                <w:szCs w:val="27"/>
                <w:lang w:val="vi-VN"/>
              </w:rPr>
              <w:lastRenderedPageBreak/>
              <w:t>Khi củ khoai tây bắt đầu mọc mầm, có chứa một chất độc hại có thể gây ra các vấn đề sức khỏe như đau bụng, tiêu chảy và buồn nôn. Do đó, không nên ăn những củ khoai tây đã bị mọc mầm.</w:t>
            </w:r>
            <w:r w:rsidR="00CE0312" w:rsidRPr="002A0B22">
              <w:rPr>
                <w:i/>
                <w:iCs/>
                <w:sz w:val="27"/>
                <w:szCs w:val="27"/>
                <w:lang w:val="vi-VN"/>
              </w:rPr>
              <w:t xml:space="preserve"> </w:t>
            </w:r>
          </w:p>
          <w:p w14:paraId="3CC471C8"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GV yêu cầu các HS khác lắng nghe, nhận xét, nêu ý kiến bổ sung (nếu có). </w:t>
            </w:r>
          </w:p>
          <w:p w14:paraId="574DC977" w14:textId="77777777" w:rsidR="00CE0312" w:rsidRPr="00D700AC" w:rsidRDefault="00CE0312" w:rsidP="00DD063F">
            <w:pPr>
              <w:spacing w:line="360" w:lineRule="auto"/>
              <w:jc w:val="both"/>
              <w:rPr>
                <w:b/>
                <w:sz w:val="27"/>
                <w:szCs w:val="27"/>
                <w:lang w:val="vi-VN"/>
              </w:rPr>
            </w:pPr>
            <w:r w:rsidRPr="00D700AC">
              <w:rPr>
                <w:b/>
                <w:sz w:val="27"/>
                <w:szCs w:val="27"/>
                <w:lang w:val="vi-VN"/>
              </w:rPr>
              <w:t>Bước 4: Đánh giá kết quả thực hiện nhiệm vụ học tập</w:t>
            </w:r>
          </w:p>
          <w:p w14:paraId="5E36C2D4"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GV nhận xét, đánh giá, chuẩn kiến thức. </w:t>
            </w:r>
          </w:p>
          <w:p w14:paraId="75DD2EBB" w14:textId="77777777" w:rsidR="00CE0312" w:rsidRPr="00D700AC" w:rsidRDefault="00CE0312" w:rsidP="00DD063F">
            <w:pPr>
              <w:spacing w:line="360" w:lineRule="auto"/>
              <w:jc w:val="both"/>
              <w:rPr>
                <w:b/>
                <w:i/>
                <w:sz w:val="27"/>
                <w:szCs w:val="27"/>
                <w:lang w:val="vi-VN"/>
              </w:rPr>
            </w:pPr>
            <w:r w:rsidRPr="00D700AC">
              <w:rPr>
                <w:sz w:val="27"/>
                <w:szCs w:val="27"/>
                <w:lang w:val="vi-VN"/>
              </w:rPr>
              <w:t xml:space="preserve">- GV giới thiệu nội dung </w:t>
            </w:r>
            <w:r w:rsidRPr="00D700AC">
              <w:rPr>
                <w:b/>
                <w:i/>
                <w:sz w:val="27"/>
                <w:szCs w:val="27"/>
                <w:lang w:val="vi-VN"/>
              </w:rPr>
              <w:t>Em có biết</w:t>
            </w:r>
          </w:p>
          <w:p w14:paraId="60CE577C" w14:textId="4156B578" w:rsidR="00CE0312" w:rsidRPr="00D700AC" w:rsidRDefault="00CE0312" w:rsidP="00DD063F">
            <w:pPr>
              <w:spacing w:line="360" w:lineRule="auto"/>
              <w:jc w:val="both"/>
              <w:rPr>
                <w:rFonts w:eastAsia="Times New Roman" w:cs="Times New Roman"/>
                <w:b/>
                <w:sz w:val="27"/>
                <w:szCs w:val="27"/>
                <w:lang w:val="vi-VN"/>
              </w:rPr>
            </w:pPr>
            <w:r w:rsidRPr="00D700AC">
              <w:rPr>
                <w:sz w:val="27"/>
                <w:szCs w:val="27"/>
                <w:lang w:val="vi-VN"/>
              </w:rPr>
              <w:t>- GV chuyển sang hoạt động mới.</w:t>
            </w:r>
          </w:p>
        </w:tc>
        <w:tc>
          <w:tcPr>
            <w:tcW w:w="5714" w:type="dxa"/>
          </w:tcPr>
          <w:p w14:paraId="367C880C" w14:textId="77777777" w:rsidR="00CE0312" w:rsidRPr="00D700AC" w:rsidRDefault="00CE0312" w:rsidP="00DD063F">
            <w:pPr>
              <w:spacing w:line="360" w:lineRule="auto"/>
              <w:jc w:val="both"/>
              <w:rPr>
                <w:b/>
                <w:sz w:val="27"/>
                <w:szCs w:val="27"/>
                <w:lang w:val="vi-VN"/>
              </w:rPr>
            </w:pPr>
            <w:r w:rsidRPr="00D700AC">
              <w:rPr>
                <w:b/>
                <w:sz w:val="27"/>
                <w:szCs w:val="27"/>
                <w:lang w:val="vi-VN"/>
              </w:rPr>
              <w:lastRenderedPageBreak/>
              <w:t xml:space="preserve">II. Cách lựa chọn thực phẩm </w:t>
            </w:r>
          </w:p>
          <w:p w14:paraId="627C0AD3"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Những tiêu chí chung trong lựa chọn thực phẩm </w:t>
            </w:r>
          </w:p>
          <w:p w14:paraId="4BB83205" w14:textId="77777777" w:rsidR="00CE0312" w:rsidRPr="00D700AC" w:rsidRDefault="00CE0312" w:rsidP="00DD063F">
            <w:pPr>
              <w:spacing w:line="360" w:lineRule="auto"/>
              <w:jc w:val="both"/>
              <w:rPr>
                <w:sz w:val="27"/>
                <w:szCs w:val="27"/>
                <w:lang w:val="vi-VN"/>
              </w:rPr>
            </w:pPr>
            <w:r w:rsidRPr="00D700AC">
              <w:rPr>
                <w:sz w:val="27"/>
                <w:szCs w:val="27"/>
                <w:lang w:val="vi-VN"/>
              </w:rPr>
              <w:lastRenderedPageBreak/>
              <w:t>+ Màu sắc: tự nhiên, đặc trưng cho từng loại sản phẩm, không có đốm màu khác lạ.</w:t>
            </w:r>
          </w:p>
          <w:p w14:paraId="7463BCD6" w14:textId="77777777" w:rsidR="00CE0312" w:rsidRPr="00D700AC" w:rsidRDefault="00CE0312" w:rsidP="00DD063F">
            <w:pPr>
              <w:spacing w:line="360" w:lineRule="auto"/>
              <w:jc w:val="both"/>
              <w:rPr>
                <w:sz w:val="27"/>
                <w:szCs w:val="27"/>
                <w:lang w:val="vi-VN"/>
              </w:rPr>
            </w:pPr>
            <w:r w:rsidRPr="00D700AC">
              <w:rPr>
                <w:sz w:val="27"/>
                <w:szCs w:val="27"/>
                <w:lang w:val="vi-VN"/>
              </w:rPr>
              <w:t>+ Mùi: mùi thơm đặc trưng của sản phẩm đối với các loại hạt, không có mùi lạ.</w:t>
            </w:r>
          </w:p>
          <w:p w14:paraId="31504179" w14:textId="77777777" w:rsidR="00CE0312" w:rsidRPr="00D700AC" w:rsidRDefault="00CE0312" w:rsidP="00DD063F">
            <w:pPr>
              <w:spacing w:line="360" w:lineRule="auto"/>
              <w:jc w:val="both"/>
              <w:rPr>
                <w:sz w:val="27"/>
                <w:szCs w:val="27"/>
                <w:lang w:val="vi-VN"/>
              </w:rPr>
            </w:pPr>
            <w:r w:rsidRPr="00D700AC">
              <w:rPr>
                <w:sz w:val="27"/>
                <w:szCs w:val="27"/>
                <w:lang w:val="vi-VN"/>
              </w:rPr>
              <w:t>+ Trạng thái: rau, củ, quả không dập nát, không có các biểu hiện thối hỏng: thịt, cá không chảy nước, mềm nhũn.</w:t>
            </w:r>
          </w:p>
          <w:p w14:paraId="6EEC8FCD" w14:textId="77777777" w:rsidR="00CE0312" w:rsidRPr="00D700AC" w:rsidRDefault="00CE0312" w:rsidP="00DD063F">
            <w:pPr>
              <w:spacing w:line="360" w:lineRule="auto"/>
              <w:jc w:val="both"/>
              <w:rPr>
                <w:sz w:val="27"/>
                <w:szCs w:val="27"/>
                <w:lang w:val="vi-VN"/>
              </w:rPr>
            </w:pPr>
            <w:r w:rsidRPr="00D700AC">
              <w:rPr>
                <w:sz w:val="27"/>
                <w:szCs w:val="27"/>
                <w:lang w:val="vi-VN"/>
              </w:rPr>
              <w:t>+ Nguồn gốc xuất xứ: thông tin về sản phẩm rõ ràng, đồ hộp có đầy đủ nhãn mác.</w:t>
            </w:r>
          </w:p>
          <w:p w14:paraId="0455AB4E" w14:textId="77777777" w:rsidR="00CE0312" w:rsidRPr="00D700AC" w:rsidRDefault="00CE0312" w:rsidP="00DD063F">
            <w:pPr>
              <w:spacing w:line="360" w:lineRule="auto"/>
              <w:jc w:val="both"/>
              <w:rPr>
                <w:b/>
                <w:i/>
                <w:sz w:val="27"/>
                <w:szCs w:val="27"/>
                <w:lang w:val="vi-VN"/>
              </w:rPr>
            </w:pPr>
            <w:r w:rsidRPr="00D700AC">
              <w:rPr>
                <w:sz w:val="27"/>
                <w:szCs w:val="27"/>
                <w:lang w:val="vi-VN"/>
              </w:rPr>
              <w:t xml:space="preserve">Cách lựa chọn một số loại thực phẩm </w:t>
            </w:r>
          </w:p>
          <w:p w14:paraId="65997E50" w14:textId="77777777" w:rsidR="00CE0312" w:rsidRPr="00D700AC" w:rsidRDefault="00CE0312" w:rsidP="00DD063F">
            <w:pPr>
              <w:spacing w:line="360" w:lineRule="auto"/>
              <w:jc w:val="both"/>
              <w:rPr>
                <w:b/>
                <w:sz w:val="27"/>
                <w:szCs w:val="27"/>
                <w:lang w:val="vi-VN"/>
              </w:rPr>
            </w:pPr>
            <w:r w:rsidRPr="00D700AC">
              <w:rPr>
                <w:b/>
                <w:sz w:val="27"/>
                <w:szCs w:val="27"/>
                <w:lang w:val="vi-VN"/>
              </w:rPr>
              <w:t xml:space="preserve">1. Các loại hạt </w:t>
            </w:r>
          </w:p>
          <w:p w14:paraId="4C8FBEFE" w14:textId="77777777" w:rsidR="00CE0312" w:rsidRPr="00D700AC" w:rsidRDefault="00CE0312" w:rsidP="00DD063F">
            <w:pPr>
              <w:spacing w:line="360" w:lineRule="auto"/>
              <w:jc w:val="both"/>
              <w:rPr>
                <w:sz w:val="27"/>
                <w:szCs w:val="27"/>
                <w:lang w:val="vi-VN"/>
              </w:rPr>
            </w:pPr>
            <w:r w:rsidRPr="00D700AC">
              <w:rPr>
                <w:sz w:val="27"/>
                <w:szCs w:val="27"/>
                <w:lang w:val="vi-VN"/>
              </w:rPr>
              <w:t>- Hạt tươi: Chọn hạt đồng đều, màu sắc tươi sáng, không biến đổi màu, không dính đất và tạp chất, không mọc mầm.</w:t>
            </w:r>
          </w:p>
          <w:p w14:paraId="419F00BF" w14:textId="77777777" w:rsidR="00CE0312" w:rsidRPr="00D700AC" w:rsidRDefault="00CE0312" w:rsidP="00DD063F">
            <w:pPr>
              <w:spacing w:line="360" w:lineRule="auto"/>
              <w:jc w:val="both"/>
              <w:rPr>
                <w:sz w:val="27"/>
                <w:szCs w:val="27"/>
                <w:lang w:val="vi-VN"/>
              </w:rPr>
            </w:pPr>
            <w:r w:rsidRPr="00D700AC">
              <w:rPr>
                <w:sz w:val="27"/>
                <w:szCs w:val="27"/>
                <w:lang w:val="vi-VN"/>
              </w:rPr>
              <w:t>- Hạt khô: Chọn hạt đều nhau, màu sắc tự nhiên, có mùi thơm đặc trưng, không mọc mầm, không bị mối mọt.</w:t>
            </w:r>
          </w:p>
          <w:p w14:paraId="2F399115" w14:textId="77777777" w:rsidR="00CE0312" w:rsidRPr="00D700AC" w:rsidRDefault="00CE0312" w:rsidP="00DD063F">
            <w:pPr>
              <w:spacing w:line="360" w:lineRule="auto"/>
              <w:jc w:val="both"/>
              <w:rPr>
                <w:b/>
                <w:sz w:val="27"/>
                <w:szCs w:val="27"/>
                <w:lang w:val="vi-VN"/>
              </w:rPr>
            </w:pPr>
            <w:r w:rsidRPr="00D700AC">
              <w:rPr>
                <w:b/>
                <w:sz w:val="27"/>
                <w:szCs w:val="27"/>
                <w:lang w:val="vi-VN"/>
              </w:rPr>
              <w:t>2. Khoai củ</w:t>
            </w:r>
          </w:p>
          <w:p w14:paraId="4E7FAD5E"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Chọn khoai củ còn nguyên củ, không dập nát, gãy vụn, chảy nhựa. </w:t>
            </w:r>
          </w:p>
          <w:p w14:paraId="132AC7B7"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Không chọn củ bị hà, có sâu, mùi hôi chua, mốc hoặc mùi lạ. </w:t>
            </w:r>
          </w:p>
          <w:p w14:paraId="6B3C85C7"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Đối với khoai tây, chọn củ vàng đều, không mọc mầm. </w:t>
            </w:r>
          </w:p>
          <w:p w14:paraId="0BE51C61" w14:textId="77777777" w:rsidR="00CE0312" w:rsidRPr="00D700AC" w:rsidRDefault="00CE0312" w:rsidP="00DD063F">
            <w:pPr>
              <w:spacing w:line="360" w:lineRule="auto"/>
              <w:jc w:val="both"/>
              <w:rPr>
                <w:sz w:val="27"/>
                <w:szCs w:val="27"/>
                <w:lang w:val="vi-VN"/>
              </w:rPr>
            </w:pPr>
            <w:r w:rsidRPr="00D700AC">
              <w:rPr>
                <w:sz w:val="27"/>
                <w:szCs w:val="27"/>
                <w:lang w:val="vi-VN"/>
              </w:rPr>
              <w:t>- Đối với củ sắn, không chọn củ có những vệt màu xanh dọc theo củ.</w:t>
            </w:r>
          </w:p>
          <w:p w14:paraId="29643612" w14:textId="77777777" w:rsidR="00CE0312" w:rsidRPr="00D700AC" w:rsidRDefault="00CE0312" w:rsidP="00DD063F">
            <w:pPr>
              <w:spacing w:line="360" w:lineRule="auto"/>
              <w:jc w:val="both"/>
              <w:rPr>
                <w:b/>
                <w:sz w:val="27"/>
                <w:szCs w:val="27"/>
                <w:lang w:val="vi-VN"/>
              </w:rPr>
            </w:pPr>
            <w:r w:rsidRPr="00D700AC">
              <w:rPr>
                <w:b/>
                <w:sz w:val="27"/>
                <w:szCs w:val="27"/>
                <w:lang w:val="vi-VN"/>
              </w:rPr>
              <w:t>3. Sữa</w:t>
            </w:r>
          </w:p>
          <w:p w14:paraId="047B1541" w14:textId="77777777" w:rsidR="00CE0312" w:rsidRPr="00D700AC" w:rsidRDefault="00CE0312" w:rsidP="00DD063F">
            <w:pPr>
              <w:spacing w:line="360" w:lineRule="auto"/>
              <w:jc w:val="both"/>
              <w:rPr>
                <w:sz w:val="27"/>
                <w:szCs w:val="27"/>
                <w:lang w:val="vi-VN"/>
              </w:rPr>
            </w:pPr>
            <w:r w:rsidRPr="00D700AC">
              <w:rPr>
                <w:sz w:val="27"/>
                <w:szCs w:val="27"/>
                <w:lang w:val="vi-VN"/>
              </w:rPr>
              <w:lastRenderedPageBreak/>
              <w:t xml:space="preserve">- có đầy đủ nhãn mác; hạn sử dụng; thông tin dinh dưỡng đặc biệt là hàm lượng chất béo, chất đạm, calcium, lượng đường bổ sung. </w:t>
            </w:r>
          </w:p>
          <w:p w14:paraId="00EB0162" w14:textId="77777777" w:rsidR="00CE0312" w:rsidRPr="00D700AC" w:rsidRDefault="00CE0312" w:rsidP="00DD063F">
            <w:pPr>
              <w:spacing w:line="360" w:lineRule="auto"/>
              <w:jc w:val="both"/>
              <w:rPr>
                <w:sz w:val="27"/>
                <w:szCs w:val="27"/>
                <w:lang w:val="vi-VN"/>
              </w:rPr>
            </w:pPr>
            <w:r w:rsidRPr="00D700AC">
              <w:rPr>
                <w:sz w:val="27"/>
                <w:szCs w:val="27"/>
                <w:lang w:val="vi-VN"/>
              </w:rPr>
              <w:t>- Lựa chọn sản phẩm phù hợp với lứa tuổi hoặc đối tượng sử dụng.</w:t>
            </w:r>
          </w:p>
          <w:p w14:paraId="52A0CADE" w14:textId="77777777" w:rsidR="00CE0312" w:rsidRPr="00D700AC" w:rsidRDefault="00CE0312" w:rsidP="00DD063F">
            <w:pPr>
              <w:spacing w:line="360" w:lineRule="auto"/>
              <w:jc w:val="both"/>
              <w:rPr>
                <w:b/>
                <w:sz w:val="27"/>
                <w:szCs w:val="27"/>
                <w:lang w:val="vi-VN"/>
              </w:rPr>
            </w:pPr>
            <w:r w:rsidRPr="00D700AC">
              <w:rPr>
                <w:b/>
                <w:sz w:val="27"/>
                <w:szCs w:val="27"/>
                <w:lang w:val="vi-VN"/>
              </w:rPr>
              <w:t>4. Thịt lợn (thịt heo), thịt bò</w:t>
            </w:r>
          </w:p>
          <w:p w14:paraId="7D937E50" w14:textId="77777777" w:rsidR="00CE0312" w:rsidRPr="00D700AC" w:rsidRDefault="00CE0312" w:rsidP="00DD063F">
            <w:pPr>
              <w:spacing w:line="360" w:lineRule="auto"/>
              <w:jc w:val="both"/>
              <w:rPr>
                <w:sz w:val="27"/>
                <w:szCs w:val="27"/>
                <w:lang w:val="vi-VN"/>
              </w:rPr>
            </w:pPr>
            <w:r w:rsidRPr="00D700AC">
              <w:rPr>
                <w:sz w:val="27"/>
                <w:szCs w:val="27"/>
                <w:lang w:val="vi-VN"/>
              </w:rPr>
              <w:t>- Chọn thịt lợn:</w:t>
            </w:r>
          </w:p>
          <w:p w14:paraId="1E61BC4D"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có màu đỏ tươi, bề mặt hơi se lại, bì (da) trắng mềm; </w:t>
            </w:r>
          </w:p>
          <w:p w14:paraId="2681858E"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phần mỡ có màu sáng, chắc, có mùi đặc trưng; </w:t>
            </w:r>
          </w:p>
          <w:p w14:paraId="51ED592C"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bề mặt thịt và mỡ không có đám xuất huyết tụ lại, không có các nốt sần. </w:t>
            </w:r>
          </w:p>
          <w:p w14:paraId="1982DCDB" w14:textId="77777777" w:rsidR="00CE0312" w:rsidRPr="00D700AC" w:rsidRDefault="00CE0312" w:rsidP="00DD063F">
            <w:pPr>
              <w:spacing w:line="360" w:lineRule="auto"/>
              <w:jc w:val="both"/>
              <w:rPr>
                <w:sz w:val="27"/>
                <w:szCs w:val="27"/>
                <w:lang w:val="vi-VN"/>
              </w:rPr>
            </w:pPr>
            <w:r w:rsidRPr="00D700AC">
              <w:rPr>
                <w:sz w:val="27"/>
                <w:szCs w:val="27"/>
                <w:lang w:val="vi-VN"/>
              </w:rPr>
              <w:t xml:space="preserve">+ miếng thịt dẻo, bề mặt miếng thịt không có lớp màng bao phủ, đàn hồi tốt và không chảy nước. </w:t>
            </w:r>
          </w:p>
          <w:p w14:paraId="4C5F784D" w14:textId="77777777" w:rsidR="00CE0312" w:rsidRPr="00D700AC" w:rsidRDefault="00CE0312" w:rsidP="00DD063F">
            <w:pPr>
              <w:spacing w:line="360" w:lineRule="auto"/>
              <w:jc w:val="both"/>
              <w:rPr>
                <w:sz w:val="27"/>
                <w:szCs w:val="27"/>
                <w:lang w:val="vi-VN"/>
              </w:rPr>
            </w:pPr>
            <w:r w:rsidRPr="00D700AC">
              <w:rPr>
                <w:sz w:val="27"/>
                <w:szCs w:val="27"/>
                <w:lang w:val="vi-VN"/>
              </w:rPr>
              <w:t>- Chọn thịt bò có màu đỏ tươi, mỡ có màu vàng nhạt, gân bò có màu trắng.</w:t>
            </w:r>
          </w:p>
          <w:p w14:paraId="05970B67" w14:textId="77777777" w:rsidR="00CE0312" w:rsidRDefault="00CE0312" w:rsidP="00DD063F">
            <w:pPr>
              <w:spacing w:line="360" w:lineRule="auto"/>
              <w:jc w:val="both"/>
              <w:rPr>
                <w:b/>
                <w:sz w:val="27"/>
                <w:szCs w:val="27"/>
              </w:rPr>
            </w:pPr>
            <w:r>
              <w:rPr>
                <w:b/>
                <w:sz w:val="27"/>
                <w:szCs w:val="27"/>
              </w:rPr>
              <w:t xml:space="preserve">5. Các loại gia cầm </w:t>
            </w:r>
          </w:p>
          <w:p w14:paraId="0E9D1157" w14:textId="77777777" w:rsidR="00CE0312" w:rsidRDefault="00CE0312" w:rsidP="00DD063F">
            <w:pPr>
              <w:spacing w:line="360" w:lineRule="auto"/>
              <w:jc w:val="both"/>
              <w:rPr>
                <w:sz w:val="27"/>
                <w:szCs w:val="27"/>
              </w:rPr>
            </w:pPr>
            <w:r>
              <w:rPr>
                <w:b/>
                <w:sz w:val="27"/>
                <w:szCs w:val="27"/>
              </w:rPr>
              <w:t xml:space="preserve">- </w:t>
            </w:r>
            <w:r>
              <w:rPr>
                <w:sz w:val="27"/>
                <w:szCs w:val="27"/>
              </w:rPr>
              <w:t xml:space="preserve">Gia cầm sống: </w:t>
            </w:r>
          </w:p>
          <w:p w14:paraId="3AAEDC72" w14:textId="77777777" w:rsidR="00CE0312" w:rsidRDefault="00CE0312" w:rsidP="00DD063F">
            <w:pPr>
              <w:spacing w:line="360" w:lineRule="auto"/>
              <w:jc w:val="both"/>
              <w:rPr>
                <w:sz w:val="27"/>
                <w:szCs w:val="27"/>
              </w:rPr>
            </w:pPr>
            <w:r>
              <w:rPr>
                <w:sz w:val="27"/>
                <w:szCs w:val="27"/>
              </w:rPr>
              <w:t xml:space="preserve">+ Nên chọn con khoẻ mạnh, mào đỏ tươi, lông trơn mượt, mắt sáng/nhìn linh hoạt. </w:t>
            </w:r>
          </w:p>
          <w:p w14:paraId="614BD0D6" w14:textId="77777777" w:rsidR="00CE0312" w:rsidRDefault="00CE0312" w:rsidP="00DD063F">
            <w:pPr>
              <w:spacing w:line="360" w:lineRule="auto"/>
              <w:jc w:val="both"/>
              <w:rPr>
                <w:sz w:val="27"/>
                <w:szCs w:val="27"/>
              </w:rPr>
            </w:pPr>
            <w:r>
              <w:rPr>
                <w:sz w:val="27"/>
                <w:szCs w:val="27"/>
              </w:rPr>
              <w:t xml:space="preserve">+ Không chọn con có mào thâm đen, hai cánh rủ xuôi, lông xù. </w:t>
            </w:r>
          </w:p>
          <w:p w14:paraId="34979043" w14:textId="77777777" w:rsidR="00CE0312" w:rsidRDefault="00CE0312" w:rsidP="00DD063F">
            <w:pPr>
              <w:spacing w:line="360" w:lineRule="auto"/>
              <w:jc w:val="both"/>
              <w:rPr>
                <w:sz w:val="27"/>
                <w:szCs w:val="27"/>
              </w:rPr>
            </w:pPr>
            <w:r>
              <w:rPr>
                <w:sz w:val="27"/>
                <w:szCs w:val="27"/>
              </w:rPr>
              <w:t xml:space="preserve">- Gà, vịt bệnh quan sát thấy dáng ủ rũ, hay vẩy mỏ, diều căng như bong bóng. </w:t>
            </w:r>
          </w:p>
          <w:p w14:paraId="3586311C" w14:textId="77777777" w:rsidR="00CE0312" w:rsidRDefault="00CE0312" w:rsidP="00DD063F">
            <w:pPr>
              <w:spacing w:line="360" w:lineRule="auto"/>
              <w:jc w:val="both"/>
              <w:rPr>
                <w:sz w:val="27"/>
                <w:szCs w:val="27"/>
              </w:rPr>
            </w:pPr>
            <w:r>
              <w:rPr>
                <w:sz w:val="27"/>
                <w:szCs w:val="27"/>
              </w:rPr>
              <w:t>- Gia cầm đã làm sẵn: Nên chọn thịt có mặt ngoài hơi khô ráo, đeo găng tay nylon chạm vào thịt không có cảm giác dính, dùng ngón tay đè mạnh xuống thịt lập tức đàn hồi trở lại.</w:t>
            </w:r>
          </w:p>
          <w:p w14:paraId="7816BFAF" w14:textId="77777777" w:rsidR="00CE0312" w:rsidRDefault="00CE0312" w:rsidP="00DD063F">
            <w:pPr>
              <w:spacing w:line="360" w:lineRule="auto"/>
              <w:jc w:val="both"/>
              <w:rPr>
                <w:b/>
                <w:sz w:val="27"/>
                <w:szCs w:val="27"/>
              </w:rPr>
            </w:pPr>
            <w:r>
              <w:rPr>
                <w:b/>
                <w:sz w:val="27"/>
                <w:szCs w:val="27"/>
              </w:rPr>
              <w:t xml:space="preserve">6. Các loại cá và thủy hải sản </w:t>
            </w:r>
          </w:p>
          <w:p w14:paraId="1BC4857A" w14:textId="77777777" w:rsidR="00CE0312" w:rsidRDefault="00CE0312" w:rsidP="00DD063F">
            <w:pPr>
              <w:spacing w:line="360" w:lineRule="auto"/>
              <w:jc w:val="both"/>
              <w:rPr>
                <w:sz w:val="27"/>
                <w:szCs w:val="27"/>
              </w:rPr>
            </w:pPr>
            <w:r>
              <w:rPr>
                <w:sz w:val="27"/>
                <w:szCs w:val="27"/>
              </w:rPr>
              <w:lastRenderedPageBreak/>
              <w:t xml:space="preserve">- Cá và các loại thủy hải sản sống nên chọn </w:t>
            </w:r>
          </w:p>
          <w:p w14:paraId="5D41582F" w14:textId="77777777" w:rsidR="00CE0312" w:rsidRDefault="00CE0312" w:rsidP="00DD063F">
            <w:pPr>
              <w:spacing w:line="360" w:lineRule="auto"/>
              <w:jc w:val="both"/>
              <w:rPr>
                <w:sz w:val="27"/>
                <w:szCs w:val="27"/>
              </w:rPr>
            </w:pPr>
            <w:r>
              <w:rPr>
                <w:sz w:val="27"/>
                <w:szCs w:val="27"/>
              </w:rPr>
              <w:t xml:space="preserve">+ con có mắt sáng trong, hơi lồi ra ngoài, bơi quấy mạnh nếu chạm vào; </w:t>
            </w:r>
          </w:p>
          <w:p w14:paraId="2EE0EC20" w14:textId="77777777" w:rsidR="00CE0312" w:rsidRDefault="00CE0312" w:rsidP="00DD063F">
            <w:pPr>
              <w:spacing w:line="360" w:lineRule="auto"/>
              <w:jc w:val="both"/>
              <w:rPr>
                <w:sz w:val="27"/>
                <w:szCs w:val="27"/>
              </w:rPr>
            </w:pPr>
            <w:r>
              <w:rPr>
                <w:sz w:val="27"/>
                <w:szCs w:val="27"/>
              </w:rPr>
              <w:t>+ vảy cá xếp đều, trắng, không bong tróc</w:t>
            </w:r>
          </w:p>
          <w:p w14:paraId="05CF546E" w14:textId="77777777" w:rsidR="00CE0312" w:rsidRDefault="00CE0312" w:rsidP="00DD063F">
            <w:pPr>
              <w:spacing w:line="360" w:lineRule="auto"/>
              <w:jc w:val="both"/>
              <w:rPr>
                <w:sz w:val="27"/>
                <w:szCs w:val="27"/>
              </w:rPr>
            </w:pPr>
            <w:r>
              <w:rPr>
                <w:sz w:val="27"/>
                <w:szCs w:val="27"/>
              </w:rPr>
              <w:t xml:space="preserve">+ mang cá khép chặt, nếu lấy tay nâng mang cá lên xem sẽ thấy mang cá màu hồng tươi. </w:t>
            </w:r>
          </w:p>
          <w:p w14:paraId="7DE6BA67" w14:textId="77777777" w:rsidR="00CE0312" w:rsidRDefault="00CE0312" w:rsidP="00DD063F">
            <w:pPr>
              <w:spacing w:line="360" w:lineRule="auto"/>
              <w:jc w:val="both"/>
              <w:rPr>
                <w:sz w:val="27"/>
                <w:szCs w:val="27"/>
              </w:rPr>
            </w:pPr>
            <w:r>
              <w:rPr>
                <w:sz w:val="27"/>
                <w:szCs w:val="27"/>
              </w:rPr>
              <w:t xml:space="preserve">- Không chọn khi thân cá có các vết trợt, bụng trương, mang cá nhợt nhạt, mắt cá có màu trắng đục, minh cá ươn nhũn, chảy nước. </w:t>
            </w:r>
          </w:p>
          <w:p w14:paraId="1789F556" w14:textId="77777777" w:rsidR="00CE0312" w:rsidRDefault="00CE0312" w:rsidP="00DD063F">
            <w:pPr>
              <w:spacing w:line="360" w:lineRule="auto"/>
              <w:jc w:val="both"/>
              <w:rPr>
                <w:sz w:val="27"/>
                <w:szCs w:val="27"/>
              </w:rPr>
            </w:pPr>
            <w:r>
              <w:rPr>
                <w:sz w:val="27"/>
                <w:szCs w:val="27"/>
              </w:rPr>
              <w:t>- Nên mua các loại thuỷ, hải sản khi chúng còn sống.</w:t>
            </w:r>
          </w:p>
          <w:p w14:paraId="229597B8" w14:textId="77777777" w:rsidR="00CE0312" w:rsidRDefault="00CE0312" w:rsidP="00DD063F">
            <w:pPr>
              <w:spacing w:line="360" w:lineRule="auto"/>
              <w:jc w:val="both"/>
              <w:rPr>
                <w:b/>
                <w:sz w:val="27"/>
                <w:szCs w:val="27"/>
              </w:rPr>
            </w:pPr>
            <w:r>
              <w:rPr>
                <w:b/>
                <w:sz w:val="27"/>
                <w:szCs w:val="27"/>
              </w:rPr>
              <w:t>7. Trứng</w:t>
            </w:r>
          </w:p>
          <w:p w14:paraId="5FEA3F84" w14:textId="77777777" w:rsidR="00CE0312" w:rsidRDefault="00CE0312" w:rsidP="00DD063F">
            <w:pPr>
              <w:spacing w:line="360" w:lineRule="auto"/>
              <w:jc w:val="both"/>
              <w:rPr>
                <w:sz w:val="27"/>
                <w:szCs w:val="27"/>
              </w:rPr>
            </w:pPr>
            <w:r>
              <w:rPr>
                <w:sz w:val="27"/>
                <w:szCs w:val="27"/>
              </w:rPr>
              <w:t xml:space="preserve">- Chọn trứng có vỏ còn nguyên vẹn, sạch sẽ, không bị rạn nứt. </w:t>
            </w:r>
          </w:p>
          <w:p w14:paraId="38938458" w14:textId="77777777" w:rsidR="00CE0312" w:rsidRDefault="00CE0312" w:rsidP="00DD063F">
            <w:pPr>
              <w:spacing w:line="360" w:lineRule="auto"/>
              <w:jc w:val="both"/>
              <w:rPr>
                <w:sz w:val="27"/>
                <w:szCs w:val="27"/>
              </w:rPr>
            </w:pPr>
            <w:r>
              <w:rPr>
                <w:sz w:val="27"/>
                <w:szCs w:val="27"/>
              </w:rPr>
              <w:t>- Nắm quả trứng trong bàn tay, trứng tươi khi soi có màu hồng trong suốt, phân buồng khí nhỏ, lòng đỏ không di động, lòng trắng trong không có vân là trứng mới.</w:t>
            </w:r>
          </w:p>
          <w:p w14:paraId="0E48F232" w14:textId="77777777" w:rsidR="00CE0312" w:rsidRDefault="00CE0312" w:rsidP="00DD063F">
            <w:pPr>
              <w:spacing w:line="360" w:lineRule="auto"/>
              <w:jc w:val="both"/>
              <w:rPr>
                <w:sz w:val="27"/>
                <w:szCs w:val="27"/>
              </w:rPr>
            </w:pPr>
            <w:r>
              <w:rPr>
                <w:sz w:val="27"/>
                <w:szCs w:val="27"/>
              </w:rPr>
              <w:t>- Không chọn trứng có vỏ ngoài màu xám hoặc có đường vân. đốm đen trên vò.</w:t>
            </w:r>
          </w:p>
          <w:p w14:paraId="1F8033EB" w14:textId="77777777" w:rsidR="00CE0312" w:rsidRDefault="00CE0312" w:rsidP="00DD063F">
            <w:pPr>
              <w:spacing w:line="360" w:lineRule="auto"/>
              <w:jc w:val="both"/>
              <w:rPr>
                <w:b/>
                <w:sz w:val="27"/>
                <w:szCs w:val="27"/>
              </w:rPr>
            </w:pPr>
            <w:r>
              <w:rPr>
                <w:b/>
                <w:sz w:val="27"/>
                <w:szCs w:val="27"/>
              </w:rPr>
              <w:t>8. Rau, củ và quả</w:t>
            </w:r>
          </w:p>
          <w:p w14:paraId="14548A5A" w14:textId="77777777" w:rsidR="00CE0312" w:rsidRDefault="00CE0312" w:rsidP="00DD063F">
            <w:pPr>
              <w:spacing w:line="360" w:lineRule="auto"/>
              <w:jc w:val="both"/>
              <w:rPr>
                <w:sz w:val="27"/>
                <w:szCs w:val="27"/>
              </w:rPr>
            </w:pPr>
            <w:r>
              <w:rPr>
                <w:sz w:val="27"/>
                <w:szCs w:val="27"/>
              </w:rPr>
              <w:t xml:space="preserve">- có nguồn gốc xuất xứ rõ ràng. </w:t>
            </w:r>
          </w:p>
          <w:p w14:paraId="0A4C5938" w14:textId="77777777" w:rsidR="00CE0312" w:rsidRDefault="00CE0312" w:rsidP="00DD063F">
            <w:pPr>
              <w:spacing w:line="360" w:lineRule="auto"/>
              <w:jc w:val="both"/>
              <w:rPr>
                <w:sz w:val="27"/>
                <w:szCs w:val="27"/>
              </w:rPr>
            </w:pPr>
            <w:r>
              <w:rPr>
                <w:sz w:val="27"/>
                <w:szCs w:val="27"/>
              </w:rPr>
              <w:t>- Nên chọn rau, củ quả theo mùa.</w:t>
            </w:r>
          </w:p>
          <w:p w14:paraId="2E076780" w14:textId="77777777" w:rsidR="00CE0312" w:rsidRDefault="00CE0312" w:rsidP="00DD063F">
            <w:pPr>
              <w:spacing w:line="360" w:lineRule="auto"/>
              <w:jc w:val="both"/>
              <w:rPr>
                <w:sz w:val="27"/>
                <w:szCs w:val="27"/>
              </w:rPr>
            </w:pPr>
            <w:r>
              <w:rPr>
                <w:sz w:val="27"/>
                <w:szCs w:val="27"/>
              </w:rPr>
              <w:t xml:space="preserve">- Chọn rau không bị héo, có màu xanh hoặc màu đặc trưng; cuống lá phải còn xanh. cứng. </w:t>
            </w:r>
          </w:p>
          <w:p w14:paraId="6D1A6F24" w14:textId="77777777" w:rsidR="00CE0312" w:rsidRDefault="00CE0312" w:rsidP="00DD063F">
            <w:pPr>
              <w:spacing w:line="360" w:lineRule="auto"/>
              <w:jc w:val="both"/>
              <w:rPr>
                <w:sz w:val="27"/>
                <w:szCs w:val="27"/>
              </w:rPr>
            </w:pPr>
            <w:r>
              <w:rPr>
                <w:sz w:val="27"/>
                <w:szCs w:val="27"/>
              </w:rPr>
              <w:t>- Chọn củ, quả không bị nứt. vỏ không bị thủng: không dập nát.</w:t>
            </w:r>
          </w:p>
          <w:p w14:paraId="2A26A985" w14:textId="77777777" w:rsidR="00CE0312" w:rsidRDefault="00CE0312" w:rsidP="00DD063F">
            <w:pPr>
              <w:spacing w:line="360" w:lineRule="auto"/>
              <w:jc w:val="both"/>
              <w:rPr>
                <w:sz w:val="27"/>
                <w:szCs w:val="27"/>
              </w:rPr>
            </w:pPr>
            <w:r>
              <w:rPr>
                <w:b/>
                <w:sz w:val="27"/>
                <w:szCs w:val="27"/>
              </w:rPr>
              <w:t>9. Dầu ăn</w:t>
            </w:r>
            <w:r>
              <w:rPr>
                <w:sz w:val="27"/>
                <w:szCs w:val="27"/>
              </w:rPr>
              <w:t xml:space="preserve"> </w:t>
            </w:r>
          </w:p>
          <w:p w14:paraId="28422D75" w14:textId="77777777" w:rsidR="00CE0312" w:rsidRDefault="00CE0312" w:rsidP="00DD063F">
            <w:pPr>
              <w:spacing w:line="360" w:lineRule="auto"/>
              <w:jc w:val="both"/>
              <w:rPr>
                <w:sz w:val="27"/>
                <w:szCs w:val="27"/>
              </w:rPr>
            </w:pPr>
            <w:r>
              <w:rPr>
                <w:sz w:val="27"/>
                <w:szCs w:val="27"/>
              </w:rPr>
              <w:lastRenderedPageBreak/>
              <w:t xml:space="preserve">- có nguồn gốc xuất xứ rõ ràng, còn thời hạn sử dụng. </w:t>
            </w:r>
          </w:p>
          <w:p w14:paraId="0DD6A8B0" w14:textId="77777777" w:rsidR="00CE0312" w:rsidRDefault="00CE0312" w:rsidP="00DD063F">
            <w:pPr>
              <w:spacing w:line="360" w:lineRule="auto"/>
              <w:jc w:val="both"/>
              <w:rPr>
                <w:sz w:val="27"/>
                <w:szCs w:val="27"/>
              </w:rPr>
            </w:pPr>
            <w:r>
              <w:rPr>
                <w:sz w:val="27"/>
                <w:szCs w:val="27"/>
              </w:rPr>
              <w:t>- Dầu từ các loại hạt thường dùng để nấu. trộn salad</w:t>
            </w:r>
          </w:p>
          <w:p w14:paraId="7F1230D7" w14:textId="77777777" w:rsidR="00CE0312" w:rsidRDefault="00CE0312" w:rsidP="00DD063F">
            <w:pPr>
              <w:spacing w:line="360" w:lineRule="auto"/>
              <w:jc w:val="both"/>
              <w:rPr>
                <w:sz w:val="27"/>
                <w:szCs w:val="27"/>
              </w:rPr>
            </w:pPr>
            <w:r>
              <w:rPr>
                <w:sz w:val="27"/>
                <w:szCs w:val="27"/>
              </w:rPr>
              <w:t xml:space="preserve">- Dầu dừa, lạc  thường dùng để chiên, xào ở nhiệt độ cao. </w:t>
            </w:r>
          </w:p>
          <w:p w14:paraId="77E89E30" w14:textId="77777777" w:rsidR="00CE0312" w:rsidRDefault="00CE0312" w:rsidP="00DD063F">
            <w:pPr>
              <w:spacing w:line="360" w:lineRule="auto"/>
              <w:jc w:val="both"/>
              <w:rPr>
                <w:sz w:val="27"/>
                <w:szCs w:val="27"/>
              </w:rPr>
            </w:pPr>
            <w:r>
              <w:rPr>
                <w:sz w:val="27"/>
                <w:szCs w:val="27"/>
              </w:rPr>
              <w:t>- Không chọn dâu có màu lạ, mùi ôi, khét</w:t>
            </w:r>
          </w:p>
          <w:p w14:paraId="3209A1D5" w14:textId="77777777" w:rsidR="00CE0312" w:rsidRDefault="00CE0312" w:rsidP="00DD063F">
            <w:pPr>
              <w:spacing w:line="360" w:lineRule="auto"/>
              <w:jc w:val="both"/>
              <w:rPr>
                <w:b/>
                <w:sz w:val="27"/>
                <w:szCs w:val="27"/>
              </w:rPr>
            </w:pPr>
            <w:r>
              <w:rPr>
                <w:b/>
                <w:sz w:val="27"/>
                <w:szCs w:val="27"/>
              </w:rPr>
              <w:t>10. Thực phẩm chế biến sẵn</w:t>
            </w:r>
          </w:p>
          <w:p w14:paraId="36922EBD" w14:textId="77777777" w:rsidR="00CE0312" w:rsidRDefault="00CE0312" w:rsidP="00DD063F">
            <w:pPr>
              <w:spacing w:line="360" w:lineRule="auto"/>
              <w:jc w:val="both"/>
              <w:rPr>
                <w:sz w:val="27"/>
                <w:szCs w:val="27"/>
              </w:rPr>
            </w:pPr>
            <w:r>
              <w:rPr>
                <w:sz w:val="27"/>
                <w:szCs w:val="27"/>
              </w:rPr>
              <w:t xml:space="preserve">- có nguồn gốc xuất xứ rõ ràng, còn hạn sử dụng, không bị phồng méo (đồ hộp), được bao gói an toàn, trên bao bì có đầy đủ thông tin về thành phần và thông tin dinh dưỡng. </w:t>
            </w:r>
          </w:p>
          <w:p w14:paraId="66FF15CC" w14:textId="2117D1A4" w:rsidR="00CE0312" w:rsidRDefault="00CE0312" w:rsidP="00DD063F">
            <w:pPr>
              <w:spacing w:line="360" w:lineRule="auto"/>
              <w:jc w:val="both"/>
              <w:rPr>
                <w:rFonts w:eastAsia="Times New Roman" w:cs="Times New Roman"/>
                <w:b/>
                <w:sz w:val="27"/>
                <w:szCs w:val="27"/>
              </w:rPr>
            </w:pPr>
            <w:r>
              <w:rPr>
                <w:sz w:val="27"/>
                <w:szCs w:val="27"/>
              </w:rPr>
              <w:t>- Hạn chế sử dụng các sản phẩm chứa nhiều đường, muối, chất béo như: mì tôm, thức ăn nhanh, đồ chiên sẵn.</w:t>
            </w:r>
          </w:p>
        </w:tc>
      </w:tr>
    </w:tbl>
    <w:p w14:paraId="7B632FA7"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 xml:space="preserve">Hoạt động 3. Thực hành lựa chọn một số loại thực phẩm </w:t>
      </w:r>
    </w:p>
    <w:p w14:paraId="27280771" w14:textId="43D9A51E" w:rsidR="00963389" w:rsidRPr="002A0B22"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Hoạt động này giúp HS thực hiện được các cách lựa chọn một số loại thực phẩm</w:t>
      </w:r>
      <w:r w:rsidR="002A0B22" w:rsidRPr="002A0B22">
        <w:rPr>
          <w:rFonts w:ascii="Times New Roman" w:eastAsia="Times New Roman" w:hAnsi="Times New Roman" w:cs="Times New Roman"/>
          <w:sz w:val="27"/>
          <w:szCs w:val="27"/>
        </w:rPr>
        <w:t>.</w:t>
      </w:r>
    </w:p>
    <w:p w14:paraId="45B23193"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 Nội dung: </w:t>
      </w:r>
    </w:p>
    <w:p w14:paraId="60249EBB" w14:textId="16732428" w:rsidR="00963389" w:rsidRDefault="00133AF5" w:rsidP="00133AF5">
      <w:pPr>
        <w:spacing w:after="0" w:line="360" w:lineRule="auto"/>
        <w:jc w:val="both"/>
        <w:rPr>
          <w:rFonts w:ascii="Times New Roman" w:eastAsia="Times New Roman" w:hAnsi="Times New Roman" w:cs="Times New Roman"/>
          <w:sz w:val="27"/>
          <w:szCs w:val="27"/>
        </w:rPr>
      </w:pPr>
      <w:r w:rsidRPr="00133AF5">
        <w:rPr>
          <w:rFonts w:ascii="Times New Roman" w:eastAsia="Times New Roman" w:hAnsi="Times New Roman" w:cs="Times New Roman"/>
          <w:sz w:val="27"/>
          <w:szCs w:val="27"/>
        </w:rPr>
        <w:t xml:space="preserve">- </w:t>
      </w:r>
      <w:r w:rsidR="00E72FBC">
        <w:rPr>
          <w:rFonts w:ascii="Times New Roman" w:eastAsia="Times New Roman" w:hAnsi="Times New Roman" w:cs="Times New Roman"/>
          <w:sz w:val="27"/>
          <w:szCs w:val="27"/>
        </w:rPr>
        <w:t xml:space="preserve">GV hướng dẫn HS kiểm tra dụng cụ, nguyên liệu cần thiết; </w:t>
      </w:r>
    </w:p>
    <w:p w14:paraId="77EA4CF6" w14:textId="3461B65C" w:rsidR="00963389" w:rsidRDefault="00133AF5" w:rsidP="00133AF5">
      <w:pPr>
        <w:spacing w:after="0" w:line="360" w:lineRule="auto"/>
        <w:jc w:val="both"/>
        <w:rPr>
          <w:rFonts w:ascii="Times New Roman" w:eastAsia="Times New Roman" w:hAnsi="Times New Roman" w:cs="Times New Roman"/>
          <w:sz w:val="27"/>
          <w:szCs w:val="27"/>
        </w:rPr>
      </w:pPr>
      <w:r w:rsidRPr="00133AF5">
        <w:rPr>
          <w:rFonts w:ascii="Times New Roman" w:eastAsia="Times New Roman" w:hAnsi="Times New Roman" w:cs="Times New Roman"/>
          <w:sz w:val="27"/>
          <w:szCs w:val="27"/>
        </w:rPr>
        <w:t xml:space="preserve">- </w:t>
      </w:r>
      <w:r w:rsidR="00E72FBC">
        <w:rPr>
          <w:rFonts w:ascii="Times New Roman" w:eastAsia="Times New Roman" w:hAnsi="Times New Roman" w:cs="Times New Roman"/>
          <w:sz w:val="27"/>
          <w:szCs w:val="27"/>
        </w:rPr>
        <w:t>GV hướng dẫn và thao tác mẫu từng bước trong quy trình thực hành</w:t>
      </w:r>
      <w:r w:rsidR="002A0B22" w:rsidRPr="002A0B22">
        <w:rPr>
          <w:rFonts w:ascii="Times New Roman" w:eastAsia="Times New Roman" w:hAnsi="Times New Roman" w:cs="Times New Roman"/>
          <w:sz w:val="27"/>
          <w:szCs w:val="27"/>
        </w:rPr>
        <w:t>.</w:t>
      </w:r>
    </w:p>
    <w:p w14:paraId="7297822F" w14:textId="71CA8A06" w:rsidR="00963389" w:rsidRDefault="00133AF5" w:rsidP="00133AF5">
      <w:pPr>
        <w:spacing w:after="0" w:line="360" w:lineRule="auto"/>
        <w:jc w:val="both"/>
        <w:rPr>
          <w:rFonts w:ascii="Times New Roman" w:eastAsia="Times New Roman" w:hAnsi="Times New Roman" w:cs="Times New Roman"/>
          <w:sz w:val="27"/>
          <w:szCs w:val="27"/>
        </w:rPr>
      </w:pPr>
      <w:r w:rsidRPr="00133AF5">
        <w:rPr>
          <w:rFonts w:ascii="Times New Roman" w:eastAsia="Times New Roman" w:hAnsi="Times New Roman" w:cs="Times New Roman"/>
          <w:sz w:val="27"/>
          <w:szCs w:val="27"/>
        </w:rPr>
        <w:t xml:space="preserve">- </w:t>
      </w:r>
      <w:r w:rsidR="00E72FBC">
        <w:rPr>
          <w:rFonts w:ascii="Times New Roman" w:eastAsia="Times New Roman" w:hAnsi="Times New Roman" w:cs="Times New Roman"/>
          <w:sz w:val="27"/>
          <w:szCs w:val="27"/>
        </w:rPr>
        <w:t>HS nghiên cứu thảo luận hoàn thành bảng 3.1</w:t>
      </w:r>
      <w:r w:rsidR="002A0B22" w:rsidRPr="002A0B22">
        <w:rPr>
          <w:rFonts w:ascii="Times New Roman" w:eastAsia="Times New Roman" w:hAnsi="Times New Roman" w:cs="Times New Roman"/>
          <w:sz w:val="27"/>
          <w:szCs w:val="27"/>
        </w:rPr>
        <w:t>.</w:t>
      </w:r>
    </w:p>
    <w:p w14:paraId="396A38FD" w14:textId="021DFCEC"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 Sản phẩm: </w:t>
      </w:r>
    </w:p>
    <w:p w14:paraId="3B191BC0" w14:textId="6EA7F24A" w:rsidR="00963389" w:rsidRDefault="00133AF5" w:rsidP="00133AF5">
      <w:pPr>
        <w:spacing w:after="0" w:line="360" w:lineRule="auto"/>
        <w:jc w:val="both"/>
        <w:rPr>
          <w:rFonts w:ascii="Times New Roman" w:eastAsia="Times New Roman" w:hAnsi="Times New Roman" w:cs="Times New Roman"/>
          <w:sz w:val="27"/>
          <w:szCs w:val="27"/>
        </w:rPr>
      </w:pPr>
      <w:r w:rsidRPr="00133AF5">
        <w:rPr>
          <w:rFonts w:ascii="Times New Roman" w:eastAsia="Times New Roman" w:hAnsi="Times New Roman" w:cs="Times New Roman"/>
          <w:sz w:val="27"/>
          <w:szCs w:val="27"/>
        </w:rPr>
        <w:t xml:space="preserve">- </w:t>
      </w:r>
      <w:r w:rsidR="00E72FBC">
        <w:rPr>
          <w:rFonts w:ascii="Times New Roman" w:eastAsia="Times New Roman" w:hAnsi="Times New Roman" w:cs="Times New Roman"/>
          <w:sz w:val="27"/>
          <w:szCs w:val="27"/>
        </w:rPr>
        <w:t>Dụng cụ, nguyên liệu cần thiết cho nội dung thực hành</w:t>
      </w:r>
      <w:r w:rsidR="002A0B22" w:rsidRPr="002A0B22">
        <w:rPr>
          <w:rFonts w:ascii="Times New Roman" w:eastAsia="Times New Roman" w:hAnsi="Times New Roman" w:cs="Times New Roman"/>
          <w:sz w:val="27"/>
          <w:szCs w:val="27"/>
        </w:rPr>
        <w:t>.</w:t>
      </w:r>
    </w:p>
    <w:p w14:paraId="4D4A666C" w14:textId="7162F5F3" w:rsidR="00963389" w:rsidRDefault="00133AF5" w:rsidP="00133AF5">
      <w:pPr>
        <w:spacing w:after="0" w:line="360" w:lineRule="auto"/>
        <w:jc w:val="both"/>
        <w:rPr>
          <w:rFonts w:ascii="Times New Roman" w:eastAsia="Times New Roman" w:hAnsi="Times New Roman" w:cs="Times New Roman"/>
          <w:sz w:val="27"/>
          <w:szCs w:val="27"/>
        </w:rPr>
      </w:pPr>
      <w:r w:rsidRPr="00ED03C7">
        <w:rPr>
          <w:rFonts w:ascii="Times New Roman" w:eastAsia="Times New Roman" w:hAnsi="Times New Roman" w:cs="Times New Roman"/>
          <w:sz w:val="27"/>
          <w:szCs w:val="27"/>
        </w:rPr>
        <w:t xml:space="preserve">- </w:t>
      </w:r>
      <w:r w:rsidR="00E72FBC">
        <w:rPr>
          <w:rFonts w:ascii="Times New Roman" w:eastAsia="Times New Roman" w:hAnsi="Times New Roman" w:cs="Times New Roman"/>
          <w:sz w:val="27"/>
          <w:szCs w:val="27"/>
        </w:rPr>
        <w:t>Kết quả bảng 3.1</w:t>
      </w:r>
      <w:r w:rsidR="002A0B22" w:rsidRPr="00ED03C7">
        <w:rPr>
          <w:rFonts w:ascii="Times New Roman" w:eastAsia="Times New Roman" w:hAnsi="Times New Roman" w:cs="Times New Roman"/>
          <w:sz w:val="27"/>
          <w:szCs w:val="27"/>
        </w:rPr>
        <w:t>.</w:t>
      </w:r>
    </w:p>
    <w:p w14:paraId="3A4816A0"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14:paraId="7A98C659"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51FE3672" w14:textId="11457FD6" w:rsidR="00963389" w:rsidRPr="002A0B22"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chia lớp thành 4 - 8 nhóm (tùy theo số lượng HS mỗi lớp - đã chia ở tiết học trước)</w:t>
      </w:r>
      <w:r w:rsidR="002A0B22" w:rsidRPr="002A0B22">
        <w:rPr>
          <w:rFonts w:ascii="Times New Roman" w:eastAsia="Times New Roman" w:hAnsi="Times New Roman" w:cs="Times New Roman"/>
          <w:sz w:val="27"/>
          <w:szCs w:val="27"/>
        </w:rPr>
        <w:t>.</w:t>
      </w:r>
    </w:p>
    <w:p w14:paraId="207BA5D5" w14:textId="0FA03CB4" w:rsidR="00963389" w:rsidRPr="002A0B22"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kiểm tra dụng cụ, nguyên liệu cần thiết; nghiên cứu nội dung thực hành, thảo luận nhóm quan sát, phân tích mẫu hoàn thành bảng 3.1 SGK trang 19</w:t>
      </w:r>
      <w:r w:rsidR="002A0B22" w:rsidRPr="002A0B22">
        <w:rPr>
          <w:rFonts w:ascii="Times New Roman" w:eastAsia="Times New Roman" w:hAnsi="Times New Roman" w:cs="Times New Roman"/>
          <w:sz w:val="27"/>
          <w:szCs w:val="27"/>
        </w:rPr>
        <w:t>.</w:t>
      </w:r>
    </w:p>
    <w:p w14:paraId="42959DDE"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yêu cầu HS thực hành theo nhóm.</w:t>
      </w:r>
    </w:p>
    <w:p w14:paraId="00D61E0D"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thực hiện nhiệm vụ học tập</w:t>
      </w:r>
    </w:p>
    <w:p w14:paraId="314B8861"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thực hành theo nhóm theo hướng dẫn của GV. </w:t>
      </w:r>
    </w:p>
    <w:p w14:paraId="39BBB8CC"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thực hiện nhiệm vụ học tập</w:t>
      </w:r>
    </w:p>
    <w:p w14:paraId="71AD3AFE"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Các nhóm lần lượt báo cáo kết quả thực hành của nhóm mình và lắng nghe kết quả thực hành của nhóm khác. </w:t>
      </w:r>
    </w:p>
    <w:p w14:paraId="1DBD125E"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79766FCB" w14:textId="3246024B" w:rsidR="00963389" w:rsidRPr="002A0B22"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và các nhóm đánh giá sản phẩm của mỗi nhóm theo các bảng tiêu chí sau</w:t>
      </w:r>
      <w:r w:rsidR="002A0B22" w:rsidRPr="002A0B22">
        <w:rPr>
          <w:rFonts w:ascii="Times New Roman" w:eastAsia="Times New Roman" w:hAnsi="Times New Roman" w:cs="Times New Roman"/>
          <w:sz w:val="27"/>
          <w:szCs w:val="27"/>
        </w:rPr>
        <w:t>:</w:t>
      </w:r>
    </w:p>
    <w:tbl>
      <w:tblPr>
        <w:tblStyle w:val="TableGrid"/>
        <w:tblW w:w="0" w:type="auto"/>
        <w:tblLook w:val="04A0" w:firstRow="1" w:lastRow="0" w:firstColumn="1" w:lastColumn="0" w:noHBand="0" w:noVBand="1"/>
      </w:tblPr>
      <w:tblGrid>
        <w:gridCol w:w="9678"/>
      </w:tblGrid>
      <w:tr w:rsidR="00955334" w14:paraId="61E339D5" w14:textId="77777777" w:rsidTr="00955334">
        <w:tc>
          <w:tcPr>
            <w:tcW w:w="9678" w:type="dxa"/>
          </w:tcPr>
          <w:p w14:paraId="12A45774" w14:textId="77777777" w:rsidR="00955334" w:rsidRPr="00D700AC" w:rsidRDefault="00955334" w:rsidP="00DD063F">
            <w:pPr>
              <w:widowControl w:val="0"/>
              <w:pBdr>
                <w:top w:val="nil"/>
                <w:left w:val="nil"/>
                <w:bottom w:val="nil"/>
                <w:right w:val="nil"/>
                <w:between w:val="nil"/>
              </w:pBdr>
              <w:spacing w:line="360" w:lineRule="auto"/>
              <w:jc w:val="center"/>
              <w:rPr>
                <w:rFonts w:eastAsia="Times New Roman" w:cs="Times New Roman"/>
                <w:b/>
                <w:sz w:val="27"/>
                <w:szCs w:val="27"/>
                <w:lang w:val="vi-VN"/>
              </w:rPr>
            </w:pPr>
            <w:r w:rsidRPr="00D700AC">
              <w:rPr>
                <w:rFonts w:eastAsia="Times New Roman" w:cs="Times New Roman"/>
                <w:b/>
                <w:sz w:val="27"/>
                <w:szCs w:val="27"/>
                <w:lang w:val="vi-VN"/>
              </w:rPr>
              <w:t>BẢNG ĐÁNH GIÁ CỦA GIÁO VIÊN CHO CÁC NHÓM</w:t>
            </w:r>
          </w:p>
          <w:p w14:paraId="45BBB7A9" w14:textId="77777777" w:rsidR="00955334" w:rsidRDefault="00955334" w:rsidP="00DD063F">
            <w:pPr>
              <w:widowControl w:val="0"/>
              <w:pBdr>
                <w:top w:val="nil"/>
                <w:left w:val="nil"/>
                <w:bottom w:val="nil"/>
                <w:right w:val="nil"/>
                <w:between w:val="nil"/>
              </w:pBdr>
              <w:spacing w:line="360" w:lineRule="auto"/>
              <w:rPr>
                <w:rFonts w:eastAsia="Times New Roman" w:cs="Times New Roman"/>
                <w:sz w:val="27"/>
                <w:szCs w:val="27"/>
              </w:rPr>
            </w:pPr>
            <w:r>
              <w:rPr>
                <w:rFonts w:eastAsia="Times New Roman" w:cs="Times New Roman"/>
                <w:sz w:val="27"/>
                <w:szCs w:val="27"/>
              </w:rPr>
              <w:t>Nhóm: ……………….Tên thành viên: ……………….</w:t>
            </w:r>
          </w:p>
          <w:tbl>
            <w:tblPr>
              <w:tblStyle w:val="TableGrid"/>
              <w:tblW w:w="0" w:type="auto"/>
              <w:tblLook w:val="04A0" w:firstRow="1" w:lastRow="0" w:firstColumn="1" w:lastColumn="0" w:noHBand="0" w:noVBand="1"/>
            </w:tblPr>
            <w:tblGrid>
              <w:gridCol w:w="727"/>
              <w:gridCol w:w="6490"/>
              <w:gridCol w:w="831"/>
              <w:gridCol w:w="351"/>
              <w:gridCol w:w="351"/>
              <w:gridCol w:w="351"/>
              <w:gridCol w:w="351"/>
            </w:tblGrid>
            <w:tr w:rsidR="009D4F4F" w14:paraId="0D381CD0" w14:textId="77777777" w:rsidTr="002A0B22">
              <w:tc>
                <w:tcPr>
                  <w:tcW w:w="0" w:type="auto"/>
                  <w:vMerge w:val="restart"/>
                  <w:shd w:val="clear" w:color="auto" w:fill="D6E3BC" w:themeFill="accent3" w:themeFillTint="66"/>
                  <w:vAlign w:val="center"/>
                </w:tcPr>
                <w:p w14:paraId="5E84B28B" w14:textId="59B7A658" w:rsidR="009D4F4F" w:rsidRPr="002A0B22" w:rsidRDefault="009D4F4F"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STT</w:t>
                  </w:r>
                </w:p>
              </w:tc>
              <w:tc>
                <w:tcPr>
                  <w:tcW w:w="0" w:type="auto"/>
                  <w:vMerge w:val="restart"/>
                  <w:shd w:val="clear" w:color="auto" w:fill="D6E3BC" w:themeFill="accent3" w:themeFillTint="66"/>
                  <w:vAlign w:val="center"/>
                </w:tcPr>
                <w:p w14:paraId="23C2794E" w14:textId="1594D01C" w:rsidR="009D4F4F" w:rsidRPr="002A0B22" w:rsidRDefault="009D4F4F"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Tiêu chí đánh giá</w:t>
                  </w:r>
                </w:p>
              </w:tc>
              <w:tc>
                <w:tcPr>
                  <w:tcW w:w="0" w:type="auto"/>
                  <w:vMerge w:val="restart"/>
                  <w:shd w:val="clear" w:color="auto" w:fill="D6E3BC" w:themeFill="accent3" w:themeFillTint="66"/>
                  <w:vAlign w:val="center"/>
                </w:tcPr>
                <w:p w14:paraId="76B47402" w14:textId="30BC7420" w:rsidR="009D4F4F" w:rsidRPr="002A0B22" w:rsidRDefault="009D4F4F"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Điểm</w:t>
                  </w:r>
                </w:p>
              </w:tc>
              <w:tc>
                <w:tcPr>
                  <w:tcW w:w="0" w:type="auto"/>
                  <w:gridSpan w:val="4"/>
                  <w:shd w:val="clear" w:color="auto" w:fill="D6E3BC" w:themeFill="accent3" w:themeFillTint="66"/>
                  <w:vAlign w:val="center"/>
                </w:tcPr>
                <w:p w14:paraId="6FA44D58" w14:textId="0136252E" w:rsidR="009D4F4F" w:rsidRPr="002A0B22" w:rsidRDefault="009D4F4F"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Nhóm</w:t>
                  </w:r>
                </w:p>
              </w:tc>
            </w:tr>
            <w:tr w:rsidR="009D4F4F" w14:paraId="27A5064D" w14:textId="77777777" w:rsidTr="002A0B22">
              <w:tc>
                <w:tcPr>
                  <w:tcW w:w="0" w:type="auto"/>
                  <w:vMerge/>
                  <w:shd w:val="clear" w:color="auto" w:fill="D6E3BC" w:themeFill="accent3" w:themeFillTint="66"/>
                  <w:vAlign w:val="center"/>
                </w:tcPr>
                <w:p w14:paraId="3CB60425" w14:textId="77777777" w:rsidR="009D4F4F" w:rsidRPr="002A0B22" w:rsidRDefault="009D4F4F" w:rsidP="00DD063F">
                  <w:pPr>
                    <w:spacing w:line="360" w:lineRule="auto"/>
                    <w:jc w:val="center"/>
                    <w:rPr>
                      <w:rFonts w:eastAsia="Times New Roman" w:cs="Times New Roman"/>
                      <w:b/>
                      <w:bCs/>
                      <w:sz w:val="27"/>
                      <w:szCs w:val="27"/>
                    </w:rPr>
                  </w:pPr>
                </w:p>
              </w:tc>
              <w:tc>
                <w:tcPr>
                  <w:tcW w:w="0" w:type="auto"/>
                  <w:vMerge/>
                  <w:shd w:val="clear" w:color="auto" w:fill="D6E3BC" w:themeFill="accent3" w:themeFillTint="66"/>
                  <w:vAlign w:val="center"/>
                </w:tcPr>
                <w:p w14:paraId="2DC9DC34" w14:textId="77777777" w:rsidR="009D4F4F" w:rsidRPr="002A0B22" w:rsidRDefault="009D4F4F" w:rsidP="00DD063F">
                  <w:pPr>
                    <w:spacing w:line="360" w:lineRule="auto"/>
                    <w:jc w:val="center"/>
                    <w:rPr>
                      <w:rFonts w:eastAsia="Times New Roman" w:cs="Times New Roman"/>
                      <w:b/>
                      <w:bCs/>
                      <w:sz w:val="27"/>
                      <w:szCs w:val="27"/>
                    </w:rPr>
                  </w:pPr>
                </w:p>
              </w:tc>
              <w:tc>
                <w:tcPr>
                  <w:tcW w:w="0" w:type="auto"/>
                  <w:vMerge/>
                  <w:shd w:val="clear" w:color="auto" w:fill="D6E3BC" w:themeFill="accent3" w:themeFillTint="66"/>
                  <w:vAlign w:val="center"/>
                </w:tcPr>
                <w:p w14:paraId="34118BC9" w14:textId="77777777" w:rsidR="009D4F4F" w:rsidRPr="002A0B22" w:rsidRDefault="009D4F4F" w:rsidP="00DD063F">
                  <w:pPr>
                    <w:spacing w:line="360" w:lineRule="auto"/>
                    <w:jc w:val="center"/>
                    <w:rPr>
                      <w:rFonts w:eastAsia="Times New Roman" w:cs="Times New Roman"/>
                      <w:b/>
                      <w:bCs/>
                      <w:sz w:val="27"/>
                      <w:szCs w:val="27"/>
                    </w:rPr>
                  </w:pPr>
                </w:p>
              </w:tc>
              <w:tc>
                <w:tcPr>
                  <w:tcW w:w="0" w:type="auto"/>
                  <w:shd w:val="clear" w:color="auto" w:fill="D6E3BC" w:themeFill="accent3" w:themeFillTint="66"/>
                  <w:vAlign w:val="center"/>
                </w:tcPr>
                <w:p w14:paraId="202C7025" w14:textId="2A2EC875" w:rsidR="009D4F4F" w:rsidRPr="002A0B22" w:rsidRDefault="009D4F4F"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1</w:t>
                  </w:r>
                </w:p>
              </w:tc>
              <w:tc>
                <w:tcPr>
                  <w:tcW w:w="0" w:type="auto"/>
                  <w:shd w:val="clear" w:color="auto" w:fill="D6E3BC" w:themeFill="accent3" w:themeFillTint="66"/>
                  <w:vAlign w:val="center"/>
                </w:tcPr>
                <w:p w14:paraId="63D6F1EA" w14:textId="5FCCFCEE" w:rsidR="009D4F4F" w:rsidRPr="002A0B22" w:rsidRDefault="009D4F4F"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2</w:t>
                  </w:r>
                </w:p>
              </w:tc>
              <w:tc>
                <w:tcPr>
                  <w:tcW w:w="0" w:type="auto"/>
                  <w:shd w:val="clear" w:color="auto" w:fill="D6E3BC" w:themeFill="accent3" w:themeFillTint="66"/>
                  <w:vAlign w:val="center"/>
                </w:tcPr>
                <w:p w14:paraId="480B79DF" w14:textId="56101ACA" w:rsidR="009D4F4F" w:rsidRPr="002A0B22" w:rsidRDefault="009D4F4F"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3</w:t>
                  </w:r>
                </w:p>
              </w:tc>
              <w:tc>
                <w:tcPr>
                  <w:tcW w:w="0" w:type="auto"/>
                  <w:shd w:val="clear" w:color="auto" w:fill="D6E3BC" w:themeFill="accent3" w:themeFillTint="66"/>
                  <w:vAlign w:val="center"/>
                </w:tcPr>
                <w:p w14:paraId="7B4F2E02" w14:textId="42E0998A" w:rsidR="009D4F4F" w:rsidRPr="002A0B22" w:rsidRDefault="009D4F4F"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4</w:t>
                  </w:r>
                </w:p>
              </w:tc>
            </w:tr>
            <w:tr w:rsidR="009D4F4F" w14:paraId="3B4B35D5" w14:textId="77777777" w:rsidTr="00DD063F">
              <w:tc>
                <w:tcPr>
                  <w:tcW w:w="0" w:type="auto"/>
                  <w:vAlign w:val="center"/>
                </w:tcPr>
                <w:p w14:paraId="00EF9051" w14:textId="5ADE05C0"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1</w:t>
                  </w:r>
                </w:p>
              </w:tc>
              <w:tc>
                <w:tcPr>
                  <w:tcW w:w="0" w:type="auto"/>
                </w:tcPr>
                <w:p w14:paraId="01802CD3" w14:textId="128F81AD" w:rsidR="009D4F4F" w:rsidRDefault="009D4F4F" w:rsidP="00DD063F">
                  <w:pPr>
                    <w:spacing w:line="360" w:lineRule="auto"/>
                    <w:jc w:val="both"/>
                    <w:rPr>
                      <w:rFonts w:eastAsia="Times New Roman" w:cs="Times New Roman"/>
                      <w:sz w:val="27"/>
                      <w:szCs w:val="27"/>
                    </w:rPr>
                  </w:pPr>
                  <w:r>
                    <w:rPr>
                      <w:rFonts w:eastAsia="Times New Roman" w:cs="Times New Roman"/>
                      <w:sz w:val="27"/>
                      <w:szCs w:val="27"/>
                    </w:rPr>
                    <w:t xml:space="preserve">Phân công nhiệm vụ rõ ràng cho từng thành viên. Có báo cáo tiến trình hoạt động nhóm </w:t>
                  </w:r>
                </w:p>
              </w:tc>
              <w:tc>
                <w:tcPr>
                  <w:tcW w:w="0" w:type="auto"/>
                  <w:vAlign w:val="center"/>
                </w:tcPr>
                <w:p w14:paraId="2D445360" w14:textId="266E850B"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1</w:t>
                  </w:r>
                </w:p>
              </w:tc>
              <w:tc>
                <w:tcPr>
                  <w:tcW w:w="0" w:type="auto"/>
                </w:tcPr>
                <w:p w14:paraId="313F5C1C" w14:textId="3C94253B" w:rsidR="009D4F4F" w:rsidRDefault="009D4F4F" w:rsidP="00DD063F">
                  <w:pPr>
                    <w:spacing w:line="360" w:lineRule="auto"/>
                    <w:jc w:val="both"/>
                    <w:rPr>
                      <w:rFonts w:eastAsia="Times New Roman" w:cs="Times New Roman"/>
                      <w:sz w:val="27"/>
                      <w:szCs w:val="27"/>
                    </w:rPr>
                  </w:pPr>
                </w:p>
              </w:tc>
              <w:tc>
                <w:tcPr>
                  <w:tcW w:w="0" w:type="auto"/>
                </w:tcPr>
                <w:p w14:paraId="66BD5B46" w14:textId="77777777" w:rsidR="009D4F4F" w:rsidRDefault="009D4F4F" w:rsidP="00DD063F">
                  <w:pPr>
                    <w:spacing w:line="360" w:lineRule="auto"/>
                    <w:jc w:val="both"/>
                    <w:rPr>
                      <w:rFonts w:eastAsia="Times New Roman" w:cs="Times New Roman"/>
                      <w:sz w:val="27"/>
                      <w:szCs w:val="27"/>
                    </w:rPr>
                  </w:pPr>
                </w:p>
              </w:tc>
              <w:tc>
                <w:tcPr>
                  <w:tcW w:w="0" w:type="auto"/>
                </w:tcPr>
                <w:p w14:paraId="09637E5D" w14:textId="77777777" w:rsidR="009D4F4F" w:rsidRDefault="009D4F4F" w:rsidP="00DD063F">
                  <w:pPr>
                    <w:spacing w:line="360" w:lineRule="auto"/>
                    <w:jc w:val="both"/>
                    <w:rPr>
                      <w:rFonts w:eastAsia="Times New Roman" w:cs="Times New Roman"/>
                      <w:sz w:val="27"/>
                      <w:szCs w:val="27"/>
                    </w:rPr>
                  </w:pPr>
                </w:p>
              </w:tc>
              <w:tc>
                <w:tcPr>
                  <w:tcW w:w="0" w:type="auto"/>
                </w:tcPr>
                <w:p w14:paraId="48F35D32" w14:textId="77777777" w:rsidR="009D4F4F" w:rsidRDefault="009D4F4F" w:rsidP="00DD063F">
                  <w:pPr>
                    <w:spacing w:line="360" w:lineRule="auto"/>
                    <w:jc w:val="both"/>
                    <w:rPr>
                      <w:rFonts w:eastAsia="Times New Roman" w:cs="Times New Roman"/>
                      <w:sz w:val="27"/>
                      <w:szCs w:val="27"/>
                    </w:rPr>
                  </w:pPr>
                </w:p>
              </w:tc>
            </w:tr>
            <w:tr w:rsidR="009D4F4F" w14:paraId="295DE9DA" w14:textId="77777777" w:rsidTr="00DD063F">
              <w:tc>
                <w:tcPr>
                  <w:tcW w:w="0" w:type="auto"/>
                  <w:vAlign w:val="center"/>
                </w:tcPr>
                <w:p w14:paraId="4F5D1115" w14:textId="78F2BD80"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2</w:t>
                  </w:r>
                </w:p>
              </w:tc>
              <w:tc>
                <w:tcPr>
                  <w:tcW w:w="0" w:type="auto"/>
                </w:tcPr>
                <w:p w14:paraId="40653143" w14:textId="135CD4C8" w:rsidR="009D4F4F" w:rsidRDefault="009D4F4F" w:rsidP="00DD063F">
                  <w:pPr>
                    <w:spacing w:line="360" w:lineRule="auto"/>
                    <w:jc w:val="both"/>
                    <w:rPr>
                      <w:rFonts w:eastAsia="Times New Roman" w:cs="Times New Roman"/>
                      <w:sz w:val="27"/>
                      <w:szCs w:val="27"/>
                    </w:rPr>
                  </w:pPr>
                  <w:r>
                    <w:rPr>
                      <w:rFonts w:eastAsia="Times New Roman" w:cs="Times New Roman"/>
                      <w:sz w:val="27"/>
                      <w:szCs w:val="27"/>
                    </w:rPr>
                    <w:t xml:space="preserve">Các thành viên trong nhóm tham gia đầy đủ, phối hợp nhịp nhàng; đoàn kết, chủ động, tích cực trong hoạt động nhóm </w:t>
                  </w:r>
                </w:p>
              </w:tc>
              <w:tc>
                <w:tcPr>
                  <w:tcW w:w="0" w:type="auto"/>
                  <w:vAlign w:val="center"/>
                </w:tcPr>
                <w:p w14:paraId="051FC0FE" w14:textId="6B5BCB1B"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2</w:t>
                  </w:r>
                </w:p>
              </w:tc>
              <w:tc>
                <w:tcPr>
                  <w:tcW w:w="0" w:type="auto"/>
                </w:tcPr>
                <w:p w14:paraId="2E3B8819" w14:textId="1A6516D0" w:rsidR="009D4F4F" w:rsidRDefault="009D4F4F" w:rsidP="00DD063F">
                  <w:pPr>
                    <w:spacing w:line="360" w:lineRule="auto"/>
                    <w:jc w:val="both"/>
                    <w:rPr>
                      <w:rFonts w:eastAsia="Times New Roman" w:cs="Times New Roman"/>
                      <w:sz w:val="27"/>
                      <w:szCs w:val="27"/>
                    </w:rPr>
                  </w:pPr>
                </w:p>
              </w:tc>
              <w:tc>
                <w:tcPr>
                  <w:tcW w:w="0" w:type="auto"/>
                </w:tcPr>
                <w:p w14:paraId="3CE0E6EC" w14:textId="77777777" w:rsidR="009D4F4F" w:rsidRDefault="009D4F4F" w:rsidP="00DD063F">
                  <w:pPr>
                    <w:spacing w:line="360" w:lineRule="auto"/>
                    <w:jc w:val="both"/>
                    <w:rPr>
                      <w:rFonts w:eastAsia="Times New Roman" w:cs="Times New Roman"/>
                      <w:sz w:val="27"/>
                      <w:szCs w:val="27"/>
                    </w:rPr>
                  </w:pPr>
                </w:p>
              </w:tc>
              <w:tc>
                <w:tcPr>
                  <w:tcW w:w="0" w:type="auto"/>
                </w:tcPr>
                <w:p w14:paraId="1B07BC49" w14:textId="77777777" w:rsidR="009D4F4F" w:rsidRDefault="009D4F4F" w:rsidP="00DD063F">
                  <w:pPr>
                    <w:spacing w:line="360" w:lineRule="auto"/>
                    <w:jc w:val="both"/>
                    <w:rPr>
                      <w:rFonts w:eastAsia="Times New Roman" w:cs="Times New Roman"/>
                      <w:sz w:val="27"/>
                      <w:szCs w:val="27"/>
                    </w:rPr>
                  </w:pPr>
                </w:p>
              </w:tc>
              <w:tc>
                <w:tcPr>
                  <w:tcW w:w="0" w:type="auto"/>
                </w:tcPr>
                <w:p w14:paraId="12CEFA1D" w14:textId="77777777" w:rsidR="009D4F4F" w:rsidRDefault="009D4F4F" w:rsidP="00DD063F">
                  <w:pPr>
                    <w:spacing w:line="360" w:lineRule="auto"/>
                    <w:jc w:val="both"/>
                    <w:rPr>
                      <w:rFonts w:eastAsia="Times New Roman" w:cs="Times New Roman"/>
                      <w:sz w:val="27"/>
                      <w:szCs w:val="27"/>
                    </w:rPr>
                  </w:pPr>
                </w:p>
              </w:tc>
            </w:tr>
            <w:tr w:rsidR="009D4F4F" w14:paraId="3AC9A03D" w14:textId="77777777" w:rsidTr="00DD063F">
              <w:tc>
                <w:tcPr>
                  <w:tcW w:w="0" w:type="auto"/>
                  <w:vAlign w:val="center"/>
                </w:tcPr>
                <w:p w14:paraId="12E11655" w14:textId="3B8BAB77"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3</w:t>
                  </w:r>
                </w:p>
              </w:tc>
              <w:tc>
                <w:tcPr>
                  <w:tcW w:w="0" w:type="auto"/>
                </w:tcPr>
                <w:p w14:paraId="60226EF4" w14:textId="783DDA5B" w:rsidR="009D4F4F" w:rsidRDefault="009D4F4F" w:rsidP="00DD063F">
                  <w:pPr>
                    <w:spacing w:line="360" w:lineRule="auto"/>
                    <w:jc w:val="both"/>
                    <w:rPr>
                      <w:rFonts w:eastAsia="Times New Roman" w:cs="Times New Roman"/>
                      <w:sz w:val="27"/>
                      <w:szCs w:val="27"/>
                    </w:rPr>
                  </w:pPr>
                  <w:r>
                    <w:rPr>
                      <w:rFonts w:eastAsia="Times New Roman" w:cs="Times New Roman"/>
                      <w:sz w:val="27"/>
                      <w:szCs w:val="27"/>
                    </w:rPr>
                    <w:t xml:space="preserve">Báo cáo nội dung chính xác, đầy đủ. </w:t>
                  </w:r>
                </w:p>
              </w:tc>
              <w:tc>
                <w:tcPr>
                  <w:tcW w:w="0" w:type="auto"/>
                  <w:vAlign w:val="center"/>
                </w:tcPr>
                <w:p w14:paraId="240769B3" w14:textId="77EEC500"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2,5</w:t>
                  </w:r>
                </w:p>
              </w:tc>
              <w:tc>
                <w:tcPr>
                  <w:tcW w:w="0" w:type="auto"/>
                </w:tcPr>
                <w:p w14:paraId="4B6EB073" w14:textId="3328DCE4" w:rsidR="009D4F4F" w:rsidRDefault="009D4F4F" w:rsidP="00DD063F">
                  <w:pPr>
                    <w:spacing w:line="360" w:lineRule="auto"/>
                    <w:jc w:val="both"/>
                    <w:rPr>
                      <w:rFonts w:eastAsia="Times New Roman" w:cs="Times New Roman"/>
                      <w:sz w:val="27"/>
                      <w:szCs w:val="27"/>
                    </w:rPr>
                  </w:pPr>
                </w:p>
              </w:tc>
              <w:tc>
                <w:tcPr>
                  <w:tcW w:w="0" w:type="auto"/>
                </w:tcPr>
                <w:p w14:paraId="7073FCFF" w14:textId="77777777" w:rsidR="009D4F4F" w:rsidRDefault="009D4F4F" w:rsidP="00DD063F">
                  <w:pPr>
                    <w:spacing w:line="360" w:lineRule="auto"/>
                    <w:jc w:val="both"/>
                    <w:rPr>
                      <w:rFonts w:eastAsia="Times New Roman" w:cs="Times New Roman"/>
                      <w:sz w:val="27"/>
                      <w:szCs w:val="27"/>
                    </w:rPr>
                  </w:pPr>
                </w:p>
              </w:tc>
              <w:tc>
                <w:tcPr>
                  <w:tcW w:w="0" w:type="auto"/>
                </w:tcPr>
                <w:p w14:paraId="2CBDBEF2" w14:textId="77777777" w:rsidR="009D4F4F" w:rsidRDefault="009D4F4F" w:rsidP="00DD063F">
                  <w:pPr>
                    <w:spacing w:line="360" w:lineRule="auto"/>
                    <w:jc w:val="both"/>
                    <w:rPr>
                      <w:rFonts w:eastAsia="Times New Roman" w:cs="Times New Roman"/>
                      <w:sz w:val="27"/>
                      <w:szCs w:val="27"/>
                    </w:rPr>
                  </w:pPr>
                </w:p>
              </w:tc>
              <w:tc>
                <w:tcPr>
                  <w:tcW w:w="0" w:type="auto"/>
                </w:tcPr>
                <w:p w14:paraId="06530A95" w14:textId="77777777" w:rsidR="009D4F4F" w:rsidRDefault="009D4F4F" w:rsidP="00DD063F">
                  <w:pPr>
                    <w:spacing w:line="360" w:lineRule="auto"/>
                    <w:jc w:val="both"/>
                    <w:rPr>
                      <w:rFonts w:eastAsia="Times New Roman" w:cs="Times New Roman"/>
                      <w:sz w:val="27"/>
                      <w:szCs w:val="27"/>
                    </w:rPr>
                  </w:pPr>
                </w:p>
              </w:tc>
            </w:tr>
            <w:tr w:rsidR="009D4F4F" w14:paraId="0B8ECE7A" w14:textId="77777777" w:rsidTr="00DD063F">
              <w:tc>
                <w:tcPr>
                  <w:tcW w:w="0" w:type="auto"/>
                  <w:vAlign w:val="center"/>
                </w:tcPr>
                <w:p w14:paraId="7FE9E613" w14:textId="1E08793A"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4</w:t>
                  </w:r>
                </w:p>
              </w:tc>
              <w:tc>
                <w:tcPr>
                  <w:tcW w:w="0" w:type="auto"/>
                </w:tcPr>
                <w:p w14:paraId="4B2C69A7" w14:textId="461F7306" w:rsidR="009D4F4F" w:rsidRDefault="009D4F4F" w:rsidP="00DD063F">
                  <w:pPr>
                    <w:spacing w:line="360" w:lineRule="auto"/>
                    <w:jc w:val="both"/>
                    <w:rPr>
                      <w:rFonts w:eastAsia="Times New Roman" w:cs="Times New Roman"/>
                      <w:sz w:val="27"/>
                      <w:szCs w:val="27"/>
                    </w:rPr>
                  </w:pPr>
                  <w:r>
                    <w:rPr>
                      <w:rFonts w:eastAsia="Times New Roman" w:cs="Times New Roman"/>
                      <w:sz w:val="27"/>
                      <w:szCs w:val="27"/>
                    </w:rPr>
                    <w:t xml:space="preserve">Báo cáo thu hút, sáng tạo và hiệu quả </w:t>
                  </w:r>
                </w:p>
              </w:tc>
              <w:tc>
                <w:tcPr>
                  <w:tcW w:w="0" w:type="auto"/>
                  <w:vAlign w:val="center"/>
                </w:tcPr>
                <w:p w14:paraId="01DE042A" w14:textId="3F8C7590"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2</w:t>
                  </w:r>
                </w:p>
              </w:tc>
              <w:tc>
                <w:tcPr>
                  <w:tcW w:w="0" w:type="auto"/>
                </w:tcPr>
                <w:p w14:paraId="3D52603A" w14:textId="41AEDA90" w:rsidR="009D4F4F" w:rsidRDefault="009D4F4F" w:rsidP="00DD063F">
                  <w:pPr>
                    <w:spacing w:line="360" w:lineRule="auto"/>
                    <w:jc w:val="both"/>
                    <w:rPr>
                      <w:rFonts w:eastAsia="Times New Roman" w:cs="Times New Roman"/>
                      <w:sz w:val="27"/>
                      <w:szCs w:val="27"/>
                    </w:rPr>
                  </w:pPr>
                </w:p>
              </w:tc>
              <w:tc>
                <w:tcPr>
                  <w:tcW w:w="0" w:type="auto"/>
                </w:tcPr>
                <w:p w14:paraId="1C4267EB" w14:textId="77777777" w:rsidR="009D4F4F" w:rsidRDefault="009D4F4F" w:rsidP="00DD063F">
                  <w:pPr>
                    <w:spacing w:line="360" w:lineRule="auto"/>
                    <w:jc w:val="both"/>
                    <w:rPr>
                      <w:rFonts w:eastAsia="Times New Roman" w:cs="Times New Roman"/>
                      <w:sz w:val="27"/>
                      <w:szCs w:val="27"/>
                    </w:rPr>
                  </w:pPr>
                </w:p>
              </w:tc>
              <w:tc>
                <w:tcPr>
                  <w:tcW w:w="0" w:type="auto"/>
                </w:tcPr>
                <w:p w14:paraId="3A995A7E" w14:textId="77777777" w:rsidR="009D4F4F" w:rsidRDefault="009D4F4F" w:rsidP="00DD063F">
                  <w:pPr>
                    <w:spacing w:line="360" w:lineRule="auto"/>
                    <w:jc w:val="both"/>
                    <w:rPr>
                      <w:rFonts w:eastAsia="Times New Roman" w:cs="Times New Roman"/>
                      <w:sz w:val="27"/>
                      <w:szCs w:val="27"/>
                    </w:rPr>
                  </w:pPr>
                </w:p>
              </w:tc>
              <w:tc>
                <w:tcPr>
                  <w:tcW w:w="0" w:type="auto"/>
                </w:tcPr>
                <w:p w14:paraId="28316F7D" w14:textId="77777777" w:rsidR="009D4F4F" w:rsidRDefault="009D4F4F" w:rsidP="00DD063F">
                  <w:pPr>
                    <w:spacing w:line="360" w:lineRule="auto"/>
                    <w:jc w:val="both"/>
                    <w:rPr>
                      <w:rFonts w:eastAsia="Times New Roman" w:cs="Times New Roman"/>
                      <w:sz w:val="27"/>
                      <w:szCs w:val="27"/>
                    </w:rPr>
                  </w:pPr>
                </w:p>
              </w:tc>
            </w:tr>
            <w:tr w:rsidR="009D4F4F" w14:paraId="7A1C2015" w14:textId="77777777" w:rsidTr="00DD063F">
              <w:tc>
                <w:tcPr>
                  <w:tcW w:w="0" w:type="auto"/>
                  <w:vAlign w:val="center"/>
                </w:tcPr>
                <w:p w14:paraId="05666533" w14:textId="0A86DAA0"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5</w:t>
                  </w:r>
                </w:p>
              </w:tc>
              <w:tc>
                <w:tcPr>
                  <w:tcW w:w="0" w:type="auto"/>
                </w:tcPr>
                <w:p w14:paraId="4444F72C" w14:textId="727DE046" w:rsidR="009D4F4F" w:rsidRDefault="009D4F4F" w:rsidP="00DD063F">
                  <w:pPr>
                    <w:spacing w:line="360" w:lineRule="auto"/>
                    <w:jc w:val="both"/>
                    <w:rPr>
                      <w:rFonts w:eastAsia="Times New Roman" w:cs="Times New Roman"/>
                      <w:sz w:val="27"/>
                      <w:szCs w:val="27"/>
                    </w:rPr>
                  </w:pPr>
                  <w:r>
                    <w:rPr>
                      <w:rFonts w:eastAsia="Times New Roman" w:cs="Times New Roman"/>
                      <w:sz w:val="27"/>
                      <w:szCs w:val="27"/>
                    </w:rPr>
                    <w:t xml:space="preserve">Hoạt động tích cực trong giờ. Có nhiều nhận xét và câu hỏi gợi ý cho nhóm bạn </w:t>
                  </w:r>
                </w:p>
              </w:tc>
              <w:tc>
                <w:tcPr>
                  <w:tcW w:w="0" w:type="auto"/>
                  <w:vAlign w:val="center"/>
                </w:tcPr>
                <w:p w14:paraId="24CB1BD1" w14:textId="6211C774" w:rsidR="009D4F4F" w:rsidRDefault="009D4F4F" w:rsidP="00DD063F">
                  <w:pPr>
                    <w:spacing w:line="360" w:lineRule="auto"/>
                    <w:jc w:val="center"/>
                    <w:rPr>
                      <w:rFonts w:eastAsia="Times New Roman" w:cs="Times New Roman"/>
                      <w:sz w:val="27"/>
                      <w:szCs w:val="27"/>
                    </w:rPr>
                  </w:pPr>
                  <w:r>
                    <w:rPr>
                      <w:rFonts w:eastAsia="Times New Roman" w:cs="Times New Roman"/>
                      <w:sz w:val="27"/>
                      <w:szCs w:val="27"/>
                    </w:rPr>
                    <w:t>2,5</w:t>
                  </w:r>
                </w:p>
              </w:tc>
              <w:tc>
                <w:tcPr>
                  <w:tcW w:w="0" w:type="auto"/>
                </w:tcPr>
                <w:p w14:paraId="1EF6E9AF" w14:textId="6C03A7F1" w:rsidR="009D4F4F" w:rsidRDefault="009D4F4F" w:rsidP="00DD063F">
                  <w:pPr>
                    <w:spacing w:line="360" w:lineRule="auto"/>
                    <w:jc w:val="both"/>
                    <w:rPr>
                      <w:rFonts w:eastAsia="Times New Roman" w:cs="Times New Roman"/>
                      <w:sz w:val="27"/>
                      <w:szCs w:val="27"/>
                    </w:rPr>
                  </w:pPr>
                </w:p>
              </w:tc>
              <w:tc>
                <w:tcPr>
                  <w:tcW w:w="0" w:type="auto"/>
                </w:tcPr>
                <w:p w14:paraId="016FA05E" w14:textId="77777777" w:rsidR="009D4F4F" w:rsidRDefault="009D4F4F" w:rsidP="00DD063F">
                  <w:pPr>
                    <w:spacing w:line="360" w:lineRule="auto"/>
                    <w:jc w:val="both"/>
                    <w:rPr>
                      <w:rFonts w:eastAsia="Times New Roman" w:cs="Times New Roman"/>
                      <w:sz w:val="27"/>
                      <w:szCs w:val="27"/>
                    </w:rPr>
                  </w:pPr>
                </w:p>
              </w:tc>
              <w:tc>
                <w:tcPr>
                  <w:tcW w:w="0" w:type="auto"/>
                </w:tcPr>
                <w:p w14:paraId="3267D5B2" w14:textId="77777777" w:rsidR="009D4F4F" w:rsidRDefault="009D4F4F" w:rsidP="00DD063F">
                  <w:pPr>
                    <w:spacing w:line="360" w:lineRule="auto"/>
                    <w:jc w:val="both"/>
                    <w:rPr>
                      <w:rFonts w:eastAsia="Times New Roman" w:cs="Times New Roman"/>
                      <w:sz w:val="27"/>
                      <w:szCs w:val="27"/>
                    </w:rPr>
                  </w:pPr>
                </w:p>
              </w:tc>
              <w:tc>
                <w:tcPr>
                  <w:tcW w:w="0" w:type="auto"/>
                </w:tcPr>
                <w:p w14:paraId="547DD333" w14:textId="77777777" w:rsidR="009D4F4F" w:rsidRDefault="009D4F4F" w:rsidP="00DD063F">
                  <w:pPr>
                    <w:spacing w:line="360" w:lineRule="auto"/>
                    <w:jc w:val="both"/>
                    <w:rPr>
                      <w:rFonts w:eastAsia="Times New Roman" w:cs="Times New Roman"/>
                      <w:sz w:val="27"/>
                      <w:szCs w:val="27"/>
                    </w:rPr>
                  </w:pPr>
                </w:p>
              </w:tc>
            </w:tr>
            <w:tr w:rsidR="009D4F4F" w14:paraId="0F3FC00D" w14:textId="77777777" w:rsidTr="00DD063F">
              <w:tc>
                <w:tcPr>
                  <w:tcW w:w="0" w:type="auto"/>
                </w:tcPr>
                <w:p w14:paraId="025BF2C6" w14:textId="77777777" w:rsidR="009D4F4F" w:rsidRDefault="009D4F4F" w:rsidP="00DD063F">
                  <w:pPr>
                    <w:spacing w:line="360" w:lineRule="auto"/>
                    <w:jc w:val="both"/>
                    <w:rPr>
                      <w:rFonts w:eastAsia="Times New Roman" w:cs="Times New Roman"/>
                      <w:sz w:val="27"/>
                      <w:szCs w:val="27"/>
                    </w:rPr>
                  </w:pPr>
                </w:p>
              </w:tc>
              <w:tc>
                <w:tcPr>
                  <w:tcW w:w="0" w:type="auto"/>
                </w:tcPr>
                <w:p w14:paraId="1C7D382D" w14:textId="5F1D87E1" w:rsidR="009D4F4F" w:rsidRPr="00DD063F" w:rsidRDefault="009D4F4F" w:rsidP="00DD063F">
                  <w:pPr>
                    <w:spacing w:line="360" w:lineRule="auto"/>
                    <w:jc w:val="both"/>
                    <w:rPr>
                      <w:rFonts w:eastAsia="Times New Roman" w:cs="Times New Roman"/>
                      <w:b/>
                      <w:bCs/>
                      <w:sz w:val="27"/>
                      <w:szCs w:val="27"/>
                    </w:rPr>
                  </w:pPr>
                  <w:r w:rsidRPr="00DD063F">
                    <w:rPr>
                      <w:rFonts w:eastAsia="Times New Roman" w:cs="Times New Roman"/>
                      <w:b/>
                      <w:bCs/>
                      <w:sz w:val="27"/>
                      <w:szCs w:val="27"/>
                    </w:rPr>
                    <w:t>Tổng điểm</w:t>
                  </w:r>
                </w:p>
              </w:tc>
              <w:tc>
                <w:tcPr>
                  <w:tcW w:w="0" w:type="auto"/>
                  <w:vAlign w:val="center"/>
                </w:tcPr>
                <w:p w14:paraId="0AE0CA34" w14:textId="0AF29B4F" w:rsidR="009D4F4F" w:rsidRPr="00DD063F" w:rsidRDefault="009D4F4F" w:rsidP="00DD063F">
                  <w:pPr>
                    <w:spacing w:line="360" w:lineRule="auto"/>
                    <w:jc w:val="center"/>
                    <w:rPr>
                      <w:rFonts w:eastAsia="Times New Roman" w:cs="Times New Roman"/>
                      <w:b/>
                      <w:bCs/>
                      <w:sz w:val="27"/>
                      <w:szCs w:val="27"/>
                    </w:rPr>
                  </w:pPr>
                  <w:r w:rsidRPr="00DD063F">
                    <w:rPr>
                      <w:rFonts w:eastAsia="Times New Roman" w:cs="Times New Roman"/>
                      <w:b/>
                      <w:bCs/>
                      <w:sz w:val="27"/>
                      <w:szCs w:val="27"/>
                    </w:rPr>
                    <w:t>10</w:t>
                  </w:r>
                </w:p>
              </w:tc>
              <w:tc>
                <w:tcPr>
                  <w:tcW w:w="0" w:type="auto"/>
                </w:tcPr>
                <w:p w14:paraId="6CB9EBAE" w14:textId="77777777" w:rsidR="009D4F4F" w:rsidRDefault="009D4F4F" w:rsidP="00DD063F">
                  <w:pPr>
                    <w:spacing w:line="360" w:lineRule="auto"/>
                    <w:jc w:val="both"/>
                    <w:rPr>
                      <w:rFonts w:eastAsia="Times New Roman" w:cs="Times New Roman"/>
                      <w:sz w:val="27"/>
                      <w:szCs w:val="27"/>
                    </w:rPr>
                  </w:pPr>
                </w:p>
              </w:tc>
              <w:tc>
                <w:tcPr>
                  <w:tcW w:w="0" w:type="auto"/>
                </w:tcPr>
                <w:p w14:paraId="3393544B" w14:textId="77777777" w:rsidR="009D4F4F" w:rsidRDefault="009D4F4F" w:rsidP="00DD063F">
                  <w:pPr>
                    <w:spacing w:line="360" w:lineRule="auto"/>
                    <w:jc w:val="both"/>
                    <w:rPr>
                      <w:rFonts w:eastAsia="Times New Roman" w:cs="Times New Roman"/>
                      <w:sz w:val="27"/>
                      <w:szCs w:val="27"/>
                    </w:rPr>
                  </w:pPr>
                </w:p>
              </w:tc>
              <w:tc>
                <w:tcPr>
                  <w:tcW w:w="0" w:type="auto"/>
                </w:tcPr>
                <w:p w14:paraId="3615923F" w14:textId="77777777" w:rsidR="009D4F4F" w:rsidRDefault="009D4F4F" w:rsidP="00DD063F">
                  <w:pPr>
                    <w:spacing w:line="360" w:lineRule="auto"/>
                    <w:jc w:val="both"/>
                    <w:rPr>
                      <w:rFonts w:eastAsia="Times New Roman" w:cs="Times New Roman"/>
                      <w:sz w:val="27"/>
                      <w:szCs w:val="27"/>
                    </w:rPr>
                  </w:pPr>
                </w:p>
              </w:tc>
              <w:tc>
                <w:tcPr>
                  <w:tcW w:w="0" w:type="auto"/>
                </w:tcPr>
                <w:p w14:paraId="74983BEC" w14:textId="77777777" w:rsidR="009D4F4F" w:rsidRDefault="009D4F4F" w:rsidP="00DD063F">
                  <w:pPr>
                    <w:spacing w:line="360" w:lineRule="auto"/>
                    <w:jc w:val="both"/>
                    <w:rPr>
                      <w:rFonts w:eastAsia="Times New Roman" w:cs="Times New Roman"/>
                      <w:sz w:val="27"/>
                      <w:szCs w:val="27"/>
                    </w:rPr>
                  </w:pPr>
                </w:p>
              </w:tc>
            </w:tr>
          </w:tbl>
          <w:p w14:paraId="290FE57A" w14:textId="77777777" w:rsidR="00955334" w:rsidRDefault="00955334" w:rsidP="00DD063F">
            <w:pPr>
              <w:spacing w:line="360" w:lineRule="auto"/>
              <w:jc w:val="both"/>
              <w:rPr>
                <w:rFonts w:eastAsia="Times New Roman" w:cs="Times New Roman"/>
                <w:sz w:val="27"/>
                <w:szCs w:val="27"/>
              </w:rPr>
            </w:pPr>
          </w:p>
        </w:tc>
      </w:tr>
    </w:tbl>
    <w:p w14:paraId="4EBB2CCA" w14:textId="078FC4E0" w:rsidR="00963389" w:rsidRDefault="00963389" w:rsidP="00DD063F">
      <w:pPr>
        <w:spacing w:after="0" w:line="360" w:lineRule="auto"/>
        <w:jc w:val="both"/>
        <w:rPr>
          <w:rFonts w:ascii="Times New Roman" w:eastAsia="Times New Roman" w:hAnsi="Times New Roman" w:cs="Times New Roman"/>
          <w:sz w:val="27"/>
          <w:szCs w:val="27"/>
        </w:rPr>
      </w:pPr>
    </w:p>
    <w:tbl>
      <w:tblPr>
        <w:tblStyle w:val="TableGrid"/>
        <w:tblW w:w="0" w:type="auto"/>
        <w:tblLook w:val="04A0" w:firstRow="1" w:lastRow="0" w:firstColumn="1" w:lastColumn="0" w:noHBand="0" w:noVBand="1"/>
      </w:tblPr>
      <w:tblGrid>
        <w:gridCol w:w="9678"/>
      </w:tblGrid>
      <w:tr w:rsidR="00815809" w14:paraId="384E3A8D" w14:textId="77777777" w:rsidTr="00815809">
        <w:tc>
          <w:tcPr>
            <w:tcW w:w="9678" w:type="dxa"/>
          </w:tcPr>
          <w:p w14:paraId="66A81063" w14:textId="77777777" w:rsidR="00815809" w:rsidRPr="00D700AC" w:rsidRDefault="00815809" w:rsidP="00DD063F">
            <w:pPr>
              <w:widowControl w:val="0"/>
              <w:pBdr>
                <w:top w:val="nil"/>
                <w:left w:val="nil"/>
                <w:bottom w:val="nil"/>
                <w:right w:val="nil"/>
                <w:between w:val="nil"/>
              </w:pBdr>
              <w:spacing w:line="360" w:lineRule="auto"/>
              <w:jc w:val="center"/>
              <w:rPr>
                <w:rFonts w:eastAsia="Times New Roman" w:cs="Times New Roman"/>
                <w:b/>
                <w:sz w:val="27"/>
                <w:szCs w:val="27"/>
                <w:lang w:val="vi-VN"/>
              </w:rPr>
            </w:pPr>
            <w:r w:rsidRPr="00D700AC">
              <w:rPr>
                <w:rFonts w:eastAsia="Times New Roman" w:cs="Times New Roman"/>
                <w:b/>
                <w:sz w:val="27"/>
                <w:szCs w:val="27"/>
                <w:lang w:val="vi-VN"/>
              </w:rPr>
              <w:t>BẢNG ĐÁNH GIÁ CỦA GIÁO VIÊN CHO CÁC NHÓM</w:t>
            </w:r>
          </w:p>
          <w:p w14:paraId="58899036" w14:textId="77777777" w:rsidR="00815809" w:rsidRDefault="00815809" w:rsidP="00DD063F">
            <w:pPr>
              <w:widowControl w:val="0"/>
              <w:pBdr>
                <w:top w:val="nil"/>
                <w:left w:val="nil"/>
                <w:bottom w:val="nil"/>
                <w:right w:val="nil"/>
                <w:between w:val="nil"/>
              </w:pBdr>
              <w:spacing w:line="360" w:lineRule="auto"/>
              <w:rPr>
                <w:rFonts w:eastAsia="Times New Roman" w:cs="Times New Roman"/>
                <w:sz w:val="27"/>
                <w:szCs w:val="27"/>
              </w:rPr>
            </w:pPr>
            <w:r>
              <w:rPr>
                <w:rFonts w:eastAsia="Times New Roman" w:cs="Times New Roman"/>
                <w:sz w:val="27"/>
                <w:szCs w:val="27"/>
              </w:rPr>
              <w:t>Nhóm: ……………….Tên thành viên: ……………….</w:t>
            </w:r>
          </w:p>
          <w:tbl>
            <w:tblPr>
              <w:tblStyle w:val="TableGrid"/>
              <w:tblW w:w="0" w:type="auto"/>
              <w:tblLook w:val="04A0" w:firstRow="1" w:lastRow="0" w:firstColumn="1" w:lastColumn="0" w:noHBand="0" w:noVBand="1"/>
            </w:tblPr>
            <w:tblGrid>
              <w:gridCol w:w="727"/>
              <w:gridCol w:w="6490"/>
              <w:gridCol w:w="831"/>
              <w:gridCol w:w="351"/>
              <w:gridCol w:w="351"/>
              <w:gridCol w:w="351"/>
              <w:gridCol w:w="351"/>
            </w:tblGrid>
            <w:tr w:rsidR="00815809" w14:paraId="21802B00" w14:textId="77777777" w:rsidTr="002A0B22">
              <w:tc>
                <w:tcPr>
                  <w:tcW w:w="0" w:type="auto"/>
                  <w:vMerge w:val="restart"/>
                  <w:shd w:val="clear" w:color="auto" w:fill="CCC0D9" w:themeFill="accent4" w:themeFillTint="66"/>
                  <w:vAlign w:val="center"/>
                </w:tcPr>
                <w:p w14:paraId="3767B678" w14:textId="77777777" w:rsidR="00815809" w:rsidRPr="002A0B22" w:rsidRDefault="00815809"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STT</w:t>
                  </w:r>
                </w:p>
              </w:tc>
              <w:tc>
                <w:tcPr>
                  <w:tcW w:w="0" w:type="auto"/>
                  <w:vMerge w:val="restart"/>
                  <w:shd w:val="clear" w:color="auto" w:fill="CCC0D9" w:themeFill="accent4" w:themeFillTint="66"/>
                  <w:vAlign w:val="center"/>
                </w:tcPr>
                <w:p w14:paraId="20CFE400" w14:textId="6904A008" w:rsidR="00815809" w:rsidRPr="002A0B22" w:rsidRDefault="00815809"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Tiêu chí đánh giá</w:t>
                  </w:r>
                </w:p>
              </w:tc>
              <w:tc>
                <w:tcPr>
                  <w:tcW w:w="0" w:type="auto"/>
                  <w:vMerge w:val="restart"/>
                  <w:shd w:val="clear" w:color="auto" w:fill="CCC0D9" w:themeFill="accent4" w:themeFillTint="66"/>
                  <w:vAlign w:val="center"/>
                </w:tcPr>
                <w:p w14:paraId="626A95A3" w14:textId="77777777" w:rsidR="00815809" w:rsidRPr="002A0B22" w:rsidRDefault="00815809"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Điểm</w:t>
                  </w:r>
                </w:p>
              </w:tc>
              <w:tc>
                <w:tcPr>
                  <w:tcW w:w="0" w:type="auto"/>
                  <w:gridSpan w:val="4"/>
                  <w:shd w:val="clear" w:color="auto" w:fill="CCC0D9" w:themeFill="accent4" w:themeFillTint="66"/>
                  <w:vAlign w:val="center"/>
                </w:tcPr>
                <w:p w14:paraId="2DFB6C8D" w14:textId="77777777" w:rsidR="00815809" w:rsidRPr="002A0B22" w:rsidRDefault="00815809"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Nhóm</w:t>
                  </w:r>
                </w:p>
              </w:tc>
            </w:tr>
            <w:tr w:rsidR="00815809" w14:paraId="70466009" w14:textId="77777777" w:rsidTr="002A0B22">
              <w:tc>
                <w:tcPr>
                  <w:tcW w:w="0" w:type="auto"/>
                  <w:vMerge/>
                  <w:shd w:val="clear" w:color="auto" w:fill="CCC0D9" w:themeFill="accent4" w:themeFillTint="66"/>
                  <w:vAlign w:val="center"/>
                </w:tcPr>
                <w:p w14:paraId="4CFE674E" w14:textId="77777777" w:rsidR="00815809" w:rsidRPr="002A0B22" w:rsidRDefault="00815809" w:rsidP="00DD063F">
                  <w:pPr>
                    <w:spacing w:line="360" w:lineRule="auto"/>
                    <w:jc w:val="center"/>
                    <w:rPr>
                      <w:rFonts w:eastAsia="Times New Roman" w:cs="Times New Roman"/>
                      <w:b/>
                      <w:bCs/>
                      <w:sz w:val="27"/>
                      <w:szCs w:val="27"/>
                    </w:rPr>
                  </w:pPr>
                </w:p>
              </w:tc>
              <w:tc>
                <w:tcPr>
                  <w:tcW w:w="0" w:type="auto"/>
                  <w:vMerge/>
                  <w:shd w:val="clear" w:color="auto" w:fill="CCC0D9" w:themeFill="accent4" w:themeFillTint="66"/>
                  <w:vAlign w:val="center"/>
                </w:tcPr>
                <w:p w14:paraId="56CE000A" w14:textId="77777777" w:rsidR="00815809" w:rsidRPr="002A0B22" w:rsidRDefault="00815809" w:rsidP="00DD063F">
                  <w:pPr>
                    <w:spacing w:line="360" w:lineRule="auto"/>
                    <w:jc w:val="center"/>
                    <w:rPr>
                      <w:rFonts w:eastAsia="Times New Roman" w:cs="Times New Roman"/>
                      <w:b/>
                      <w:bCs/>
                      <w:sz w:val="27"/>
                      <w:szCs w:val="27"/>
                    </w:rPr>
                  </w:pPr>
                </w:p>
              </w:tc>
              <w:tc>
                <w:tcPr>
                  <w:tcW w:w="0" w:type="auto"/>
                  <w:vMerge/>
                  <w:shd w:val="clear" w:color="auto" w:fill="CCC0D9" w:themeFill="accent4" w:themeFillTint="66"/>
                  <w:vAlign w:val="center"/>
                </w:tcPr>
                <w:p w14:paraId="37E45E45" w14:textId="77777777" w:rsidR="00815809" w:rsidRPr="002A0B22" w:rsidRDefault="00815809" w:rsidP="00DD063F">
                  <w:pPr>
                    <w:spacing w:line="360" w:lineRule="auto"/>
                    <w:jc w:val="center"/>
                    <w:rPr>
                      <w:rFonts w:eastAsia="Times New Roman" w:cs="Times New Roman"/>
                      <w:b/>
                      <w:bCs/>
                      <w:sz w:val="27"/>
                      <w:szCs w:val="27"/>
                    </w:rPr>
                  </w:pPr>
                </w:p>
              </w:tc>
              <w:tc>
                <w:tcPr>
                  <w:tcW w:w="0" w:type="auto"/>
                  <w:shd w:val="clear" w:color="auto" w:fill="CCC0D9" w:themeFill="accent4" w:themeFillTint="66"/>
                  <w:vAlign w:val="center"/>
                </w:tcPr>
                <w:p w14:paraId="4F01405A" w14:textId="77777777" w:rsidR="00815809" w:rsidRPr="002A0B22" w:rsidRDefault="00815809"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1</w:t>
                  </w:r>
                </w:p>
              </w:tc>
              <w:tc>
                <w:tcPr>
                  <w:tcW w:w="0" w:type="auto"/>
                  <w:shd w:val="clear" w:color="auto" w:fill="CCC0D9" w:themeFill="accent4" w:themeFillTint="66"/>
                  <w:vAlign w:val="center"/>
                </w:tcPr>
                <w:p w14:paraId="7E0E9AE0" w14:textId="77777777" w:rsidR="00815809" w:rsidRPr="002A0B22" w:rsidRDefault="00815809"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2</w:t>
                  </w:r>
                </w:p>
              </w:tc>
              <w:tc>
                <w:tcPr>
                  <w:tcW w:w="0" w:type="auto"/>
                  <w:shd w:val="clear" w:color="auto" w:fill="CCC0D9" w:themeFill="accent4" w:themeFillTint="66"/>
                  <w:vAlign w:val="center"/>
                </w:tcPr>
                <w:p w14:paraId="11588FF2" w14:textId="77777777" w:rsidR="00815809" w:rsidRPr="002A0B22" w:rsidRDefault="00815809"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3</w:t>
                  </w:r>
                </w:p>
              </w:tc>
              <w:tc>
                <w:tcPr>
                  <w:tcW w:w="0" w:type="auto"/>
                  <w:shd w:val="clear" w:color="auto" w:fill="CCC0D9" w:themeFill="accent4" w:themeFillTint="66"/>
                  <w:vAlign w:val="center"/>
                </w:tcPr>
                <w:p w14:paraId="0D96E11A" w14:textId="77777777" w:rsidR="00815809" w:rsidRPr="002A0B22" w:rsidRDefault="00815809" w:rsidP="00DD063F">
                  <w:pPr>
                    <w:spacing w:line="360" w:lineRule="auto"/>
                    <w:jc w:val="center"/>
                    <w:rPr>
                      <w:rFonts w:eastAsia="Times New Roman" w:cs="Times New Roman"/>
                      <w:b/>
                      <w:bCs/>
                      <w:sz w:val="27"/>
                      <w:szCs w:val="27"/>
                    </w:rPr>
                  </w:pPr>
                  <w:r w:rsidRPr="002A0B22">
                    <w:rPr>
                      <w:rFonts w:eastAsia="Times New Roman" w:cs="Times New Roman"/>
                      <w:b/>
                      <w:bCs/>
                      <w:sz w:val="27"/>
                      <w:szCs w:val="27"/>
                    </w:rPr>
                    <w:t>4</w:t>
                  </w:r>
                </w:p>
              </w:tc>
            </w:tr>
            <w:tr w:rsidR="00815809" w14:paraId="29E6BC94" w14:textId="77777777" w:rsidTr="00DD063F">
              <w:tc>
                <w:tcPr>
                  <w:tcW w:w="0" w:type="auto"/>
                  <w:vAlign w:val="center"/>
                </w:tcPr>
                <w:p w14:paraId="56DF1EF2" w14:textId="1ABC7700"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1</w:t>
                  </w:r>
                </w:p>
              </w:tc>
              <w:tc>
                <w:tcPr>
                  <w:tcW w:w="0" w:type="auto"/>
                </w:tcPr>
                <w:p w14:paraId="48B3167C" w14:textId="4B2DF8D1" w:rsidR="00815809" w:rsidRDefault="00815809" w:rsidP="00DD063F">
                  <w:pPr>
                    <w:spacing w:line="360" w:lineRule="auto"/>
                    <w:jc w:val="both"/>
                    <w:rPr>
                      <w:rFonts w:eastAsia="Times New Roman" w:cs="Times New Roman"/>
                      <w:sz w:val="27"/>
                      <w:szCs w:val="27"/>
                    </w:rPr>
                  </w:pPr>
                  <w:r>
                    <w:rPr>
                      <w:rFonts w:eastAsia="Times New Roman" w:cs="Times New Roman"/>
                      <w:sz w:val="27"/>
                      <w:szCs w:val="27"/>
                    </w:rPr>
                    <w:t xml:space="preserve">Phân công nhiệm vụ rõ ràng cho từng thành viên. Có báo cáo tiến trình hoạt động nhóm </w:t>
                  </w:r>
                </w:p>
              </w:tc>
              <w:tc>
                <w:tcPr>
                  <w:tcW w:w="0" w:type="auto"/>
                  <w:vAlign w:val="center"/>
                </w:tcPr>
                <w:p w14:paraId="19727475" w14:textId="3DAF3E25"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1</w:t>
                  </w:r>
                </w:p>
              </w:tc>
              <w:tc>
                <w:tcPr>
                  <w:tcW w:w="0" w:type="auto"/>
                </w:tcPr>
                <w:p w14:paraId="56EA6513" w14:textId="13A7AA5B" w:rsidR="00815809" w:rsidRDefault="00815809" w:rsidP="00DD063F">
                  <w:pPr>
                    <w:spacing w:line="360" w:lineRule="auto"/>
                    <w:jc w:val="both"/>
                    <w:rPr>
                      <w:rFonts w:eastAsia="Times New Roman" w:cs="Times New Roman"/>
                      <w:sz w:val="27"/>
                      <w:szCs w:val="27"/>
                    </w:rPr>
                  </w:pPr>
                </w:p>
              </w:tc>
              <w:tc>
                <w:tcPr>
                  <w:tcW w:w="0" w:type="auto"/>
                </w:tcPr>
                <w:p w14:paraId="7934690F" w14:textId="77777777" w:rsidR="00815809" w:rsidRDefault="00815809" w:rsidP="00DD063F">
                  <w:pPr>
                    <w:spacing w:line="360" w:lineRule="auto"/>
                    <w:jc w:val="both"/>
                    <w:rPr>
                      <w:rFonts w:eastAsia="Times New Roman" w:cs="Times New Roman"/>
                      <w:sz w:val="27"/>
                      <w:szCs w:val="27"/>
                    </w:rPr>
                  </w:pPr>
                </w:p>
              </w:tc>
              <w:tc>
                <w:tcPr>
                  <w:tcW w:w="0" w:type="auto"/>
                </w:tcPr>
                <w:p w14:paraId="6AAF5883" w14:textId="77777777" w:rsidR="00815809" w:rsidRDefault="00815809" w:rsidP="00DD063F">
                  <w:pPr>
                    <w:spacing w:line="360" w:lineRule="auto"/>
                    <w:jc w:val="both"/>
                    <w:rPr>
                      <w:rFonts w:eastAsia="Times New Roman" w:cs="Times New Roman"/>
                      <w:sz w:val="27"/>
                      <w:szCs w:val="27"/>
                    </w:rPr>
                  </w:pPr>
                </w:p>
              </w:tc>
              <w:tc>
                <w:tcPr>
                  <w:tcW w:w="0" w:type="auto"/>
                </w:tcPr>
                <w:p w14:paraId="63E3815D" w14:textId="77777777" w:rsidR="00815809" w:rsidRDefault="00815809" w:rsidP="00DD063F">
                  <w:pPr>
                    <w:spacing w:line="360" w:lineRule="auto"/>
                    <w:jc w:val="both"/>
                    <w:rPr>
                      <w:rFonts w:eastAsia="Times New Roman" w:cs="Times New Roman"/>
                      <w:sz w:val="27"/>
                      <w:szCs w:val="27"/>
                    </w:rPr>
                  </w:pPr>
                </w:p>
              </w:tc>
            </w:tr>
            <w:tr w:rsidR="00815809" w14:paraId="14A391D1" w14:textId="77777777" w:rsidTr="00DD063F">
              <w:tc>
                <w:tcPr>
                  <w:tcW w:w="0" w:type="auto"/>
                  <w:vAlign w:val="center"/>
                </w:tcPr>
                <w:p w14:paraId="13DD53E8" w14:textId="06EFF194"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lastRenderedPageBreak/>
                    <w:t>2</w:t>
                  </w:r>
                </w:p>
              </w:tc>
              <w:tc>
                <w:tcPr>
                  <w:tcW w:w="0" w:type="auto"/>
                </w:tcPr>
                <w:p w14:paraId="2CE8B277" w14:textId="3E136FF7" w:rsidR="00815809" w:rsidRDefault="00815809" w:rsidP="00DD063F">
                  <w:pPr>
                    <w:spacing w:line="360" w:lineRule="auto"/>
                    <w:jc w:val="both"/>
                    <w:rPr>
                      <w:rFonts w:eastAsia="Times New Roman" w:cs="Times New Roman"/>
                      <w:sz w:val="27"/>
                      <w:szCs w:val="27"/>
                    </w:rPr>
                  </w:pPr>
                  <w:r>
                    <w:rPr>
                      <w:rFonts w:eastAsia="Times New Roman" w:cs="Times New Roman"/>
                      <w:sz w:val="27"/>
                      <w:szCs w:val="27"/>
                    </w:rPr>
                    <w:t xml:space="preserve">Các thành viên trong nhóm tham gia đầy đủ, phối hợp nhịp nhàng; đoàn kết, chủ động, tích cực trong hoạt động nhóm </w:t>
                  </w:r>
                </w:p>
              </w:tc>
              <w:tc>
                <w:tcPr>
                  <w:tcW w:w="0" w:type="auto"/>
                  <w:vAlign w:val="center"/>
                </w:tcPr>
                <w:p w14:paraId="76134822" w14:textId="0ABB2F39"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2</w:t>
                  </w:r>
                </w:p>
              </w:tc>
              <w:tc>
                <w:tcPr>
                  <w:tcW w:w="0" w:type="auto"/>
                </w:tcPr>
                <w:p w14:paraId="5CC33670" w14:textId="4FB82BD4" w:rsidR="00815809" w:rsidRDefault="00815809" w:rsidP="00DD063F">
                  <w:pPr>
                    <w:spacing w:line="360" w:lineRule="auto"/>
                    <w:jc w:val="both"/>
                    <w:rPr>
                      <w:rFonts w:eastAsia="Times New Roman" w:cs="Times New Roman"/>
                      <w:sz w:val="27"/>
                      <w:szCs w:val="27"/>
                    </w:rPr>
                  </w:pPr>
                </w:p>
              </w:tc>
              <w:tc>
                <w:tcPr>
                  <w:tcW w:w="0" w:type="auto"/>
                </w:tcPr>
                <w:p w14:paraId="480C4AB7" w14:textId="77777777" w:rsidR="00815809" w:rsidRDefault="00815809" w:rsidP="00DD063F">
                  <w:pPr>
                    <w:spacing w:line="360" w:lineRule="auto"/>
                    <w:jc w:val="both"/>
                    <w:rPr>
                      <w:rFonts w:eastAsia="Times New Roman" w:cs="Times New Roman"/>
                      <w:sz w:val="27"/>
                      <w:szCs w:val="27"/>
                    </w:rPr>
                  </w:pPr>
                </w:p>
              </w:tc>
              <w:tc>
                <w:tcPr>
                  <w:tcW w:w="0" w:type="auto"/>
                </w:tcPr>
                <w:p w14:paraId="1A9B3B21" w14:textId="77777777" w:rsidR="00815809" w:rsidRDefault="00815809" w:rsidP="00DD063F">
                  <w:pPr>
                    <w:spacing w:line="360" w:lineRule="auto"/>
                    <w:jc w:val="both"/>
                    <w:rPr>
                      <w:rFonts w:eastAsia="Times New Roman" w:cs="Times New Roman"/>
                      <w:sz w:val="27"/>
                      <w:szCs w:val="27"/>
                    </w:rPr>
                  </w:pPr>
                </w:p>
              </w:tc>
              <w:tc>
                <w:tcPr>
                  <w:tcW w:w="0" w:type="auto"/>
                </w:tcPr>
                <w:p w14:paraId="50382300" w14:textId="77777777" w:rsidR="00815809" w:rsidRDefault="00815809" w:rsidP="00DD063F">
                  <w:pPr>
                    <w:spacing w:line="360" w:lineRule="auto"/>
                    <w:jc w:val="both"/>
                    <w:rPr>
                      <w:rFonts w:eastAsia="Times New Roman" w:cs="Times New Roman"/>
                      <w:sz w:val="27"/>
                      <w:szCs w:val="27"/>
                    </w:rPr>
                  </w:pPr>
                </w:p>
              </w:tc>
            </w:tr>
            <w:tr w:rsidR="00815809" w14:paraId="65D4714F" w14:textId="77777777" w:rsidTr="00DD063F">
              <w:tc>
                <w:tcPr>
                  <w:tcW w:w="0" w:type="auto"/>
                  <w:vAlign w:val="center"/>
                </w:tcPr>
                <w:p w14:paraId="23AB50FA" w14:textId="4A0F650A"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3</w:t>
                  </w:r>
                </w:p>
              </w:tc>
              <w:tc>
                <w:tcPr>
                  <w:tcW w:w="0" w:type="auto"/>
                </w:tcPr>
                <w:p w14:paraId="7E4E5DA9" w14:textId="4BA40779" w:rsidR="00815809" w:rsidRDefault="00815809" w:rsidP="00DD063F">
                  <w:pPr>
                    <w:spacing w:line="360" w:lineRule="auto"/>
                    <w:jc w:val="both"/>
                    <w:rPr>
                      <w:rFonts w:eastAsia="Times New Roman" w:cs="Times New Roman"/>
                      <w:sz w:val="27"/>
                      <w:szCs w:val="27"/>
                    </w:rPr>
                  </w:pPr>
                  <w:r>
                    <w:rPr>
                      <w:rFonts w:eastAsia="Times New Roman" w:cs="Times New Roman"/>
                      <w:sz w:val="27"/>
                      <w:szCs w:val="27"/>
                    </w:rPr>
                    <w:t xml:space="preserve">Báo cáo nội dung chính xác, đầy đủ. </w:t>
                  </w:r>
                </w:p>
              </w:tc>
              <w:tc>
                <w:tcPr>
                  <w:tcW w:w="0" w:type="auto"/>
                  <w:vAlign w:val="center"/>
                </w:tcPr>
                <w:p w14:paraId="1F6C0A3E" w14:textId="6EBF9ACD"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2,5</w:t>
                  </w:r>
                </w:p>
              </w:tc>
              <w:tc>
                <w:tcPr>
                  <w:tcW w:w="0" w:type="auto"/>
                </w:tcPr>
                <w:p w14:paraId="0ED1AB18" w14:textId="77777777" w:rsidR="00815809" w:rsidRDefault="00815809" w:rsidP="00DD063F">
                  <w:pPr>
                    <w:spacing w:line="360" w:lineRule="auto"/>
                    <w:jc w:val="both"/>
                    <w:rPr>
                      <w:rFonts w:eastAsia="Times New Roman" w:cs="Times New Roman"/>
                      <w:sz w:val="27"/>
                      <w:szCs w:val="27"/>
                    </w:rPr>
                  </w:pPr>
                </w:p>
              </w:tc>
              <w:tc>
                <w:tcPr>
                  <w:tcW w:w="0" w:type="auto"/>
                </w:tcPr>
                <w:p w14:paraId="1C9D5E89" w14:textId="77777777" w:rsidR="00815809" w:rsidRDefault="00815809" w:rsidP="00DD063F">
                  <w:pPr>
                    <w:spacing w:line="360" w:lineRule="auto"/>
                    <w:jc w:val="both"/>
                    <w:rPr>
                      <w:rFonts w:eastAsia="Times New Roman" w:cs="Times New Roman"/>
                      <w:sz w:val="27"/>
                      <w:szCs w:val="27"/>
                    </w:rPr>
                  </w:pPr>
                </w:p>
              </w:tc>
              <w:tc>
                <w:tcPr>
                  <w:tcW w:w="0" w:type="auto"/>
                </w:tcPr>
                <w:p w14:paraId="5C4064B1" w14:textId="77777777" w:rsidR="00815809" w:rsidRDefault="00815809" w:rsidP="00DD063F">
                  <w:pPr>
                    <w:spacing w:line="360" w:lineRule="auto"/>
                    <w:jc w:val="both"/>
                    <w:rPr>
                      <w:rFonts w:eastAsia="Times New Roman" w:cs="Times New Roman"/>
                      <w:sz w:val="27"/>
                      <w:szCs w:val="27"/>
                    </w:rPr>
                  </w:pPr>
                </w:p>
              </w:tc>
              <w:tc>
                <w:tcPr>
                  <w:tcW w:w="0" w:type="auto"/>
                </w:tcPr>
                <w:p w14:paraId="2D63B99C" w14:textId="77777777" w:rsidR="00815809" w:rsidRDefault="00815809" w:rsidP="00DD063F">
                  <w:pPr>
                    <w:spacing w:line="360" w:lineRule="auto"/>
                    <w:jc w:val="both"/>
                    <w:rPr>
                      <w:rFonts w:eastAsia="Times New Roman" w:cs="Times New Roman"/>
                      <w:sz w:val="27"/>
                      <w:szCs w:val="27"/>
                    </w:rPr>
                  </w:pPr>
                </w:p>
              </w:tc>
            </w:tr>
            <w:tr w:rsidR="00815809" w14:paraId="6A15FF68" w14:textId="77777777" w:rsidTr="00DD063F">
              <w:tc>
                <w:tcPr>
                  <w:tcW w:w="0" w:type="auto"/>
                  <w:vAlign w:val="center"/>
                </w:tcPr>
                <w:p w14:paraId="20FED8D5" w14:textId="47A28F40"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4</w:t>
                  </w:r>
                </w:p>
              </w:tc>
              <w:tc>
                <w:tcPr>
                  <w:tcW w:w="0" w:type="auto"/>
                </w:tcPr>
                <w:p w14:paraId="6BD124F0" w14:textId="425E6FEE" w:rsidR="00815809" w:rsidRDefault="00815809" w:rsidP="00DD063F">
                  <w:pPr>
                    <w:spacing w:line="360" w:lineRule="auto"/>
                    <w:jc w:val="both"/>
                    <w:rPr>
                      <w:rFonts w:eastAsia="Times New Roman" w:cs="Times New Roman"/>
                      <w:sz w:val="27"/>
                      <w:szCs w:val="27"/>
                    </w:rPr>
                  </w:pPr>
                  <w:r>
                    <w:rPr>
                      <w:rFonts w:eastAsia="Times New Roman" w:cs="Times New Roman"/>
                      <w:sz w:val="27"/>
                      <w:szCs w:val="27"/>
                    </w:rPr>
                    <w:t xml:space="preserve">Báo cáo thu hút, sáng tạo và hiệu quả </w:t>
                  </w:r>
                </w:p>
              </w:tc>
              <w:tc>
                <w:tcPr>
                  <w:tcW w:w="0" w:type="auto"/>
                  <w:vAlign w:val="center"/>
                </w:tcPr>
                <w:p w14:paraId="518308EB" w14:textId="3BF8C398"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2</w:t>
                  </w:r>
                </w:p>
              </w:tc>
              <w:tc>
                <w:tcPr>
                  <w:tcW w:w="0" w:type="auto"/>
                </w:tcPr>
                <w:p w14:paraId="2AF9F16B" w14:textId="77777777" w:rsidR="00815809" w:rsidRDefault="00815809" w:rsidP="00DD063F">
                  <w:pPr>
                    <w:spacing w:line="360" w:lineRule="auto"/>
                    <w:jc w:val="both"/>
                    <w:rPr>
                      <w:rFonts w:eastAsia="Times New Roman" w:cs="Times New Roman"/>
                      <w:sz w:val="27"/>
                      <w:szCs w:val="27"/>
                    </w:rPr>
                  </w:pPr>
                </w:p>
              </w:tc>
              <w:tc>
                <w:tcPr>
                  <w:tcW w:w="0" w:type="auto"/>
                </w:tcPr>
                <w:p w14:paraId="51AF6BBD" w14:textId="77777777" w:rsidR="00815809" w:rsidRDefault="00815809" w:rsidP="00DD063F">
                  <w:pPr>
                    <w:spacing w:line="360" w:lineRule="auto"/>
                    <w:jc w:val="both"/>
                    <w:rPr>
                      <w:rFonts w:eastAsia="Times New Roman" w:cs="Times New Roman"/>
                      <w:sz w:val="27"/>
                      <w:szCs w:val="27"/>
                    </w:rPr>
                  </w:pPr>
                </w:p>
              </w:tc>
              <w:tc>
                <w:tcPr>
                  <w:tcW w:w="0" w:type="auto"/>
                </w:tcPr>
                <w:p w14:paraId="51C511A4" w14:textId="77777777" w:rsidR="00815809" w:rsidRDefault="00815809" w:rsidP="00DD063F">
                  <w:pPr>
                    <w:spacing w:line="360" w:lineRule="auto"/>
                    <w:jc w:val="both"/>
                    <w:rPr>
                      <w:rFonts w:eastAsia="Times New Roman" w:cs="Times New Roman"/>
                      <w:sz w:val="27"/>
                      <w:szCs w:val="27"/>
                    </w:rPr>
                  </w:pPr>
                </w:p>
              </w:tc>
              <w:tc>
                <w:tcPr>
                  <w:tcW w:w="0" w:type="auto"/>
                </w:tcPr>
                <w:p w14:paraId="1042B492" w14:textId="77777777" w:rsidR="00815809" w:rsidRDefault="00815809" w:rsidP="00DD063F">
                  <w:pPr>
                    <w:spacing w:line="360" w:lineRule="auto"/>
                    <w:jc w:val="both"/>
                    <w:rPr>
                      <w:rFonts w:eastAsia="Times New Roman" w:cs="Times New Roman"/>
                      <w:sz w:val="27"/>
                      <w:szCs w:val="27"/>
                    </w:rPr>
                  </w:pPr>
                </w:p>
              </w:tc>
            </w:tr>
            <w:tr w:rsidR="00815809" w14:paraId="772802F9" w14:textId="77777777" w:rsidTr="00DD063F">
              <w:tc>
                <w:tcPr>
                  <w:tcW w:w="0" w:type="auto"/>
                  <w:vAlign w:val="center"/>
                </w:tcPr>
                <w:p w14:paraId="52D204D7" w14:textId="517478A8"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5</w:t>
                  </w:r>
                </w:p>
              </w:tc>
              <w:tc>
                <w:tcPr>
                  <w:tcW w:w="0" w:type="auto"/>
                </w:tcPr>
                <w:p w14:paraId="5E1088DD" w14:textId="7C45A815" w:rsidR="00815809" w:rsidRDefault="00815809" w:rsidP="00DD063F">
                  <w:pPr>
                    <w:spacing w:line="360" w:lineRule="auto"/>
                    <w:jc w:val="both"/>
                    <w:rPr>
                      <w:rFonts w:eastAsia="Times New Roman" w:cs="Times New Roman"/>
                      <w:sz w:val="27"/>
                      <w:szCs w:val="27"/>
                    </w:rPr>
                  </w:pPr>
                  <w:r>
                    <w:rPr>
                      <w:rFonts w:eastAsia="Times New Roman" w:cs="Times New Roman"/>
                      <w:sz w:val="27"/>
                      <w:szCs w:val="27"/>
                    </w:rPr>
                    <w:t xml:space="preserve">Hoạt động tích cực trong giờ. Có nhiều nhận xét và câu hỏi gợi ý cho nhóm bạn </w:t>
                  </w:r>
                </w:p>
              </w:tc>
              <w:tc>
                <w:tcPr>
                  <w:tcW w:w="0" w:type="auto"/>
                  <w:vAlign w:val="center"/>
                </w:tcPr>
                <w:p w14:paraId="3B5F818B" w14:textId="174E32C7" w:rsidR="00815809" w:rsidRDefault="00815809" w:rsidP="00DD063F">
                  <w:pPr>
                    <w:spacing w:line="360" w:lineRule="auto"/>
                    <w:jc w:val="center"/>
                    <w:rPr>
                      <w:rFonts w:eastAsia="Times New Roman" w:cs="Times New Roman"/>
                      <w:sz w:val="27"/>
                      <w:szCs w:val="27"/>
                    </w:rPr>
                  </w:pPr>
                  <w:r>
                    <w:rPr>
                      <w:rFonts w:eastAsia="Times New Roman" w:cs="Times New Roman"/>
                      <w:sz w:val="27"/>
                      <w:szCs w:val="27"/>
                    </w:rPr>
                    <w:t>2,5</w:t>
                  </w:r>
                </w:p>
              </w:tc>
              <w:tc>
                <w:tcPr>
                  <w:tcW w:w="0" w:type="auto"/>
                </w:tcPr>
                <w:p w14:paraId="59F9839E" w14:textId="77777777" w:rsidR="00815809" w:rsidRDefault="00815809" w:rsidP="00DD063F">
                  <w:pPr>
                    <w:spacing w:line="360" w:lineRule="auto"/>
                    <w:jc w:val="both"/>
                    <w:rPr>
                      <w:rFonts w:eastAsia="Times New Roman" w:cs="Times New Roman"/>
                      <w:sz w:val="27"/>
                      <w:szCs w:val="27"/>
                    </w:rPr>
                  </w:pPr>
                </w:p>
              </w:tc>
              <w:tc>
                <w:tcPr>
                  <w:tcW w:w="0" w:type="auto"/>
                </w:tcPr>
                <w:p w14:paraId="543B213C" w14:textId="77777777" w:rsidR="00815809" w:rsidRDefault="00815809" w:rsidP="00DD063F">
                  <w:pPr>
                    <w:spacing w:line="360" w:lineRule="auto"/>
                    <w:jc w:val="both"/>
                    <w:rPr>
                      <w:rFonts w:eastAsia="Times New Roman" w:cs="Times New Roman"/>
                      <w:sz w:val="27"/>
                      <w:szCs w:val="27"/>
                    </w:rPr>
                  </w:pPr>
                </w:p>
              </w:tc>
              <w:tc>
                <w:tcPr>
                  <w:tcW w:w="0" w:type="auto"/>
                </w:tcPr>
                <w:p w14:paraId="7B76D6A8" w14:textId="77777777" w:rsidR="00815809" w:rsidRDefault="00815809" w:rsidP="00DD063F">
                  <w:pPr>
                    <w:spacing w:line="360" w:lineRule="auto"/>
                    <w:jc w:val="both"/>
                    <w:rPr>
                      <w:rFonts w:eastAsia="Times New Roman" w:cs="Times New Roman"/>
                      <w:sz w:val="27"/>
                      <w:szCs w:val="27"/>
                    </w:rPr>
                  </w:pPr>
                </w:p>
              </w:tc>
              <w:tc>
                <w:tcPr>
                  <w:tcW w:w="0" w:type="auto"/>
                </w:tcPr>
                <w:p w14:paraId="1915DF66" w14:textId="77777777" w:rsidR="00815809" w:rsidRDefault="00815809" w:rsidP="00DD063F">
                  <w:pPr>
                    <w:spacing w:line="360" w:lineRule="auto"/>
                    <w:jc w:val="both"/>
                    <w:rPr>
                      <w:rFonts w:eastAsia="Times New Roman" w:cs="Times New Roman"/>
                      <w:sz w:val="27"/>
                      <w:szCs w:val="27"/>
                    </w:rPr>
                  </w:pPr>
                </w:p>
              </w:tc>
            </w:tr>
            <w:tr w:rsidR="00815809" w14:paraId="3F38EED1" w14:textId="77777777" w:rsidTr="00DD063F">
              <w:tc>
                <w:tcPr>
                  <w:tcW w:w="0" w:type="auto"/>
                </w:tcPr>
                <w:p w14:paraId="5012D3DC" w14:textId="77777777" w:rsidR="00815809" w:rsidRDefault="00815809" w:rsidP="00DD063F">
                  <w:pPr>
                    <w:spacing w:line="360" w:lineRule="auto"/>
                    <w:jc w:val="both"/>
                    <w:rPr>
                      <w:rFonts w:eastAsia="Times New Roman" w:cs="Times New Roman"/>
                      <w:sz w:val="27"/>
                      <w:szCs w:val="27"/>
                    </w:rPr>
                  </w:pPr>
                </w:p>
              </w:tc>
              <w:tc>
                <w:tcPr>
                  <w:tcW w:w="0" w:type="auto"/>
                </w:tcPr>
                <w:p w14:paraId="7D566F77" w14:textId="2DFECD97" w:rsidR="00815809" w:rsidRPr="00DD063F" w:rsidRDefault="00815809" w:rsidP="00DD063F">
                  <w:pPr>
                    <w:spacing w:line="360" w:lineRule="auto"/>
                    <w:jc w:val="both"/>
                    <w:rPr>
                      <w:rFonts w:eastAsia="Times New Roman" w:cs="Times New Roman"/>
                      <w:b/>
                      <w:bCs/>
                      <w:sz w:val="27"/>
                      <w:szCs w:val="27"/>
                    </w:rPr>
                  </w:pPr>
                  <w:r w:rsidRPr="00DD063F">
                    <w:rPr>
                      <w:rFonts w:eastAsia="Times New Roman" w:cs="Times New Roman"/>
                      <w:b/>
                      <w:bCs/>
                      <w:sz w:val="27"/>
                      <w:szCs w:val="27"/>
                    </w:rPr>
                    <w:t>Tổng điểm</w:t>
                  </w:r>
                </w:p>
              </w:tc>
              <w:tc>
                <w:tcPr>
                  <w:tcW w:w="0" w:type="auto"/>
                  <w:vAlign w:val="center"/>
                </w:tcPr>
                <w:p w14:paraId="77FF328C" w14:textId="2321F6C5" w:rsidR="00815809" w:rsidRPr="00DD063F" w:rsidRDefault="00815809" w:rsidP="00DD063F">
                  <w:pPr>
                    <w:spacing w:line="360" w:lineRule="auto"/>
                    <w:jc w:val="center"/>
                    <w:rPr>
                      <w:rFonts w:eastAsia="Times New Roman" w:cs="Times New Roman"/>
                      <w:b/>
                      <w:bCs/>
                      <w:sz w:val="27"/>
                      <w:szCs w:val="27"/>
                    </w:rPr>
                  </w:pPr>
                  <w:r w:rsidRPr="00DD063F">
                    <w:rPr>
                      <w:rFonts w:eastAsia="Times New Roman" w:cs="Times New Roman"/>
                      <w:b/>
                      <w:bCs/>
                      <w:sz w:val="27"/>
                      <w:szCs w:val="27"/>
                    </w:rPr>
                    <w:t>10</w:t>
                  </w:r>
                </w:p>
              </w:tc>
              <w:tc>
                <w:tcPr>
                  <w:tcW w:w="0" w:type="auto"/>
                </w:tcPr>
                <w:p w14:paraId="14430AB1" w14:textId="77777777" w:rsidR="00815809" w:rsidRPr="00DD063F" w:rsidRDefault="00815809" w:rsidP="00DD063F">
                  <w:pPr>
                    <w:spacing w:line="360" w:lineRule="auto"/>
                    <w:jc w:val="both"/>
                    <w:rPr>
                      <w:rFonts w:eastAsia="Times New Roman" w:cs="Times New Roman"/>
                      <w:b/>
                      <w:bCs/>
                      <w:sz w:val="27"/>
                      <w:szCs w:val="27"/>
                    </w:rPr>
                  </w:pPr>
                </w:p>
              </w:tc>
              <w:tc>
                <w:tcPr>
                  <w:tcW w:w="0" w:type="auto"/>
                </w:tcPr>
                <w:p w14:paraId="6AFDD614" w14:textId="77777777" w:rsidR="00815809" w:rsidRDefault="00815809" w:rsidP="00DD063F">
                  <w:pPr>
                    <w:spacing w:line="360" w:lineRule="auto"/>
                    <w:jc w:val="both"/>
                    <w:rPr>
                      <w:rFonts w:eastAsia="Times New Roman" w:cs="Times New Roman"/>
                      <w:sz w:val="27"/>
                      <w:szCs w:val="27"/>
                    </w:rPr>
                  </w:pPr>
                </w:p>
              </w:tc>
              <w:tc>
                <w:tcPr>
                  <w:tcW w:w="0" w:type="auto"/>
                </w:tcPr>
                <w:p w14:paraId="270ABCCC" w14:textId="77777777" w:rsidR="00815809" w:rsidRDefault="00815809" w:rsidP="00DD063F">
                  <w:pPr>
                    <w:spacing w:line="360" w:lineRule="auto"/>
                    <w:jc w:val="both"/>
                    <w:rPr>
                      <w:rFonts w:eastAsia="Times New Roman" w:cs="Times New Roman"/>
                      <w:sz w:val="27"/>
                      <w:szCs w:val="27"/>
                    </w:rPr>
                  </w:pPr>
                </w:p>
              </w:tc>
              <w:tc>
                <w:tcPr>
                  <w:tcW w:w="0" w:type="auto"/>
                </w:tcPr>
                <w:p w14:paraId="61F99794" w14:textId="77777777" w:rsidR="00815809" w:rsidRDefault="00815809" w:rsidP="00DD063F">
                  <w:pPr>
                    <w:spacing w:line="360" w:lineRule="auto"/>
                    <w:jc w:val="both"/>
                    <w:rPr>
                      <w:rFonts w:eastAsia="Times New Roman" w:cs="Times New Roman"/>
                      <w:sz w:val="27"/>
                      <w:szCs w:val="27"/>
                    </w:rPr>
                  </w:pPr>
                </w:p>
              </w:tc>
            </w:tr>
          </w:tbl>
          <w:p w14:paraId="2A55CAB5" w14:textId="77777777" w:rsidR="00815809" w:rsidRDefault="00815809" w:rsidP="00DD063F">
            <w:pPr>
              <w:spacing w:line="360" w:lineRule="auto"/>
              <w:jc w:val="both"/>
              <w:rPr>
                <w:rFonts w:eastAsia="Times New Roman" w:cs="Times New Roman"/>
                <w:sz w:val="27"/>
                <w:szCs w:val="27"/>
              </w:rPr>
            </w:pPr>
          </w:p>
        </w:tc>
      </w:tr>
    </w:tbl>
    <w:p w14:paraId="31808B96" w14:textId="77777777" w:rsidR="00815809" w:rsidRDefault="00815809" w:rsidP="00DD063F">
      <w:pPr>
        <w:spacing w:after="0" w:line="360" w:lineRule="auto"/>
        <w:jc w:val="both"/>
        <w:rPr>
          <w:rFonts w:ascii="Times New Roman" w:eastAsia="Times New Roman" w:hAnsi="Times New Roman" w:cs="Times New Roman"/>
          <w:sz w:val="27"/>
          <w:szCs w:val="27"/>
        </w:rPr>
      </w:pPr>
    </w:p>
    <w:tbl>
      <w:tblPr>
        <w:tblStyle w:val="TableGrid"/>
        <w:tblW w:w="0" w:type="auto"/>
        <w:tblLook w:val="04A0" w:firstRow="1" w:lastRow="0" w:firstColumn="1" w:lastColumn="0" w:noHBand="0" w:noVBand="1"/>
      </w:tblPr>
      <w:tblGrid>
        <w:gridCol w:w="9678"/>
      </w:tblGrid>
      <w:tr w:rsidR="009D4F4F" w14:paraId="69454BC7" w14:textId="77777777" w:rsidTr="009D4F4F">
        <w:tc>
          <w:tcPr>
            <w:tcW w:w="9678" w:type="dxa"/>
          </w:tcPr>
          <w:p w14:paraId="49E3D644" w14:textId="77777777" w:rsidR="009D4F4F" w:rsidRPr="00D700AC" w:rsidRDefault="009D4F4F" w:rsidP="00DD063F">
            <w:pPr>
              <w:widowControl w:val="0"/>
              <w:pBdr>
                <w:top w:val="nil"/>
                <w:left w:val="nil"/>
                <w:bottom w:val="nil"/>
                <w:right w:val="nil"/>
                <w:between w:val="nil"/>
              </w:pBdr>
              <w:spacing w:line="360" w:lineRule="auto"/>
              <w:jc w:val="center"/>
              <w:rPr>
                <w:rFonts w:eastAsia="Times New Roman" w:cs="Times New Roman"/>
                <w:b/>
                <w:sz w:val="27"/>
                <w:szCs w:val="27"/>
                <w:lang w:val="vi-VN"/>
              </w:rPr>
            </w:pPr>
            <w:r w:rsidRPr="00D700AC">
              <w:rPr>
                <w:rFonts w:eastAsia="Times New Roman" w:cs="Times New Roman"/>
                <w:b/>
                <w:sz w:val="27"/>
                <w:szCs w:val="27"/>
                <w:lang w:val="vi-VN"/>
              </w:rPr>
              <w:t>BẢNG ĐÁNH GIÁ GIỮA CÁC THÀNH VIÊN TRONG NHÓM</w:t>
            </w:r>
          </w:p>
          <w:p w14:paraId="449FC58C" w14:textId="77777777" w:rsidR="009D4F4F" w:rsidRDefault="009D4F4F" w:rsidP="00DD063F">
            <w:pPr>
              <w:widowControl w:val="0"/>
              <w:spacing w:line="360" w:lineRule="auto"/>
              <w:rPr>
                <w:rFonts w:eastAsia="Times New Roman" w:cs="Times New Roman"/>
                <w:sz w:val="27"/>
                <w:szCs w:val="27"/>
              </w:rPr>
            </w:pPr>
            <w:r>
              <w:rPr>
                <w:rFonts w:eastAsia="Times New Roman" w:cs="Times New Roman"/>
                <w:sz w:val="27"/>
                <w:szCs w:val="27"/>
              </w:rPr>
              <w:t>Nhóm: ……………….</w:t>
            </w:r>
          </w:p>
          <w:tbl>
            <w:tblPr>
              <w:tblStyle w:val="TableGrid"/>
              <w:tblW w:w="0" w:type="auto"/>
              <w:tblLook w:val="04A0" w:firstRow="1" w:lastRow="0" w:firstColumn="1" w:lastColumn="0" w:noHBand="0" w:noVBand="1"/>
            </w:tblPr>
            <w:tblGrid>
              <w:gridCol w:w="1548"/>
              <w:gridCol w:w="1564"/>
              <w:gridCol w:w="1508"/>
              <w:gridCol w:w="2107"/>
              <w:gridCol w:w="1765"/>
              <w:gridCol w:w="960"/>
            </w:tblGrid>
            <w:tr w:rsidR="009D4F4F" w14:paraId="6B41D5E8" w14:textId="77777777" w:rsidTr="00133AF5">
              <w:tc>
                <w:tcPr>
                  <w:tcW w:w="0" w:type="auto"/>
                  <w:shd w:val="clear" w:color="auto" w:fill="E5B8B7" w:themeFill="accent2" w:themeFillTint="66"/>
                  <w:vAlign w:val="center"/>
                </w:tcPr>
                <w:p w14:paraId="17FB80E3" w14:textId="634EBC63" w:rsidR="009D4F4F" w:rsidRPr="00DD063F" w:rsidRDefault="009D4F4F" w:rsidP="00DD063F">
                  <w:pPr>
                    <w:spacing w:line="360" w:lineRule="auto"/>
                    <w:jc w:val="center"/>
                    <w:rPr>
                      <w:rFonts w:eastAsia="Times New Roman" w:cs="Times New Roman"/>
                      <w:b/>
                      <w:bCs/>
                      <w:sz w:val="27"/>
                      <w:szCs w:val="27"/>
                    </w:rPr>
                  </w:pPr>
                  <w:r w:rsidRPr="00DD063F">
                    <w:rPr>
                      <w:rFonts w:eastAsia="Times New Roman" w:cs="Times New Roman"/>
                      <w:b/>
                      <w:bCs/>
                      <w:sz w:val="27"/>
                      <w:szCs w:val="27"/>
                    </w:rPr>
                    <w:t>Tên thành viên</w:t>
                  </w:r>
                </w:p>
              </w:tc>
              <w:tc>
                <w:tcPr>
                  <w:tcW w:w="0" w:type="auto"/>
                  <w:shd w:val="clear" w:color="auto" w:fill="E5B8B7" w:themeFill="accent2" w:themeFillTint="66"/>
                  <w:vAlign w:val="center"/>
                </w:tcPr>
                <w:p w14:paraId="268C43EE" w14:textId="5E9E1B46" w:rsidR="009D4F4F" w:rsidRPr="00DD063F" w:rsidRDefault="009D4F4F" w:rsidP="00DD063F">
                  <w:pPr>
                    <w:spacing w:line="360" w:lineRule="auto"/>
                    <w:jc w:val="center"/>
                    <w:rPr>
                      <w:rFonts w:eastAsia="Times New Roman" w:cs="Times New Roman"/>
                      <w:b/>
                      <w:bCs/>
                      <w:sz w:val="27"/>
                      <w:szCs w:val="27"/>
                    </w:rPr>
                  </w:pPr>
                  <w:r w:rsidRPr="00DD063F">
                    <w:rPr>
                      <w:rFonts w:eastAsia="Times New Roman" w:cs="Times New Roman"/>
                      <w:b/>
                      <w:bCs/>
                      <w:sz w:val="27"/>
                      <w:szCs w:val="27"/>
                    </w:rPr>
                    <w:t>Nhiệt tình tham gia vào công việc</w:t>
                  </w:r>
                </w:p>
              </w:tc>
              <w:tc>
                <w:tcPr>
                  <w:tcW w:w="0" w:type="auto"/>
                  <w:shd w:val="clear" w:color="auto" w:fill="E5B8B7" w:themeFill="accent2" w:themeFillTint="66"/>
                  <w:vAlign w:val="center"/>
                </w:tcPr>
                <w:p w14:paraId="6E16D587" w14:textId="72892930" w:rsidR="009D4F4F" w:rsidRPr="00DD063F" w:rsidRDefault="009D4F4F" w:rsidP="00DD063F">
                  <w:pPr>
                    <w:spacing w:line="360" w:lineRule="auto"/>
                    <w:jc w:val="center"/>
                    <w:rPr>
                      <w:rFonts w:eastAsia="Times New Roman" w:cs="Times New Roman"/>
                      <w:b/>
                      <w:bCs/>
                      <w:sz w:val="27"/>
                      <w:szCs w:val="27"/>
                    </w:rPr>
                  </w:pPr>
                  <w:r w:rsidRPr="00DD063F">
                    <w:rPr>
                      <w:rFonts w:eastAsia="Times New Roman" w:cs="Times New Roman"/>
                      <w:b/>
                      <w:bCs/>
                      <w:sz w:val="27"/>
                      <w:szCs w:val="27"/>
                    </w:rPr>
                    <w:t>Đưa ra ý kiến và ý tưởng mới</w:t>
                  </w:r>
                </w:p>
              </w:tc>
              <w:tc>
                <w:tcPr>
                  <w:tcW w:w="0" w:type="auto"/>
                  <w:shd w:val="clear" w:color="auto" w:fill="E5B8B7" w:themeFill="accent2" w:themeFillTint="66"/>
                  <w:vAlign w:val="center"/>
                </w:tcPr>
                <w:p w14:paraId="7D0A9499" w14:textId="12FE11B3" w:rsidR="009D4F4F" w:rsidRPr="00DD063F" w:rsidRDefault="009D4F4F" w:rsidP="00DD063F">
                  <w:pPr>
                    <w:spacing w:line="360" w:lineRule="auto"/>
                    <w:jc w:val="center"/>
                    <w:rPr>
                      <w:rFonts w:eastAsia="Times New Roman" w:cs="Times New Roman"/>
                      <w:b/>
                      <w:bCs/>
                      <w:sz w:val="27"/>
                      <w:szCs w:val="27"/>
                    </w:rPr>
                  </w:pPr>
                  <w:r w:rsidRPr="00DD063F">
                    <w:rPr>
                      <w:rFonts w:eastAsia="Times New Roman" w:cs="Times New Roman"/>
                      <w:b/>
                      <w:bCs/>
                      <w:sz w:val="27"/>
                      <w:szCs w:val="27"/>
                    </w:rPr>
                    <w:t>Hợp tác thân thiện hỗ trợ các thành viên trong nhóm</w:t>
                  </w:r>
                </w:p>
              </w:tc>
              <w:tc>
                <w:tcPr>
                  <w:tcW w:w="0" w:type="auto"/>
                  <w:shd w:val="clear" w:color="auto" w:fill="E5B8B7" w:themeFill="accent2" w:themeFillTint="66"/>
                  <w:vAlign w:val="center"/>
                </w:tcPr>
                <w:p w14:paraId="19F3BBD4" w14:textId="37F9ABDC" w:rsidR="009D4F4F" w:rsidRPr="00DD063F" w:rsidRDefault="009D4F4F" w:rsidP="00DD063F">
                  <w:pPr>
                    <w:spacing w:line="360" w:lineRule="auto"/>
                    <w:jc w:val="center"/>
                    <w:rPr>
                      <w:rFonts w:eastAsia="Times New Roman" w:cs="Times New Roman"/>
                      <w:b/>
                      <w:bCs/>
                      <w:sz w:val="27"/>
                      <w:szCs w:val="27"/>
                    </w:rPr>
                  </w:pPr>
                  <w:r w:rsidRPr="00DD063F">
                    <w:rPr>
                      <w:rFonts w:eastAsia="Times New Roman" w:cs="Times New Roman"/>
                      <w:b/>
                      <w:bCs/>
                      <w:sz w:val="27"/>
                      <w:szCs w:val="27"/>
                    </w:rPr>
                    <w:t>Hoàn thành nhiệm vụ được phân công</w:t>
                  </w:r>
                </w:p>
              </w:tc>
              <w:tc>
                <w:tcPr>
                  <w:tcW w:w="0" w:type="auto"/>
                  <w:shd w:val="clear" w:color="auto" w:fill="E5B8B7" w:themeFill="accent2" w:themeFillTint="66"/>
                  <w:vAlign w:val="center"/>
                </w:tcPr>
                <w:p w14:paraId="36796C70" w14:textId="585CE926" w:rsidR="009D4F4F" w:rsidRPr="00DD063F" w:rsidRDefault="009D4F4F" w:rsidP="00DD063F">
                  <w:pPr>
                    <w:spacing w:line="360" w:lineRule="auto"/>
                    <w:jc w:val="center"/>
                    <w:rPr>
                      <w:rFonts w:eastAsia="Times New Roman" w:cs="Times New Roman"/>
                      <w:b/>
                      <w:bCs/>
                      <w:sz w:val="27"/>
                      <w:szCs w:val="27"/>
                    </w:rPr>
                  </w:pPr>
                  <w:r w:rsidRPr="00DD063F">
                    <w:rPr>
                      <w:rFonts w:eastAsia="Times New Roman" w:cs="Times New Roman"/>
                      <w:b/>
                      <w:bCs/>
                      <w:sz w:val="27"/>
                      <w:szCs w:val="27"/>
                    </w:rPr>
                    <w:t>Tổng điểm</w:t>
                  </w:r>
                </w:p>
              </w:tc>
            </w:tr>
            <w:tr w:rsidR="009D4F4F" w14:paraId="6CDEAC3A" w14:textId="77777777" w:rsidTr="009D4F4F">
              <w:tc>
                <w:tcPr>
                  <w:tcW w:w="0" w:type="auto"/>
                </w:tcPr>
                <w:p w14:paraId="57B82196" w14:textId="7F694266" w:rsidR="009D4F4F" w:rsidRDefault="009D4F4F" w:rsidP="00DD063F">
                  <w:pPr>
                    <w:spacing w:line="360" w:lineRule="auto"/>
                    <w:jc w:val="both"/>
                    <w:rPr>
                      <w:rFonts w:eastAsia="Times New Roman" w:cs="Times New Roman"/>
                      <w:sz w:val="27"/>
                      <w:szCs w:val="27"/>
                    </w:rPr>
                  </w:pPr>
                  <w:r>
                    <w:rPr>
                      <w:rFonts w:eastAsia="Times New Roman" w:cs="Times New Roman"/>
                      <w:sz w:val="27"/>
                      <w:szCs w:val="27"/>
                    </w:rPr>
                    <w:t>1. …………</w:t>
                  </w:r>
                </w:p>
              </w:tc>
              <w:tc>
                <w:tcPr>
                  <w:tcW w:w="0" w:type="auto"/>
                </w:tcPr>
                <w:p w14:paraId="4DED5E85" w14:textId="77777777" w:rsidR="009D4F4F" w:rsidRDefault="009D4F4F" w:rsidP="00DD063F">
                  <w:pPr>
                    <w:spacing w:line="360" w:lineRule="auto"/>
                    <w:jc w:val="both"/>
                    <w:rPr>
                      <w:rFonts w:eastAsia="Times New Roman" w:cs="Times New Roman"/>
                      <w:sz w:val="27"/>
                      <w:szCs w:val="27"/>
                    </w:rPr>
                  </w:pPr>
                </w:p>
              </w:tc>
              <w:tc>
                <w:tcPr>
                  <w:tcW w:w="0" w:type="auto"/>
                </w:tcPr>
                <w:p w14:paraId="264FE4CB" w14:textId="77777777" w:rsidR="009D4F4F" w:rsidRDefault="009D4F4F" w:rsidP="00DD063F">
                  <w:pPr>
                    <w:spacing w:line="360" w:lineRule="auto"/>
                    <w:jc w:val="both"/>
                    <w:rPr>
                      <w:rFonts w:eastAsia="Times New Roman" w:cs="Times New Roman"/>
                      <w:sz w:val="27"/>
                      <w:szCs w:val="27"/>
                    </w:rPr>
                  </w:pPr>
                </w:p>
              </w:tc>
              <w:tc>
                <w:tcPr>
                  <w:tcW w:w="0" w:type="auto"/>
                </w:tcPr>
                <w:p w14:paraId="6208F65E" w14:textId="77777777" w:rsidR="009D4F4F" w:rsidRDefault="009D4F4F" w:rsidP="00DD063F">
                  <w:pPr>
                    <w:spacing w:line="360" w:lineRule="auto"/>
                    <w:jc w:val="both"/>
                    <w:rPr>
                      <w:rFonts w:eastAsia="Times New Roman" w:cs="Times New Roman"/>
                      <w:sz w:val="27"/>
                      <w:szCs w:val="27"/>
                    </w:rPr>
                  </w:pPr>
                </w:p>
              </w:tc>
              <w:tc>
                <w:tcPr>
                  <w:tcW w:w="0" w:type="auto"/>
                </w:tcPr>
                <w:p w14:paraId="0CE05DF3" w14:textId="77777777" w:rsidR="009D4F4F" w:rsidRDefault="009D4F4F" w:rsidP="00DD063F">
                  <w:pPr>
                    <w:spacing w:line="360" w:lineRule="auto"/>
                    <w:jc w:val="both"/>
                    <w:rPr>
                      <w:rFonts w:eastAsia="Times New Roman" w:cs="Times New Roman"/>
                      <w:sz w:val="27"/>
                      <w:szCs w:val="27"/>
                    </w:rPr>
                  </w:pPr>
                </w:p>
              </w:tc>
              <w:tc>
                <w:tcPr>
                  <w:tcW w:w="0" w:type="auto"/>
                </w:tcPr>
                <w:p w14:paraId="1680F90A" w14:textId="77777777" w:rsidR="009D4F4F" w:rsidRDefault="009D4F4F" w:rsidP="00DD063F">
                  <w:pPr>
                    <w:spacing w:line="360" w:lineRule="auto"/>
                    <w:jc w:val="both"/>
                    <w:rPr>
                      <w:rFonts w:eastAsia="Times New Roman" w:cs="Times New Roman"/>
                      <w:sz w:val="27"/>
                      <w:szCs w:val="27"/>
                    </w:rPr>
                  </w:pPr>
                </w:p>
              </w:tc>
            </w:tr>
            <w:tr w:rsidR="009D4F4F" w14:paraId="5F1F6F45" w14:textId="77777777" w:rsidTr="009D4F4F">
              <w:tc>
                <w:tcPr>
                  <w:tcW w:w="0" w:type="auto"/>
                </w:tcPr>
                <w:p w14:paraId="358224BB" w14:textId="04253CF8" w:rsidR="009D4F4F" w:rsidRDefault="009D4F4F" w:rsidP="00DD063F">
                  <w:pPr>
                    <w:spacing w:line="360" w:lineRule="auto"/>
                    <w:jc w:val="both"/>
                    <w:rPr>
                      <w:rFonts w:eastAsia="Times New Roman" w:cs="Times New Roman"/>
                      <w:sz w:val="27"/>
                      <w:szCs w:val="27"/>
                    </w:rPr>
                  </w:pPr>
                  <w:r>
                    <w:rPr>
                      <w:rFonts w:eastAsia="Times New Roman" w:cs="Times New Roman"/>
                      <w:sz w:val="27"/>
                      <w:szCs w:val="27"/>
                    </w:rPr>
                    <w:t>2. …………</w:t>
                  </w:r>
                </w:p>
              </w:tc>
              <w:tc>
                <w:tcPr>
                  <w:tcW w:w="0" w:type="auto"/>
                </w:tcPr>
                <w:p w14:paraId="5CC7F6EB" w14:textId="77777777" w:rsidR="009D4F4F" w:rsidRDefault="009D4F4F" w:rsidP="00DD063F">
                  <w:pPr>
                    <w:spacing w:line="360" w:lineRule="auto"/>
                    <w:jc w:val="both"/>
                    <w:rPr>
                      <w:rFonts w:eastAsia="Times New Roman" w:cs="Times New Roman"/>
                      <w:sz w:val="27"/>
                      <w:szCs w:val="27"/>
                    </w:rPr>
                  </w:pPr>
                </w:p>
              </w:tc>
              <w:tc>
                <w:tcPr>
                  <w:tcW w:w="0" w:type="auto"/>
                </w:tcPr>
                <w:p w14:paraId="7E587F2B" w14:textId="77777777" w:rsidR="009D4F4F" w:rsidRDefault="009D4F4F" w:rsidP="00DD063F">
                  <w:pPr>
                    <w:spacing w:line="360" w:lineRule="auto"/>
                    <w:jc w:val="both"/>
                    <w:rPr>
                      <w:rFonts w:eastAsia="Times New Roman" w:cs="Times New Roman"/>
                      <w:sz w:val="27"/>
                      <w:szCs w:val="27"/>
                    </w:rPr>
                  </w:pPr>
                </w:p>
              </w:tc>
              <w:tc>
                <w:tcPr>
                  <w:tcW w:w="0" w:type="auto"/>
                </w:tcPr>
                <w:p w14:paraId="241380BF" w14:textId="77777777" w:rsidR="009D4F4F" w:rsidRDefault="009D4F4F" w:rsidP="00DD063F">
                  <w:pPr>
                    <w:spacing w:line="360" w:lineRule="auto"/>
                    <w:jc w:val="both"/>
                    <w:rPr>
                      <w:rFonts w:eastAsia="Times New Roman" w:cs="Times New Roman"/>
                      <w:sz w:val="27"/>
                      <w:szCs w:val="27"/>
                    </w:rPr>
                  </w:pPr>
                </w:p>
              </w:tc>
              <w:tc>
                <w:tcPr>
                  <w:tcW w:w="0" w:type="auto"/>
                </w:tcPr>
                <w:p w14:paraId="1B3ED710" w14:textId="77777777" w:rsidR="009D4F4F" w:rsidRDefault="009D4F4F" w:rsidP="00DD063F">
                  <w:pPr>
                    <w:spacing w:line="360" w:lineRule="auto"/>
                    <w:jc w:val="both"/>
                    <w:rPr>
                      <w:rFonts w:eastAsia="Times New Roman" w:cs="Times New Roman"/>
                      <w:sz w:val="27"/>
                      <w:szCs w:val="27"/>
                    </w:rPr>
                  </w:pPr>
                </w:p>
              </w:tc>
              <w:tc>
                <w:tcPr>
                  <w:tcW w:w="0" w:type="auto"/>
                </w:tcPr>
                <w:p w14:paraId="54CD32B7" w14:textId="77777777" w:rsidR="009D4F4F" w:rsidRDefault="009D4F4F" w:rsidP="00DD063F">
                  <w:pPr>
                    <w:spacing w:line="360" w:lineRule="auto"/>
                    <w:jc w:val="both"/>
                    <w:rPr>
                      <w:rFonts w:eastAsia="Times New Roman" w:cs="Times New Roman"/>
                      <w:sz w:val="27"/>
                      <w:szCs w:val="27"/>
                    </w:rPr>
                  </w:pPr>
                </w:p>
              </w:tc>
            </w:tr>
            <w:tr w:rsidR="009D4F4F" w14:paraId="799B86F8" w14:textId="77777777" w:rsidTr="009D4F4F">
              <w:tc>
                <w:tcPr>
                  <w:tcW w:w="0" w:type="auto"/>
                </w:tcPr>
                <w:p w14:paraId="53FC8D45" w14:textId="23A09797" w:rsidR="009D4F4F" w:rsidRDefault="009D4F4F" w:rsidP="00DD063F">
                  <w:pPr>
                    <w:spacing w:line="360" w:lineRule="auto"/>
                    <w:jc w:val="both"/>
                    <w:rPr>
                      <w:rFonts w:eastAsia="Times New Roman" w:cs="Times New Roman"/>
                      <w:sz w:val="27"/>
                      <w:szCs w:val="27"/>
                    </w:rPr>
                  </w:pPr>
                  <w:r>
                    <w:rPr>
                      <w:rFonts w:eastAsia="Times New Roman" w:cs="Times New Roman"/>
                      <w:sz w:val="27"/>
                      <w:szCs w:val="27"/>
                    </w:rPr>
                    <w:t>…………..</w:t>
                  </w:r>
                </w:p>
              </w:tc>
              <w:tc>
                <w:tcPr>
                  <w:tcW w:w="0" w:type="auto"/>
                </w:tcPr>
                <w:p w14:paraId="1AC47CCA" w14:textId="77777777" w:rsidR="009D4F4F" w:rsidRDefault="009D4F4F" w:rsidP="00DD063F">
                  <w:pPr>
                    <w:spacing w:line="360" w:lineRule="auto"/>
                    <w:jc w:val="both"/>
                    <w:rPr>
                      <w:rFonts w:eastAsia="Times New Roman" w:cs="Times New Roman"/>
                      <w:sz w:val="27"/>
                      <w:szCs w:val="27"/>
                    </w:rPr>
                  </w:pPr>
                </w:p>
              </w:tc>
              <w:tc>
                <w:tcPr>
                  <w:tcW w:w="0" w:type="auto"/>
                </w:tcPr>
                <w:p w14:paraId="7EF41A5C" w14:textId="77777777" w:rsidR="009D4F4F" w:rsidRDefault="009D4F4F" w:rsidP="00DD063F">
                  <w:pPr>
                    <w:spacing w:line="360" w:lineRule="auto"/>
                    <w:jc w:val="both"/>
                    <w:rPr>
                      <w:rFonts w:eastAsia="Times New Roman" w:cs="Times New Roman"/>
                      <w:sz w:val="27"/>
                      <w:szCs w:val="27"/>
                    </w:rPr>
                  </w:pPr>
                </w:p>
              </w:tc>
              <w:tc>
                <w:tcPr>
                  <w:tcW w:w="0" w:type="auto"/>
                </w:tcPr>
                <w:p w14:paraId="75A43879" w14:textId="77777777" w:rsidR="009D4F4F" w:rsidRDefault="009D4F4F" w:rsidP="00DD063F">
                  <w:pPr>
                    <w:spacing w:line="360" w:lineRule="auto"/>
                    <w:jc w:val="both"/>
                    <w:rPr>
                      <w:rFonts w:eastAsia="Times New Roman" w:cs="Times New Roman"/>
                      <w:sz w:val="27"/>
                      <w:szCs w:val="27"/>
                    </w:rPr>
                  </w:pPr>
                </w:p>
              </w:tc>
              <w:tc>
                <w:tcPr>
                  <w:tcW w:w="0" w:type="auto"/>
                </w:tcPr>
                <w:p w14:paraId="3817804E" w14:textId="77777777" w:rsidR="009D4F4F" w:rsidRDefault="009D4F4F" w:rsidP="00DD063F">
                  <w:pPr>
                    <w:spacing w:line="360" w:lineRule="auto"/>
                    <w:jc w:val="both"/>
                    <w:rPr>
                      <w:rFonts w:eastAsia="Times New Roman" w:cs="Times New Roman"/>
                      <w:sz w:val="27"/>
                      <w:szCs w:val="27"/>
                    </w:rPr>
                  </w:pPr>
                </w:p>
              </w:tc>
              <w:tc>
                <w:tcPr>
                  <w:tcW w:w="0" w:type="auto"/>
                </w:tcPr>
                <w:p w14:paraId="78A1FE09" w14:textId="77777777" w:rsidR="009D4F4F" w:rsidRDefault="009D4F4F" w:rsidP="00DD063F">
                  <w:pPr>
                    <w:spacing w:line="360" w:lineRule="auto"/>
                    <w:jc w:val="both"/>
                    <w:rPr>
                      <w:rFonts w:eastAsia="Times New Roman" w:cs="Times New Roman"/>
                      <w:sz w:val="27"/>
                      <w:szCs w:val="27"/>
                    </w:rPr>
                  </w:pPr>
                </w:p>
              </w:tc>
            </w:tr>
          </w:tbl>
          <w:p w14:paraId="13E23CDB" w14:textId="1352B6FA" w:rsidR="009D4F4F" w:rsidRPr="009D4F4F" w:rsidRDefault="009D4F4F" w:rsidP="00DD063F">
            <w:pPr>
              <w:spacing w:line="360" w:lineRule="auto"/>
              <w:rPr>
                <w:b/>
                <w:bCs/>
              </w:rPr>
            </w:pPr>
            <w:r>
              <w:rPr>
                <w:rFonts w:eastAsia="Times New Roman" w:cs="Times New Roman"/>
                <w:sz w:val="27"/>
                <w:szCs w:val="27"/>
              </w:rPr>
              <w:t>Ghi chú: Đánh giá mỗi tiêu chí theo thang điểm từ 1 đến 5 với 5 là điểm cao nhất; tối đa 20 điểm/4 tiêu chí</w:t>
            </w:r>
          </w:p>
        </w:tc>
      </w:tr>
    </w:tbl>
    <w:p w14:paraId="64194ECF"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 HOẠT ĐỘNG LUYỆN TẬP </w:t>
      </w:r>
    </w:p>
    <w:p w14:paraId="39F13B2F"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HS củng cố, khắc sâu kiến thức về cách lựa chọn thực phẩm. </w:t>
      </w:r>
    </w:p>
    <w:p w14:paraId="767847B2"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HS làm bài tập trắc nghiệm và bài tập phần Luyện tập trong SGK. </w:t>
      </w:r>
    </w:p>
    <w:p w14:paraId="7F637EC2"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học tập: </w:t>
      </w:r>
      <w:r>
        <w:rPr>
          <w:rFonts w:ascii="Times New Roman" w:eastAsia="Times New Roman" w:hAnsi="Times New Roman" w:cs="Times New Roman"/>
          <w:sz w:val="27"/>
          <w:szCs w:val="27"/>
        </w:rPr>
        <w:t xml:space="preserve">Đáp án các câu trắc nghiệm, bài luyện tập trong SGK. </w:t>
      </w:r>
    </w:p>
    <w:p w14:paraId="2702C580"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305F7E11"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1: GV chuyển giao nhiệm vụ:</w:t>
      </w:r>
      <w:r>
        <w:rPr>
          <w:rFonts w:ascii="Times New Roman" w:eastAsia="Times New Roman" w:hAnsi="Times New Roman" w:cs="Times New Roman"/>
          <w:sz w:val="27"/>
          <w:szCs w:val="27"/>
        </w:rPr>
        <w:t xml:space="preserve"> </w:t>
      </w:r>
    </w:p>
    <w:p w14:paraId="5A741F5A"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tổng hợp các kiến thức cần ghi nhớ cho HS:</w:t>
      </w:r>
    </w:p>
    <w:p w14:paraId="33E39CFB"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xml:space="preserve">+ Con người muốn tồn tại và phát triển cần được cung cấp đủ năng lượng và chất dinh dưỡng. </w:t>
      </w:r>
    </w:p>
    <w:p w14:paraId="3E0A287E" w14:textId="0042FABB"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Carbohydrate, Lipid, Protein là ba chất dinh dưỡng chính cung cấp năng lượng và đóng vai trò đóng góp nhiều chức năng quan trọng đối với cơ thể</w:t>
      </w:r>
      <w:r w:rsidR="00DD063F" w:rsidRPr="00DD063F">
        <w:rPr>
          <w:rFonts w:ascii="Times New Roman" w:eastAsia="Times New Roman" w:hAnsi="Times New Roman" w:cs="Times New Roman"/>
          <w:i/>
          <w:sz w:val="27"/>
          <w:szCs w:val="27"/>
        </w:rPr>
        <w:t>.</w:t>
      </w:r>
      <w:r>
        <w:rPr>
          <w:rFonts w:ascii="Times New Roman" w:eastAsia="Times New Roman" w:hAnsi="Times New Roman" w:cs="Times New Roman"/>
          <w:i/>
          <w:sz w:val="27"/>
          <w:szCs w:val="27"/>
        </w:rPr>
        <w:t xml:space="preserve"> </w:t>
      </w:r>
    </w:p>
    <w:p w14:paraId="26C0456A" w14:textId="24998950"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Chất khoáng và vitamin không cung cấp năng lượng nhưng cần thiết cho nhiều hoạt động trao đổi chất của cơ thể</w:t>
      </w:r>
      <w:r w:rsidR="00DD063F" w:rsidRPr="00DD063F">
        <w:rPr>
          <w:rFonts w:ascii="Times New Roman" w:eastAsia="Times New Roman" w:hAnsi="Times New Roman" w:cs="Times New Roman"/>
          <w:i/>
          <w:sz w:val="27"/>
          <w:szCs w:val="27"/>
        </w:rPr>
        <w:t>.</w:t>
      </w:r>
      <w:r>
        <w:rPr>
          <w:rFonts w:ascii="Times New Roman" w:eastAsia="Times New Roman" w:hAnsi="Times New Roman" w:cs="Times New Roman"/>
          <w:i/>
          <w:sz w:val="27"/>
          <w:szCs w:val="27"/>
        </w:rPr>
        <w:t xml:space="preserve"> </w:t>
      </w:r>
    </w:p>
    <w:p w14:paraId="3933AC9B" w14:textId="31359071"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 Việc thừa hay thiếu bất kỳ chất dinh dưỡng nào đều không có lợi đối với sức khỏe</w:t>
      </w:r>
      <w:r w:rsidR="00DD063F" w:rsidRPr="00DD063F">
        <w:rPr>
          <w:rFonts w:ascii="Times New Roman" w:eastAsia="Times New Roman" w:hAnsi="Times New Roman" w:cs="Times New Roman"/>
          <w:i/>
          <w:sz w:val="27"/>
          <w:szCs w:val="27"/>
        </w:rPr>
        <w:t>.</w:t>
      </w:r>
      <w:r>
        <w:rPr>
          <w:rFonts w:ascii="Times New Roman" w:eastAsia="Times New Roman" w:hAnsi="Times New Roman" w:cs="Times New Roman"/>
          <w:i/>
          <w:sz w:val="27"/>
          <w:szCs w:val="27"/>
        </w:rPr>
        <w:t xml:space="preserve"> </w:t>
      </w:r>
    </w:p>
    <w:p w14:paraId="0E717986"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cho HS chơi trò chơi trắc nghiệm:</w:t>
      </w:r>
    </w:p>
    <w:p w14:paraId="324FBA89"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b/>
          <w:i/>
          <w:iCs/>
          <w:sz w:val="27"/>
          <w:szCs w:val="27"/>
        </w:rPr>
        <w:t>Câu 1:</w:t>
      </w:r>
      <w:r w:rsidRPr="00DD063F">
        <w:rPr>
          <w:rFonts w:ascii="Times New Roman" w:eastAsia="Times New Roman" w:hAnsi="Times New Roman" w:cs="Times New Roman"/>
          <w:i/>
          <w:iCs/>
          <w:sz w:val="27"/>
          <w:szCs w:val="27"/>
        </w:rPr>
        <w:t> Trong dinh dưỡng, thực phẩm được chia thành mấy nhóm?</w:t>
      </w:r>
    </w:p>
    <w:p w14:paraId="37B3DDBB"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A. 7 nhóm.</w:t>
      </w:r>
      <w:r w:rsidRPr="00DD063F">
        <w:rPr>
          <w:rFonts w:ascii="Times New Roman" w:eastAsia="Times New Roman" w:hAnsi="Times New Roman" w:cs="Times New Roman"/>
          <w:i/>
          <w:iCs/>
          <w:sz w:val="27"/>
          <w:szCs w:val="27"/>
        </w:rPr>
        <w:tab/>
      </w:r>
    </w:p>
    <w:p w14:paraId="0A4E1F1C"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B. 8 nhóm.</w:t>
      </w:r>
      <w:r w:rsidRPr="00DD063F">
        <w:rPr>
          <w:rFonts w:ascii="Times New Roman" w:eastAsia="Times New Roman" w:hAnsi="Times New Roman" w:cs="Times New Roman"/>
          <w:i/>
          <w:iCs/>
          <w:sz w:val="27"/>
          <w:szCs w:val="27"/>
        </w:rPr>
        <w:tab/>
      </w:r>
    </w:p>
    <w:p w14:paraId="720C3648"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C. 9 nhóm.</w:t>
      </w:r>
      <w:r w:rsidRPr="00DD063F">
        <w:rPr>
          <w:rFonts w:ascii="Times New Roman" w:eastAsia="Times New Roman" w:hAnsi="Times New Roman" w:cs="Times New Roman"/>
          <w:i/>
          <w:iCs/>
          <w:sz w:val="27"/>
          <w:szCs w:val="27"/>
        </w:rPr>
        <w:tab/>
      </w:r>
    </w:p>
    <w:p w14:paraId="598B6270"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D. 10 nhóm.</w:t>
      </w:r>
    </w:p>
    <w:p w14:paraId="534C4D4F"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b/>
          <w:i/>
          <w:iCs/>
          <w:sz w:val="27"/>
          <w:szCs w:val="27"/>
        </w:rPr>
        <w:t>Câu 2:</w:t>
      </w:r>
      <w:r w:rsidRPr="00DD063F">
        <w:rPr>
          <w:rFonts w:ascii="Times New Roman" w:eastAsia="Times New Roman" w:hAnsi="Times New Roman" w:cs="Times New Roman"/>
          <w:i/>
          <w:iCs/>
          <w:sz w:val="27"/>
          <w:szCs w:val="27"/>
        </w:rPr>
        <w:t> Nhóm lương thực có vai trò:</w:t>
      </w:r>
    </w:p>
    <w:p w14:paraId="313EBBBF"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A. nguồn cấp chất đạm và dầu thực vật.</w:t>
      </w:r>
    </w:p>
    <w:p w14:paraId="4EB56561"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B. nguồn cung cấp chất đạm động vật và calcium.</w:t>
      </w:r>
    </w:p>
    <w:p w14:paraId="1FFF0FA9"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C. nguồn cung cấp năng lượng chủ yếu và vitamin nhóm B.</w:t>
      </w:r>
    </w:p>
    <w:p w14:paraId="17087C92"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D. nguồn cung cấp chất đạm, chất béo động vật, đặc biệt các amino acid.</w:t>
      </w:r>
    </w:p>
    <w:p w14:paraId="3B9FAD07"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b/>
          <w:i/>
          <w:iCs/>
          <w:sz w:val="27"/>
          <w:szCs w:val="27"/>
        </w:rPr>
        <w:t>Câu 3:</w:t>
      </w:r>
      <w:r w:rsidRPr="00DD063F">
        <w:rPr>
          <w:rFonts w:ascii="Times New Roman" w:eastAsia="Times New Roman" w:hAnsi="Times New Roman" w:cs="Times New Roman"/>
          <w:i/>
          <w:iCs/>
          <w:sz w:val="27"/>
          <w:szCs w:val="27"/>
        </w:rPr>
        <w:t xml:space="preserve"> Nội dung nào sau đây </w:t>
      </w:r>
      <w:r w:rsidRPr="00DD063F">
        <w:rPr>
          <w:rFonts w:ascii="Times New Roman" w:eastAsia="Times New Roman" w:hAnsi="Times New Roman" w:cs="Times New Roman"/>
          <w:b/>
          <w:i/>
          <w:iCs/>
          <w:sz w:val="27"/>
          <w:szCs w:val="27"/>
        </w:rPr>
        <w:t>không</w:t>
      </w:r>
      <w:r w:rsidRPr="00DD063F">
        <w:rPr>
          <w:rFonts w:ascii="Times New Roman" w:eastAsia="Times New Roman" w:hAnsi="Times New Roman" w:cs="Times New Roman"/>
          <w:i/>
          <w:iCs/>
          <w:sz w:val="27"/>
          <w:szCs w:val="27"/>
        </w:rPr>
        <w:t xml:space="preserve"> đúng về các tiêu chí chung khi lựa chọn thực phẩm?</w:t>
      </w:r>
    </w:p>
    <w:p w14:paraId="77BDC406"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A. Màu sắc tự nhiên, đặc trưng cho từng loại sản phẩm, không có đốm màu khác lạ.</w:t>
      </w:r>
    </w:p>
    <w:p w14:paraId="46161C41"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B. Mùi thơm đặc trưng của sản phẩm đối với các loại hạt, không có mùi lạ.</w:t>
      </w:r>
    </w:p>
    <w:p w14:paraId="5946D00A"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C. Rau, củ, quả không dập nát; thịt cá không bị nấm mốc, có mùi khác lạ.</w:t>
      </w:r>
    </w:p>
    <w:p w14:paraId="0CA7F517"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D. Thông tin về sản phẩm rõ ràng, đồ hộp có đầy đủ nhãn mác.</w:t>
      </w:r>
    </w:p>
    <w:p w14:paraId="22722496"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b/>
          <w:i/>
          <w:iCs/>
          <w:sz w:val="27"/>
          <w:szCs w:val="27"/>
        </w:rPr>
        <w:t>Câu 4:</w:t>
      </w:r>
      <w:r w:rsidRPr="00DD063F">
        <w:rPr>
          <w:rFonts w:ascii="Times New Roman" w:eastAsia="Times New Roman" w:hAnsi="Times New Roman" w:cs="Times New Roman"/>
          <w:i/>
          <w:iCs/>
          <w:sz w:val="27"/>
          <w:szCs w:val="27"/>
        </w:rPr>
        <w:t> Không nên ăn sữa chua vào lúc đói vì</w:t>
      </w:r>
    </w:p>
    <w:p w14:paraId="0FF24EEF"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A. làm giảm tác dụng của vi khuẩn có lợi.</w:t>
      </w:r>
    </w:p>
    <w:p w14:paraId="5DCAE264"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B. có thể gây ra các vấn đề về tiêu hóa.</w:t>
      </w:r>
    </w:p>
    <w:p w14:paraId="4B5BFFAD"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C. có thể gây cảm giác khó chịu hoặc đầy bụng.</w:t>
      </w:r>
    </w:p>
    <w:p w14:paraId="236C7886"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D. làm tăng cường sự tiết acid dạ dày.</w:t>
      </w:r>
    </w:p>
    <w:p w14:paraId="13587D02"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b/>
          <w:i/>
          <w:iCs/>
          <w:sz w:val="27"/>
          <w:szCs w:val="27"/>
        </w:rPr>
        <w:lastRenderedPageBreak/>
        <w:t>Câu 5:</w:t>
      </w:r>
      <w:r w:rsidRPr="00DD063F">
        <w:rPr>
          <w:rFonts w:ascii="Times New Roman" w:eastAsia="Times New Roman" w:hAnsi="Times New Roman" w:cs="Times New Roman"/>
          <w:i/>
          <w:iCs/>
          <w:sz w:val="27"/>
          <w:szCs w:val="27"/>
        </w:rPr>
        <w:t> Bạn A đang chọn mua một lon sữa đặc đang được giảm giá. Tuy nhiên, bạn A thấy trên lon có dấu hiệu bị méo và một số vết gỉ. Bạn A nên làm gì trong tình huống này? Chọn câu trả lời đúng nhất.</w:t>
      </w:r>
    </w:p>
    <w:p w14:paraId="44C05E6A"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A. Mua sản phẩm vì hạn sử dụng chưa hết và chỉ cần lau sạch vỏ lon trước khi sử dụng.</w:t>
      </w:r>
    </w:p>
    <w:p w14:paraId="22F2D430"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B. Bỏ qua sản phẩm, đặt về vị trí cũ và chọn một lon khác với vỏ lon không bị méo, không có dấu hiệu bị gỉ.</w:t>
      </w:r>
    </w:p>
    <w:p w14:paraId="58C2FA72"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C. Mua sản phẩm và chú ý kĩ hạn sử dụng trên lon để đảm bảo sử dụng sản phẩm trước khi hết hạn sử dụng.</w:t>
      </w:r>
    </w:p>
    <w:p w14:paraId="4B0ECC6B" w14:textId="77777777" w:rsidR="00963389" w:rsidRPr="00DD063F" w:rsidRDefault="00E72FBC" w:rsidP="00DD063F">
      <w:pPr>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D. Phản ánh với nhân viên cửa hàng về trạng thái sản phẩm và lựa chọn một sản phẩm khác vẫn còn hạn sử dụng, không có dấu hiệu bị méo, gỉ.</w:t>
      </w:r>
    </w:p>
    <w:p w14:paraId="11C4F905"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GV yêu cầu HS hoàn thành bài Luyện tập SGK trang 19.</w:t>
      </w:r>
    </w:p>
    <w:p w14:paraId="4C91E79E" w14:textId="77777777" w:rsidR="00963389" w:rsidRDefault="00E72FBC" w:rsidP="00DD063F">
      <w:pPr>
        <w:tabs>
          <w:tab w:val="left" w:pos="2268"/>
          <w:tab w:val="left" w:pos="4536"/>
          <w:tab w:val="left" w:pos="6804"/>
        </w:tabs>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Em sẽ chọn thực phẩm có những đặc điểm nào sau đây? Giải thích vì sao em chọn như vậy?</w:t>
      </w:r>
    </w:p>
    <w:p w14:paraId="146F7816" w14:textId="77777777" w:rsidR="00963389" w:rsidRDefault="00E72FBC" w:rsidP="00DD063F">
      <w:pPr>
        <w:tabs>
          <w:tab w:val="left" w:pos="2268"/>
          <w:tab w:val="left" w:pos="4536"/>
          <w:tab w:val="left" w:pos="6804"/>
        </w:tabs>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(a) Rau có màu xanh quá đậm; quá mướt; lá bóng, to; thân, cành to hơn bình thường.</w:t>
      </w:r>
    </w:p>
    <w:p w14:paraId="135E95BF" w14:textId="77777777" w:rsidR="00963389" w:rsidRDefault="00E72FBC" w:rsidP="00DD063F">
      <w:pPr>
        <w:tabs>
          <w:tab w:val="left" w:pos="2268"/>
          <w:tab w:val="left" w:pos="4536"/>
          <w:tab w:val="left" w:pos="6804"/>
        </w:tabs>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(b) Quả có kích thước quá lớn so với bình thường, da căng có vết nứt.</w:t>
      </w:r>
    </w:p>
    <w:p w14:paraId="2EA38B3E" w14:textId="77777777" w:rsidR="00963389" w:rsidRDefault="00E72FBC" w:rsidP="00DD063F">
      <w:pPr>
        <w:tabs>
          <w:tab w:val="left" w:pos="2268"/>
          <w:tab w:val="left" w:pos="4536"/>
          <w:tab w:val="left" w:pos="6804"/>
        </w:tabs>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 Cá có mắt trong suốt, mang màu đỏ tươi tự nhiên.</w:t>
      </w:r>
    </w:p>
    <w:p w14:paraId="53218E9B" w14:textId="77777777" w:rsidR="00963389" w:rsidRDefault="00E72FBC" w:rsidP="00DD063F">
      <w:pPr>
        <w:tabs>
          <w:tab w:val="left" w:pos="2268"/>
          <w:tab w:val="left" w:pos="4536"/>
          <w:tab w:val="left" w:pos="6804"/>
        </w:tabs>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(d) Thịt lợn có màu đỏ tươi, không hôi, không có mùi lạ; bề mặt không có lớp màng bao phủ.</w:t>
      </w:r>
    </w:p>
    <w:p w14:paraId="4968BC48" w14:textId="77777777" w:rsidR="00963389" w:rsidRDefault="00E72FBC" w:rsidP="00DD063F">
      <w:pPr>
        <w:tabs>
          <w:tab w:val="left" w:pos="2268"/>
          <w:tab w:val="left" w:pos="4536"/>
          <w:tab w:val="left" w:pos="680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Bước 2: HS thực hiện nhiệm vụ học tập: </w:t>
      </w:r>
    </w:p>
    <w:p w14:paraId="520BE62E"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w:t>
      </w:r>
      <w:r>
        <w:rPr>
          <w:rFonts w:ascii="Times New Roman" w:eastAsia="Times New Roman" w:hAnsi="Times New Roman" w:cs="Times New Roman"/>
          <w:b/>
          <w:sz w:val="27"/>
          <w:szCs w:val="27"/>
        </w:rPr>
        <w:t xml:space="preserve"> </w:t>
      </w:r>
      <w:r>
        <w:rPr>
          <w:rFonts w:ascii="Times New Roman" w:eastAsia="Times New Roman" w:hAnsi="Times New Roman" w:cs="Times New Roman"/>
          <w:sz w:val="27"/>
          <w:szCs w:val="27"/>
        </w:rPr>
        <w:t>HS thảo luận nhóm, hoàn thành các bài tập GV yêu cầu.</w:t>
      </w:r>
    </w:p>
    <w:p w14:paraId="2D8A4C40"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theo dõi, gợi ý, đánh giá bài thực hành của HS.</w:t>
      </w:r>
    </w:p>
    <w:p w14:paraId="2D9C0F6A"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Bước 3: Báo cáo kết quả hoạt động, thảo luận: </w:t>
      </w:r>
    </w:p>
    <w:p w14:paraId="57081904"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trả lời nhanh câu hỏi trắc nghiệm.</w:t>
      </w:r>
    </w:p>
    <w:p w14:paraId="6CB4A18A"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Mỗi bài tập GV mời 1 đến 2 HS trình bày. Các HS khác chú ý chữa bài, theo dõi nhận xét bài làm của các bạn.</w:t>
      </w:r>
    </w:p>
    <w:p w14:paraId="68A62B55"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Bước 4: Đánh giá kết quả thực hiện: </w:t>
      </w:r>
    </w:p>
    <w:p w14:paraId="49D953FD"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chữa bài, chốt đáp án, tuyên dương các nhóm tốt, nhanh và chính xác.</w:t>
      </w:r>
    </w:p>
    <w:p w14:paraId="3177F145"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b/>
          <w:sz w:val="27"/>
          <w:szCs w:val="27"/>
          <w:u w:val="single"/>
        </w:rPr>
      </w:pPr>
      <w:r>
        <w:rPr>
          <w:rFonts w:ascii="Times New Roman" w:eastAsia="Times New Roman" w:hAnsi="Times New Roman" w:cs="Times New Roman"/>
          <w:b/>
          <w:sz w:val="27"/>
          <w:szCs w:val="27"/>
          <w:u w:val="single"/>
        </w:rPr>
        <w:t xml:space="preserve">Kết quả: </w:t>
      </w:r>
    </w:p>
    <w:p w14:paraId="097C31D9" w14:textId="77777777" w:rsidR="00DA3CF5" w:rsidRDefault="00E72FBC" w:rsidP="00DD063F">
      <w:pPr>
        <w:spacing w:after="0" w:line="360" w:lineRule="auto"/>
        <w:jc w:val="both"/>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Đáp án trắc nghiệm:</w:t>
      </w:r>
    </w:p>
    <w:tbl>
      <w:tblPr>
        <w:tblStyle w:val="TableGrid"/>
        <w:tblW w:w="0" w:type="auto"/>
        <w:tblLook w:val="04A0" w:firstRow="1" w:lastRow="0" w:firstColumn="1" w:lastColumn="0" w:noHBand="0" w:noVBand="1"/>
      </w:tblPr>
      <w:tblGrid>
        <w:gridCol w:w="1935"/>
        <w:gridCol w:w="1935"/>
        <w:gridCol w:w="1936"/>
        <w:gridCol w:w="1936"/>
        <w:gridCol w:w="1936"/>
      </w:tblGrid>
      <w:tr w:rsidR="00DA3CF5" w14:paraId="353B7C18" w14:textId="77777777" w:rsidTr="00DD063F">
        <w:trPr>
          <w:trHeight w:val="355"/>
        </w:trPr>
        <w:tc>
          <w:tcPr>
            <w:tcW w:w="1935" w:type="dxa"/>
          </w:tcPr>
          <w:p w14:paraId="691A8D80" w14:textId="35B10725" w:rsidR="00DA3CF5" w:rsidRPr="00DD063F" w:rsidRDefault="00DA3CF5" w:rsidP="00DD063F">
            <w:pPr>
              <w:spacing w:line="360" w:lineRule="auto"/>
              <w:jc w:val="center"/>
              <w:rPr>
                <w:rFonts w:eastAsia="Times New Roman" w:cs="Times New Roman"/>
                <w:b/>
                <w:iCs/>
                <w:sz w:val="27"/>
                <w:szCs w:val="27"/>
              </w:rPr>
            </w:pPr>
            <w:r w:rsidRPr="00DD063F">
              <w:rPr>
                <w:rFonts w:eastAsia="Times New Roman" w:cs="Times New Roman"/>
                <w:b/>
                <w:iCs/>
                <w:sz w:val="27"/>
                <w:szCs w:val="27"/>
              </w:rPr>
              <w:lastRenderedPageBreak/>
              <w:t>Câu 1</w:t>
            </w:r>
          </w:p>
        </w:tc>
        <w:tc>
          <w:tcPr>
            <w:tcW w:w="1935" w:type="dxa"/>
          </w:tcPr>
          <w:p w14:paraId="3AB355B8" w14:textId="713E7A06" w:rsidR="00DA3CF5" w:rsidRPr="00DD063F" w:rsidRDefault="00DA3CF5" w:rsidP="00DD063F">
            <w:pPr>
              <w:spacing w:line="360" w:lineRule="auto"/>
              <w:jc w:val="center"/>
              <w:rPr>
                <w:rFonts w:eastAsia="Times New Roman" w:cs="Times New Roman"/>
                <w:b/>
                <w:i/>
                <w:sz w:val="27"/>
                <w:szCs w:val="27"/>
              </w:rPr>
            </w:pPr>
            <w:r w:rsidRPr="00DD063F">
              <w:rPr>
                <w:rFonts w:eastAsia="Times New Roman" w:cs="Times New Roman"/>
                <w:b/>
                <w:iCs/>
                <w:sz w:val="27"/>
                <w:szCs w:val="27"/>
              </w:rPr>
              <w:t>Câu 2</w:t>
            </w:r>
          </w:p>
        </w:tc>
        <w:tc>
          <w:tcPr>
            <w:tcW w:w="1936" w:type="dxa"/>
          </w:tcPr>
          <w:p w14:paraId="0CEC551B" w14:textId="0C5B1CBC" w:rsidR="00DA3CF5" w:rsidRPr="00DD063F" w:rsidRDefault="00DA3CF5" w:rsidP="00DD063F">
            <w:pPr>
              <w:spacing w:line="360" w:lineRule="auto"/>
              <w:jc w:val="center"/>
              <w:rPr>
                <w:rFonts w:eastAsia="Times New Roman" w:cs="Times New Roman"/>
                <w:b/>
                <w:i/>
                <w:sz w:val="27"/>
                <w:szCs w:val="27"/>
              </w:rPr>
            </w:pPr>
            <w:r w:rsidRPr="00DD063F">
              <w:rPr>
                <w:rFonts w:eastAsia="Times New Roman" w:cs="Times New Roman"/>
                <w:b/>
                <w:iCs/>
                <w:sz w:val="27"/>
                <w:szCs w:val="27"/>
              </w:rPr>
              <w:t>Câu 3</w:t>
            </w:r>
          </w:p>
        </w:tc>
        <w:tc>
          <w:tcPr>
            <w:tcW w:w="1936" w:type="dxa"/>
          </w:tcPr>
          <w:p w14:paraId="61899771" w14:textId="1520B961" w:rsidR="00DA3CF5" w:rsidRPr="00DD063F" w:rsidRDefault="00DA3CF5" w:rsidP="00DD063F">
            <w:pPr>
              <w:spacing w:line="360" w:lineRule="auto"/>
              <w:jc w:val="center"/>
              <w:rPr>
                <w:rFonts w:eastAsia="Times New Roman" w:cs="Times New Roman"/>
                <w:b/>
                <w:i/>
                <w:sz w:val="27"/>
                <w:szCs w:val="27"/>
              </w:rPr>
            </w:pPr>
            <w:r w:rsidRPr="00DD063F">
              <w:rPr>
                <w:rFonts w:eastAsia="Times New Roman" w:cs="Times New Roman"/>
                <w:b/>
                <w:iCs/>
                <w:sz w:val="27"/>
                <w:szCs w:val="27"/>
              </w:rPr>
              <w:t>Câu 4</w:t>
            </w:r>
          </w:p>
        </w:tc>
        <w:tc>
          <w:tcPr>
            <w:tcW w:w="1936" w:type="dxa"/>
          </w:tcPr>
          <w:p w14:paraId="7683B173" w14:textId="45B9C576" w:rsidR="00DA3CF5" w:rsidRPr="00DD063F" w:rsidRDefault="00DA3CF5" w:rsidP="00DD063F">
            <w:pPr>
              <w:spacing w:line="360" w:lineRule="auto"/>
              <w:jc w:val="center"/>
              <w:rPr>
                <w:rFonts w:eastAsia="Times New Roman" w:cs="Times New Roman"/>
                <w:b/>
                <w:i/>
                <w:sz w:val="27"/>
                <w:szCs w:val="27"/>
              </w:rPr>
            </w:pPr>
            <w:r w:rsidRPr="00DD063F">
              <w:rPr>
                <w:rFonts w:eastAsia="Times New Roman" w:cs="Times New Roman"/>
                <w:b/>
                <w:iCs/>
                <w:sz w:val="27"/>
                <w:szCs w:val="27"/>
              </w:rPr>
              <w:t>Câu 5</w:t>
            </w:r>
          </w:p>
        </w:tc>
      </w:tr>
      <w:tr w:rsidR="00DA3CF5" w14:paraId="02CB811A" w14:textId="77777777" w:rsidTr="00DA3CF5">
        <w:tc>
          <w:tcPr>
            <w:tcW w:w="1935" w:type="dxa"/>
          </w:tcPr>
          <w:p w14:paraId="46146D2D" w14:textId="02D923C0" w:rsidR="00DA3CF5" w:rsidRPr="00DA3CF5" w:rsidRDefault="00DA3CF5" w:rsidP="00DD063F">
            <w:pPr>
              <w:spacing w:line="360" w:lineRule="auto"/>
              <w:jc w:val="center"/>
              <w:rPr>
                <w:rFonts w:eastAsia="Times New Roman" w:cs="Times New Roman"/>
                <w:b/>
                <w:iCs/>
                <w:sz w:val="27"/>
                <w:szCs w:val="27"/>
              </w:rPr>
            </w:pPr>
            <w:r>
              <w:rPr>
                <w:rFonts w:eastAsia="Times New Roman" w:cs="Times New Roman"/>
                <w:b/>
                <w:iCs/>
                <w:sz w:val="27"/>
                <w:szCs w:val="27"/>
              </w:rPr>
              <w:t>B</w:t>
            </w:r>
          </w:p>
        </w:tc>
        <w:tc>
          <w:tcPr>
            <w:tcW w:w="1935" w:type="dxa"/>
          </w:tcPr>
          <w:p w14:paraId="18AD23A1" w14:textId="5F3D3518" w:rsidR="00DA3CF5" w:rsidRPr="00DA3CF5" w:rsidRDefault="00DA3CF5" w:rsidP="00DD063F">
            <w:pPr>
              <w:spacing w:line="360" w:lineRule="auto"/>
              <w:jc w:val="center"/>
              <w:rPr>
                <w:rFonts w:eastAsia="Times New Roman" w:cs="Times New Roman"/>
                <w:b/>
                <w:iCs/>
                <w:sz w:val="27"/>
                <w:szCs w:val="27"/>
              </w:rPr>
            </w:pPr>
            <w:r>
              <w:rPr>
                <w:rFonts w:eastAsia="Times New Roman" w:cs="Times New Roman"/>
                <w:b/>
                <w:iCs/>
                <w:sz w:val="27"/>
                <w:szCs w:val="27"/>
              </w:rPr>
              <w:t>C</w:t>
            </w:r>
          </w:p>
        </w:tc>
        <w:tc>
          <w:tcPr>
            <w:tcW w:w="1936" w:type="dxa"/>
          </w:tcPr>
          <w:p w14:paraId="453C8784" w14:textId="4A2ACA57" w:rsidR="00DA3CF5" w:rsidRPr="00DA3CF5" w:rsidRDefault="00DA3CF5" w:rsidP="00DD063F">
            <w:pPr>
              <w:spacing w:line="360" w:lineRule="auto"/>
              <w:jc w:val="center"/>
              <w:rPr>
                <w:rFonts w:eastAsia="Times New Roman" w:cs="Times New Roman"/>
                <w:b/>
                <w:iCs/>
                <w:sz w:val="27"/>
                <w:szCs w:val="27"/>
              </w:rPr>
            </w:pPr>
            <w:r>
              <w:rPr>
                <w:rFonts w:eastAsia="Times New Roman" w:cs="Times New Roman"/>
                <w:b/>
                <w:iCs/>
                <w:sz w:val="27"/>
                <w:szCs w:val="27"/>
              </w:rPr>
              <w:t>C</w:t>
            </w:r>
          </w:p>
        </w:tc>
        <w:tc>
          <w:tcPr>
            <w:tcW w:w="1936" w:type="dxa"/>
          </w:tcPr>
          <w:p w14:paraId="3E27BD5A" w14:textId="66A1364F" w:rsidR="00DA3CF5" w:rsidRPr="00DA3CF5" w:rsidRDefault="00DA3CF5" w:rsidP="00DD063F">
            <w:pPr>
              <w:spacing w:line="360" w:lineRule="auto"/>
              <w:jc w:val="center"/>
              <w:rPr>
                <w:rFonts w:eastAsia="Times New Roman" w:cs="Times New Roman"/>
                <w:b/>
                <w:iCs/>
                <w:sz w:val="27"/>
                <w:szCs w:val="27"/>
              </w:rPr>
            </w:pPr>
            <w:r>
              <w:rPr>
                <w:rFonts w:eastAsia="Times New Roman" w:cs="Times New Roman"/>
                <w:b/>
                <w:iCs/>
                <w:sz w:val="27"/>
                <w:szCs w:val="27"/>
              </w:rPr>
              <w:t>A</w:t>
            </w:r>
          </w:p>
        </w:tc>
        <w:tc>
          <w:tcPr>
            <w:tcW w:w="1936" w:type="dxa"/>
          </w:tcPr>
          <w:p w14:paraId="1597FCD7" w14:textId="51AD5235" w:rsidR="00DA3CF5" w:rsidRPr="00DA3CF5" w:rsidRDefault="00DA3CF5" w:rsidP="00DD063F">
            <w:pPr>
              <w:spacing w:line="360" w:lineRule="auto"/>
              <w:jc w:val="center"/>
              <w:rPr>
                <w:rFonts w:eastAsia="Times New Roman" w:cs="Times New Roman"/>
                <w:b/>
                <w:iCs/>
                <w:sz w:val="27"/>
                <w:szCs w:val="27"/>
              </w:rPr>
            </w:pPr>
            <w:r>
              <w:rPr>
                <w:rFonts w:eastAsia="Times New Roman" w:cs="Times New Roman"/>
                <w:b/>
                <w:iCs/>
                <w:sz w:val="27"/>
                <w:szCs w:val="27"/>
              </w:rPr>
              <w:t>D</w:t>
            </w:r>
          </w:p>
        </w:tc>
      </w:tr>
    </w:tbl>
    <w:p w14:paraId="19E9ED83" w14:textId="19FDBE0B"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 Sản phẩm dự kiến luyện tập SGK trang 19:</w:t>
      </w:r>
      <w:r>
        <w:rPr>
          <w:rFonts w:ascii="Times New Roman" w:eastAsia="Times New Roman" w:hAnsi="Times New Roman" w:cs="Times New Roman"/>
          <w:sz w:val="27"/>
          <w:szCs w:val="27"/>
        </w:rPr>
        <w:t xml:space="preserve"> </w:t>
      </w:r>
    </w:p>
    <w:p w14:paraId="3E498452" w14:textId="77777777" w:rsidR="00963389" w:rsidRPr="00DD063F" w:rsidRDefault="00E72FBC" w:rsidP="00DD063F">
      <w:pPr>
        <w:tabs>
          <w:tab w:val="left" w:pos="567"/>
          <w:tab w:val="left" w:pos="1134"/>
        </w:tabs>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 Em sẽ chọn thực phẩm có những đặc điểm:</w:t>
      </w:r>
    </w:p>
    <w:p w14:paraId="25660D71" w14:textId="77777777" w:rsidR="00963389" w:rsidRPr="00DD063F" w:rsidRDefault="00E72FBC" w:rsidP="00DD063F">
      <w:pPr>
        <w:tabs>
          <w:tab w:val="left" w:pos="567"/>
          <w:tab w:val="left" w:pos="1134"/>
        </w:tabs>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(c) Cá có mắt trong suốt, mang màu đỏ tươi tự nhiên.</w:t>
      </w:r>
    </w:p>
    <w:p w14:paraId="571E5EBF" w14:textId="77777777" w:rsidR="00963389" w:rsidRPr="00DD063F" w:rsidRDefault="00E72FBC" w:rsidP="00DD063F">
      <w:pPr>
        <w:tabs>
          <w:tab w:val="left" w:pos="567"/>
          <w:tab w:val="left" w:pos="1134"/>
        </w:tabs>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(d) Thịt lợn có màu đỏ tươi, không hôi, không có mùi lạ; bề mặt không có lớp màng bao phủ.</w:t>
      </w:r>
    </w:p>
    <w:p w14:paraId="4325B627" w14:textId="77777777" w:rsidR="00963389" w:rsidRPr="00DD063F" w:rsidRDefault="00E72FBC" w:rsidP="00DD063F">
      <w:pPr>
        <w:tabs>
          <w:tab w:val="left" w:pos="567"/>
          <w:tab w:val="left" w:pos="1134"/>
        </w:tabs>
        <w:spacing w:after="0" w:line="360" w:lineRule="auto"/>
        <w:jc w:val="both"/>
        <w:rPr>
          <w:rFonts w:ascii="Times New Roman" w:eastAsia="Times New Roman" w:hAnsi="Times New Roman" w:cs="Times New Roman"/>
          <w:i/>
          <w:iCs/>
          <w:sz w:val="27"/>
          <w:szCs w:val="27"/>
        </w:rPr>
      </w:pPr>
      <w:r w:rsidRPr="00DD063F">
        <w:rPr>
          <w:rFonts w:ascii="Times New Roman" w:eastAsia="Times New Roman" w:hAnsi="Times New Roman" w:cs="Times New Roman"/>
          <w:i/>
          <w:iCs/>
          <w:sz w:val="27"/>
          <w:szCs w:val="27"/>
        </w:rPr>
        <w:t>- Giải thích: Đó là dấu hiệu của thực phẩm tươi, không bị nhiễm khuẩn hoặc ô nhiễm.</w:t>
      </w:r>
    </w:p>
    <w:p w14:paraId="18C9DE2C"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135CF5F5"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a) Mục tiêu:</w:t>
      </w:r>
      <w:r>
        <w:rPr>
          <w:rFonts w:ascii="Times New Roman" w:eastAsia="Times New Roman" w:hAnsi="Times New Roman" w:cs="Times New Roman"/>
          <w:sz w:val="27"/>
          <w:szCs w:val="27"/>
        </w:rPr>
        <w:t xml:space="preserve"> HS củng cố và vận dụng những kiến thức đã học về lựa chọn thực phẩm để ứng dụng vào thực tiễn cuộc sống. </w:t>
      </w:r>
    </w:p>
    <w:p w14:paraId="705485C7"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HS vận dụng kiến thức đã học để làm bài tập vận dụng SGK trang 18, 20. </w:t>
      </w:r>
    </w:p>
    <w:p w14:paraId="759D11F6"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Đáp án bài tập vận dụng.</w:t>
      </w:r>
    </w:p>
    <w:p w14:paraId="25C6EF26"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d) Tổ chức thực hiện: </w:t>
      </w:r>
    </w:p>
    <w:p w14:paraId="5BD1441E" w14:textId="77777777" w:rsidR="00963389" w:rsidRDefault="00E72FBC" w:rsidP="00DD063F">
      <w:pPr>
        <w:tabs>
          <w:tab w:val="left" w:pos="567"/>
          <w:tab w:val="left" w:pos="1134"/>
        </w:tabs>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w:t>
      </w:r>
    </w:p>
    <w:p w14:paraId="062F1F66"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về nhà hoàn thành bài tập phần Vận dụng SGK trang 18: </w:t>
      </w:r>
    </w:p>
    <w:p w14:paraId="58D44021"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Cô A đi chợ thường chọn rau bị sâu và tin rằng rau đó sẽ an toàn cho sức khoẻ vì người trồng không phun thuốc sâu lên rau đó. Theo em, lựa chọn của cô A như vậy có đúng không? Giải thích.</w:t>
      </w:r>
    </w:p>
    <w:p w14:paraId="61AD150B"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GV yêu cầu HS về nhà hoàn thành bài tập phần Vận dụng SGK trang 20: </w:t>
      </w:r>
    </w:p>
    <w:p w14:paraId="480D25C8"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1. Nêu cụ thể cách lựa chọn một số thực phẩm thông dụng trong gia đình em?</w:t>
      </w:r>
    </w:p>
    <w:p w14:paraId="3B6F3AE1"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2. Em sẽ lựa chọn thực phẩm nào trong Hình 3.2? Giải thích vì sao em lại lựa chọn thực phẩm đó.</w:t>
      </w:r>
    </w:p>
    <w:p w14:paraId="35329FAF" w14:textId="77777777" w:rsidR="00963389" w:rsidRDefault="00E72FBC" w:rsidP="00DD063F">
      <w:pPr>
        <w:spacing w:after="0" w:line="360" w:lineRule="auto"/>
        <w:jc w:val="both"/>
        <w:rPr>
          <w:rFonts w:ascii="Times New Roman" w:eastAsia="Times New Roman" w:hAnsi="Times New Roman" w:cs="Times New Roman"/>
          <w:i/>
          <w:sz w:val="27"/>
          <w:szCs w:val="27"/>
        </w:rPr>
      </w:pPr>
      <w:r>
        <w:rPr>
          <w:rFonts w:ascii="Times New Roman" w:eastAsia="Times New Roman" w:hAnsi="Times New Roman" w:cs="Times New Roman"/>
          <w:i/>
          <w:sz w:val="27"/>
          <w:szCs w:val="27"/>
        </w:rPr>
        <w:t>3. Em hãy tìm hiểu và cho biết nhà chuyên môn về dinh dưỡng có cần được trang bị kiến thức và kĩ năng lựa chọn thực phẩm không? Vì sao?</w:t>
      </w:r>
    </w:p>
    <w:p w14:paraId="7224BD29"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thực hiện nhiệm vụ học tập</w:t>
      </w:r>
    </w:p>
    <w:p w14:paraId="0679BDC4"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về nhà hoàn thành bài tập vận dụng.</w:t>
      </w:r>
    </w:p>
    <w:p w14:paraId="0771C307"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32538736"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HS trình bày kết quả vào tiết học tiếp theo.</w:t>
      </w:r>
    </w:p>
    <w:p w14:paraId="4976E7C7"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HS khác quan sát, nhận xét.</w:t>
      </w:r>
    </w:p>
    <w:p w14:paraId="71A689DE"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w:t>
      </w:r>
    </w:p>
    <w:p w14:paraId="1D03FBEB" w14:textId="77777777" w:rsidR="00963389" w:rsidRDefault="00E72FBC" w:rsidP="00DD063F">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tuyên dương.</w:t>
      </w:r>
    </w:p>
    <w:p w14:paraId="3CE419FF" w14:textId="77777777" w:rsidR="00963389" w:rsidRDefault="00E72FBC" w:rsidP="00DD063F">
      <w:pPr>
        <w:spacing w:after="0" w:line="36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 HƯỚNG DẪN VỀ NHÀ</w:t>
      </w:r>
    </w:p>
    <w:p w14:paraId="15C62B40" w14:textId="1F461C8F" w:rsidR="00963389" w:rsidRDefault="00DD063F" w:rsidP="00DD063F">
      <w:pPr>
        <w:spacing w:after="0" w:line="360" w:lineRule="auto"/>
        <w:jc w:val="both"/>
        <w:rPr>
          <w:sz w:val="27"/>
          <w:szCs w:val="27"/>
        </w:rPr>
      </w:pPr>
      <w:r w:rsidRPr="00DD063F">
        <w:rPr>
          <w:rFonts w:ascii="Times New Roman" w:eastAsia="Times New Roman" w:hAnsi="Times New Roman" w:cs="Times New Roman"/>
          <w:sz w:val="27"/>
          <w:szCs w:val="27"/>
        </w:rPr>
        <w:t xml:space="preserve">- </w:t>
      </w:r>
      <w:r w:rsidR="00E72FBC">
        <w:rPr>
          <w:rFonts w:ascii="Times New Roman" w:eastAsia="Times New Roman" w:hAnsi="Times New Roman" w:cs="Times New Roman"/>
          <w:sz w:val="27"/>
          <w:szCs w:val="27"/>
        </w:rPr>
        <w:t xml:space="preserve">Ghi nhớ kiến thức trong bài. </w:t>
      </w:r>
    </w:p>
    <w:p w14:paraId="6E75E108" w14:textId="3BAB4593" w:rsidR="00963389" w:rsidRDefault="00DD063F" w:rsidP="00DD063F">
      <w:pPr>
        <w:spacing w:after="0" w:line="360" w:lineRule="auto"/>
        <w:jc w:val="both"/>
        <w:rPr>
          <w:sz w:val="27"/>
          <w:szCs w:val="27"/>
        </w:rPr>
      </w:pPr>
      <w:r w:rsidRPr="00DD063F">
        <w:rPr>
          <w:rFonts w:ascii="Times New Roman" w:eastAsia="Times New Roman" w:hAnsi="Times New Roman" w:cs="Times New Roman"/>
          <w:sz w:val="27"/>
          <w:szCs w:val="27"/>
        </w:rPr>
        <w:t xml:space="preserve">- </w:t>
      </w:r>
      <w:r w:rsidR="00E72FBC">
        <w:rPr>
          <w:rFonts w:ascii="Times New Roman" w:eastAsia="Times New Roman" w:hAnsi="Times New Roman" w:cs="Times New Roman"/>
          <w:sz w:val="27"/>
          <w:szCs w:val="27"/>
        </w:rPr>
        <w:t>Hoàn thành bài tập phần Vận dụng.</w:t>
      </w:r>
    </w:p>
    <w:p w14:paraId="3B46E53F" w14:textId="0779E190" w:rsidR="00963389" w:rsidRPr="00DD063F" w:rsidRDefault="00DD063F" w:rsidP="00DD063F">
      <w:pPr>
        <w:spacing w:after="0" w:line="360" w:lineRule="auto"/>
        <w:jc w:val="both"/>
        <w:rPr>
          <w:rFonts w:ascii="Times New Roman" w:eastAsia="Times New Roman" w:hAnsi="Times New Roman" w:cs="Times New Roman"/>
          <w:sz w:val="27"/>
          <w:szCs w:val="27"/>
        </w:rPr>
      </w:pPr>
      <w:r w:rsidRPr="00DD063F">
        <w:rPr>
          <w:rFonts w:ascii="Times New Roman" w:eastAsia="Times New Roman" w:hAnsi="Times New Roman" w:cs="Times New Roman"/>
          <w:sz w:val="27"/>
          <w:szCs w:val="27"/>
        </w:rPr>
        <w:t xml:space="preserve">- </w:t>
      </w:r>
      <w:r w:rsidR="00E72FBC">
        <w:rPr>
          <w:rFonts w:ascii="Times New Roman" w:eastAsia="Times New Roman" w:hAnsi="Times New Roman" w:cs="Times New Roman"/>
          <w:sz w:val="27"/>
          <w:szCs w:val="27"/>
        </w:rPr>
        <w:t xml:space="preserve">Chuẩn bị bài </w:t>
      </w:r>
      <w:r w:rsidR="00E72FBC">
        <w:rPr>
          <w:rFonts w:ascii="Times New Roman" w:eastAsia="Times New Roman" w:hAnsi="Times New Roman" w:cs="Times New Roman"/>
          <w:b/>
          <w:i/>
          <w:sz w:val="27"/>
          <w:szCs w:val="27"/>
        </w:rPr>
        <w:t>Bài 4: Tính chi phí bữa ăn</w:t>
      </w:r>
      <w:r w:rsidRPr="00DD063F">
        <w:rPr>
          <w:rFonts w:ascii="Times New Roman" w:eastAsia="Times New Roman" w:hAnsi="Times New Roman" w:cs="Times New Roman"/>
          <w:b/>
          <w:i/>
          <w:sz w:val="27"/>
          <w:szCs w:val="27"/>
        </w:rPr>
        <w:t>.</w:t>
      </w:r>
    </w:p>
    <w:p w14:paraId="7AD38473" w14:textId="102DF515" w:rsidR="00963389" w:rsidRPr="00DA3CF5" w:rsidRDefault="00963389" w:rsidP="00DD063F">
      <w:pPr>
        <w:spacing w:after="0" w:line="360" w:lineRule="auto"/>
        <w:jc w:val="both"/>
        <w:rPr>
          <w:rFonts w:ascii="Times New Roman" w:eastAsia="Times New Roman" w:hAnsi="Times New Roman" w:cs="Times New Roman"/>
          <w:sz w:val="27"/>
          <w:szCs w:val="27"/>
        </w:rPr>
      </w:pPr>
    </w:p>
    <w:sectPr w:rsidR="00963389" w:rsidRPr="00DA3CF5">
      <w:footerReference w:type="default" r:id="rId12"/>
      <w:pgSz w:w="12240" w:h="15840"/>
      <w:pgMar w:top="851"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F11B5" w14:textId="77777777" w:rsidR="005626E8" w:rsidRDefault="005626E8">
      <w:pPr>
        <w:spacing w:after="0" w:line="240" w:lineRule="auto"/>
      </w:pPr>
      <w:r>
        <w:separator/>
      </w:r>
    </w:p>
  </w:endnote>
  <w:endnote w:type="continuationSeparator" w:id="0">
    <w:p w14:paraId="760F4705" w14:textId="77777777" w:rsidR="005626E8" w:rsidRDefault="0056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C772" w14:textId="5A6EAA34" w:rsidR="00963389" w:rsidRDefault="00E72FBC">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3C14B2">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p w14:paraId="02344F50" w14:textId="77777777" w:rsidR="00963389" w:rsidRDefault="0096338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15D36" w14:textId="77777777" w:rsidR="005626E8" w:rsidRDefault="005626E8">
      <w:pPr>
        <w:spacing w:after="0" w:line="240" w:lineRule="auto"/>
      </w:pPr>
      <w:r>
        <w:separator/>
      </w:r>
    </w:p>
  </w:footnote>
  <w:footnote w:type="continuationSeparator" w:id="0">
    <w:p w14:paraId="4C0452E2" w14:textId="77777777" w:rsidR="005626E8" w:rsidRDefault="005626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7105"/>
    <w:multiLevelType w:val="multilevel"/>
    <w:tmpl w:val="17DA5F4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CB686E"/>
    <w:multiLevelType w:val="multilevel"/>
    <w:tmpl w:val="27E27E5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332C71"/>
    <w:multiLevelType w:val="hybridMultilevel"/>
    <w:tmpl w:val="2FD8DEF6"/>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FA2D58"/>
    <w:multiLevelType w:val="multilevel"/>
    <w:tmpl w:val="75C0DC9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D27A46"/>
    <w:multiLevelType w:val="multilevel"/>
    <w:tmpl w:val="404E457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Times New Roman" w:eastAsia="Times New Roman" w:hAnsi="Times New Roman" w:cs="Times New Roman"/>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0763A5"/>
    <w:multiLevelType w:val="hybridMultilevel"/>
    <w:tmpl w:val="E4D41FD6"/>
    <w:lvl w:ilvl="0" w:tplc="435C89DE">
      <w:start w:val="1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46F57142"/>
    <w:multiLevelType w:val="multilevel"/>
    <w:tmpl w:val="667C0FB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AA3A4D"/>
    <w:multiLevelType w:val="hybridMultilevel"/>
    <w:tmpl w:val="D8303736"/>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FAA62D6"/>
    <w:multiLevelType w:val="multilevel"/>
    <w:tmpl w:val="FAD4195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150E65"/>
    <w:multiLevelType w:val="hybridMultilevel"/>
    <w:tmpl w:val="E8BADBE0"/>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079005A"/>
    <w:multiLevelType w:val="multilevel"/>
    <w:tmpl w:val="37FE6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EE58AE"/>
    <w:multiLevelType w:val="hybridMultilevel"/>
    <w:tmpl w:val="ADCABC02"/>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D36419"/>
    <w:multiLevelType w:val="multilevel"/>
    <w:tmpl w:val="A0127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941D20"/>
    <w:multiLevelType w:val="multilevel"/>
    <w:tmpl w:val="00F4CA9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FC24F3"/>
    <w:multiLevelType w:val="multilevel"/>
    <w:tmpl w:val="8E4EB4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8254D9"/>
    <w:multiLevelType w:val="multilevel"/>
    <w:tmpl w:val="B510A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4F6084"/>
    <w:multiLevelType w:val="hybridMultilevel"/>
    <w:tmpl w:val="09661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4095820"/>
    <w:multiLevelType w:val="multilevel"/>
    <w:tmpl w:val="1C5A1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17"/>
  </w:num>
  <w:num w:numId="4">
    <w:abstractNumId w:val="10"/>
  </w:num>
  <w:num w:numId="5">
    <w:abstractNumId w:val="14"/>
  </w:num>
  <w:num w:numId="6">
    <w:abstractNumId w:val="15"/>
  </w:num>
  <w:num w:numId="7">
    <w:abstractNumId w:val="0"/>
  </w:num>
  <w:num w:numId="8">
    <w:abstractNumId w:val="12"/>
  </w:num>
  <w:num w:numId="9">
    <w:abstractNumId w:val="4"/>
  </w:num>
  <w:num w:numId="10">
    <w:abstractNumId w:val="1"/>
  </w:num>
  <w:num w:numId="11">
    <w:abstractNumId w:val="3"/>
  </w:num>
  <w:num w:numId="12">
    <w:abstractNumId w:val="8"/>
  </w:num>
  <w:num w:numId="13">
    <w:abstractNumId w:val="7"/>
  </w:num>
  <w:num w:numId="14">
    <w:abstractNumId w:val="5"/>
  </w:num>
  <w:num w:numId="15">
    <w:abstractNumId w:val="9"/>
  </w:num>
  <w:num w:numId="16">
    <w:abstractNumId w:val="11"/>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389"/>
    <w:rsid w:val="00053AA1"/>
    <w:rsid w:val="000679E5"/>
    <w:rsid w:val="00133AF5"/>
    <w:rsid w:val="00194121"/>
    <w:rsid w:val="001B4020"/>
    <w:rsid w:val="001F04A9"/>
    <w:rsid w:val="002A0B22"/>
    <w:rsid w:val="003C14B2"/>
    <w:rsid w:val="00445BF6"/>
    <w:rsid w:val="004868A4"/>
    <w:rsid w:val="005016B1"/>
    <w:rsid w:val="005626E8"/>
    <w:rsid w:val="00782EE7"/>
    <w:rsid w:val="007943E4"/>
    <w:rsid w:val="00815809"/>
    <w:rsid w:val="00873A29"/>
    <w:rsid w:val="00932FEA"/>
    <w:rsid w:val="00955334"/>
    <w:rsid w:val="00963389"/>
    <w:rsid w:val="009D127D"/>
    <w:rsid w:val="009D4F4F"/>
    <w:rsid w:val="00A10B06"/>
    <w:rsid w:val="00BA7554"/>
    <w:rsid w:val="00CE0312"/>
    <w:rsid w:val="00D700AC"/>
    <w:rsid w:val="00D7315E"/>
    <w:rsid w:val="00DA3CF5"/>
    <w:rsid w:val="00DD063F"/>
    <w:rsid w:val="00DE7B17"/>
    <w:rsid w:val="00E21017"/>
    <w:rsid w:val="00E72FBC"/>
    <w:rsid w:val="00E86E2E"/>
    <w:rsid w:val="00ED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6E3C0"/>
  <w15:docId w15:val="{578CEBFD-2A18-4B6E-A569-708E9483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0214F"/>
    <w:pPr>
      <w:ind w:left="720"/>
      <w:contextualSpacing/>
    </w:p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jc w:val="both"/>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jc w:val="both"/>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DA3CF5"/>
    <w:pPr>
      <w:spacing w:after="0" w:line="240" w:lineRule="auto"/>
    </w:pPr>
    <w:rPr>
      <w:rFonts w:ascii="Times New Roman" w:eastAsiaTheme="minorHAnsi" w:hAnsi="Times New Roman" w:cstheme="minorBidi"/>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3CF5"/>
    <w:rPr>
      <w:color w:val="0000FF" w:themeColor="hyperlink"/>
      <w:u w:val="single"/>
    </w:rPr>
  </w:style>
  <w:style w:type="paragraph" w:styleId="Header">
    <w:name w:val="header"/>
    <w:basedOn w:val="Normal"/>
    <w:link w:val="HeaderChar"/>
    <w:uiPriority w:val="99"/>
    <w:unhideWhenUsed/>
    <w:rsid w:val="001F0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4A9"/>
  </w:style>
  <w:style w:type="paragraph" w:styleId="Footer">
    <w:name w:val="footer"/>
    <w:basedOn w:val="Normal"/>
    <w:link w:val="FooterChar"/>
    <w:uiPriority w:val="99"/>
    <w:unhideWhenUsed/>
    <w:rsid w:val="001F0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EJKTzSDCaWspGNXcsC9xwllQ==">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2743</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tailieugiaovien.edu.vn</dc:creator>
  <cp:lastModifiedBy>gialoc.gltech@gmail.com</cp:lastModifiedBy>
  <cp:revision>2</cp:revision>
  <dcterms:created xsi:type="dcterms:W3CDTF">2024-06-22T08:31:00Z</dcterms:created>
  <dcterms:modified xsi:type="dcterms:W3CDTF">2025-02-06T12:30:00Z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2024-05-26T04:29:27Z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1dee99d3-f4ae-43d8-93c6-b15677d33d38</vt:lpwstr>
  </property>
  <property fmtid="{D5CDD505-2E9C-101B-9397-08002B2CF9AE}" pid="8" name="MSIP_Label_defa4170-0d19-0005-0004-bc88714345d2_ContentBits">
    <vt:lpwstr>0</vt:lpwstr>
  </property>
</Properties>
</file>