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88" w:rsidRDefault="008B6488" w:rsidP="008B6488">
      <w:pPr>
        <w:spacing w:line="360" w:lineRule="auto"/>
        <w:rPr>
          <w:rFonts w:ascii="Times New Roman" w:hAnsi="Times New Roman"/>
          <w:b/>
          <w:color w:val="FF0000"/>
          <w:sz w:val="40"/>
          <w:szCs w:val="40"/>
          <w:lang w:val="nl-NL"/>
        </w:rPr>
      </w:pPr>
      <w:r w:rsidRPr="007559A0">
        <w:rPr>
          <w:rFonts w:ascii="Times New Roman" w:hAnsi="Times New Roman"/>
          <w:b/>
          <w:color w:val="FF0000"/>
          <w:sz w:val="32"/>
          <w:szCs w:val="32"/>
          <w:u w:val="single"/>
          <w:lang w:val="nl-NL"/>
        </w:rPr>
        <w:t>Tiết 97:</w:t>
      </w:r>
      <w:r w:rsidRPr="007559A0">
        <w:rPr>
          <w:rFonts w:ascii="Times New Roman" w:hAnsi="Times New Roman"/>
          <w:b/>
          <w:color w:val="FF0000"/>
          <w:sz w:val="40"/>
          <w:szCs w:val="40"/>
          <w:lang w:val="nl-NL"/>
        </w:rPr>
        <w:t xml:space="preserve"> ÔN TẬP</w:t>
      </w:r>
    </w:p>
    <w:tbl>
      <w:tblPr>
        <w:tblStyle w:val="TableGrid"/>
        <w:tblW w:w="9805" w:type="dxa"/>
        <w:tblLook w:val="04A0"/>
      </w:tblPr>
      <w:tblGrid>
        <w:gridCol w:w="5007"/>
        <w:gridCol w:w="4798"/>
      </w:tblGrid>
      <w:tr w:rsidR="008B6488" w:rsidTr="00B10999">
        <w:tc>
          <w:tcPr>
            <w:tcW w:w="5007" w:type="dxa"/>
          </w:tcPr>
          <w:p w:rsidR="008B6488" w:rsidRDefault="008B6488" w:rsidP="00B10999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rFonts w:eastAsia="Calibri"/>
                <w:b/>
                <w:szCs w:val="28"/>
              </w:rPr>
              <w:t>HOẠT ĐỘNG CỦA GV - HS</w:t>
            </w:r>
          </w:p>
        </w:tc>
        <w:tc>
          <w:tcPr>
            <w:tcW w:w="4798" w:type="dxa"/>
          </w:tcPr>
          <w:p w:rsidR="008B6488" w:rsidRDefault="008B6488" w:rsidP="00B10999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rFonts w:eastAsia="Calibri"/>
                <w:b/>
                <w:szCs w:val="28"/>
              </w:rPr>
              <w:t>DỰ KIẾN SẢN PHẨM</w:t>
            </w:r>
          </w:p>
        </w:tc>
      </w:tr>
      <w:tr w:rsidR="008B6488" w:rsidTr="00B10999">
        <w:tc>
          <w:tcPr>
            <w:tcW w:w="9805" w:type="dxa"/>
            <w:gridSpan w:val="2"/>
          </w:tcPr>
          <w:p w:rsidR="008B6488" w:rsidRDefault="008B6488" w:rsidP="00B10999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Cs w:val="28"/>
                <w:lang w:val="vi-VN"/>
              </w:rPr>
            </w:pPr>
            <w:r w:rsidRPr="002D73CE">
              <w:rPr>
                <w:rFonts w:eastAsia="Calibri"/>
                <w:b/>
                <w:bCs/>
                <w:i/>
                <w:color w:val="FF0000"/>
                <w:szCs w:val="28"/>
              </w:rPr>
              <w:t>KHỞI ĐỘNG</w:t>
            </w:r>
          </w:p>
        </w:tc>
      </w:tr>
      <w:tr w:rsidR="008B6488" w:rsidTr="00B10999">
        <w:tc>
          <w:tcPr>
            <w:tcW w:w="5007" w:type="dxa"/>
          </w:tcPr>
          <w:p w:rsidR="008B6488" w:rsidRPr="007559A0" w:rsidRDefault="008B6488" w:rsidP="00B10999">
            <w:pPr>
              <w:rPr>
                <w:b/>
                <w:szCs w:val="28"/>
              </w:rPr>
            </w:pPr>
            <w:r w:rsidRPr="007559A0">
              <w:rPr>
                <w:b/>
                <w:color w:val="FF0000"/>
                <w:szCs w:val="28"/>
              </w:rPr>
              <w:t xml:space="preserve">Bước 1: </w:t>
            </w:r>
            <w:r w:rsidRPr="007559A0">
              <w:rPr>
                <w:b/>
                <w:szCs w:val="28"/>
              </w:rPr>
              <w:t>GV chuyển giao nhiệm vụ</w:t>
            </w:r>
          </w:p>
          <w:p w:rsidR="008B6488" w:rsidRPr="007559A0" w:rsidRDefault="008B6488" w:rsidP="00B10999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7559A0">
              <w:rPr>
                <w:rFonts w:eastAsia="Calibri"/>
                <w:szCs w:val="28"/>
                <w:lang w:val="vi-VN"/>
              </w:rPr>
              <w:t>- GV tổ chức cho HS chơi trò chơi “Ai nhanh nhất”:  Em hãy quan sát hình ảnh và cho biết nội dung những câu tục ngữ tương ứng?</w:t>
            </w:r>
          </w:p>
          <w:p w:rsidR="008B6488" w:rsidRPr="007559A0" w:rsidRDefault="008B6488" w:rsidP="00B10999">
            <w:pPr>
              <w:spacing w:line="360" w:lineRule="auto"/>
              <w:rPr>
                <w:szCs w:val="28"/>
              </w:rPr>
            </w:pPr>
            <w:r w:rsidRPr="007559A0">
              <w:rPr>
                <w:rFonts w:eastAsia="Calibri"/>
                <w:noProof/>
                <w:szCs w:val="28"/>
              </w:rPr>
              <w:drawing>
                <wp:inline distT="0" distB="0" distL="0" distR="0">
                  <wp:extent cx="1463040" cy="917558"/>
                  <wp:effectExtent l="0" t="0" r="3810" b="0"/>
                  <wp:docPr id="25" name="Picture 25" descr="Tại sao bão ở Việt Nam lại hay vào miền Trung? - KhoaHoc.t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ại sao bão ở Việt Nam lại hay vào miền Trung? - KhoaHoc.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668" cy="92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9A0">
              <w:rPr>
                <w:rFonts w:eastAsia="Calibri"/>
                <w:noProof/>
                <w:szCs w:val="28"/>
              </w:rPr>
              <w:drawing>
                <wp:inline distT="0" distB="0" distL="0" distR="0">
                  <wp:extent cx="1531620" cy="906780"/>
                  <wp:effectExtent l="0" t="0" r="0" b="7620"/>
                  <wp:docPr id="31" name="Picture 10" descr="Sự Tích Con Chuồn Chuồn | Truyện Cổ Tích Việt 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ự Tích Con Chuồn Chuồn | Truyện Cổ Tích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488" w:rsidRPr="007559A0" w:rsidRDefault="008B6488" w:rsidP="00B10999">
            <w:pPr>
              <w:spacing w:line="360" w:lineRule="auto"/>
              <w:rPr>
                <w:szCs w:val="28"/>
              </w:rPr>
            </w:pPr>
            <w:r w:rsidRPr="007559A0">
              <w:rPr>
                <w:rFonts w:eastAsia="Calibri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1647190</wp:posOffset>
                  </wp:positionH>
                  <wp:positionV relativeFrom="paragraph">
                    <wp:posOffset>1013460</wp:posOffset>
                  </wp:positionV>
                  <wp:extent cx="1397635" cy="1063625"/>
                  <wp:effectExtent l="0" t="0" r="0" b="3175"/>
                  <wp:wrapSquare wrapText="bothSides"/>
                  <wp:docPr id="32" name="Picture 3" descr="ANd9GcT9wI7exPHgn2XDxK39JddvSqqf2vG89-ramrqJnzIn9xwOcXH4aElyPdqUX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2" name="Picture 14" descr="ANd9GcT9wI7exPHgn2XDxK39JddvSqqf2vG89-ramrqJnzIn9xwOcXH4aElyPdqUX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06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59A0">
              <w:rPr>
                <w:rFonts w:eastAsia="Calibri"/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1614170</wp:posOffset>
                  </wp:positionH>
                  <wp:positionV relativeFrom="paragraph">
                    <wp:posOffset>5715</wp:posOffset>
                  </wp:positionV>
                  <wp:extent cx="1417955" cy="911860"/>
                  <wp:effectExtent l="0" t="0" r="0" b="2540"/>
                  <wp:wrapSquare wrapText="bothSides"/>
                  <wp:docPr id="33" name="Picture 33" descr="ANd9GcTZEH-07qKOMRNMVNcQ0RrjRUsAjjIFLHMRpMSoMoPPwQujkQkoi51-_H-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3" name="Picture 16" descr="ANd9GcTZEH-07qKOMRNMVNcQ0RrjRUsAjjIFLHMRpMSoMoPPwQujkQkoi51-_H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911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59A0">
              <w:rPr>
                <w:rFonts w:eastAsia="Calibri"/>
                <w:noProof/>
                <w:szCs w:val="28"/>
              </w:rPr>
              <w:drawing>
                <wp:inline distT="0" distB="0" distL="0" distR="0">
                  <wp:extent cx="1488233" cy="922020"/>
                  <wp:effectExtent l="0" t="0" r="0" b="0"/>
                  <wp:docPr id="34" name="Picture 34" descr="ĐBSCL sẽ là vùng trọng điểm quốc gia về nông nghiệ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ĐBSCL sẽ là vùng trọng điểm quốc gia về nông nghiệ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290" cy="934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488" w:rsidRPr="007559A0" w:rsidRDefault="008B6488" w:rsidP="00B10999">
            <w:pPr>
              <w:spacing w:line="360" w:lineRule="auto"/>
              <w:rPr>
                <w:szCs w:val="28"/>
              </w:rPr>
            </w:pPr>
            <w:r w:rsidRPr="007559A0">
              <w:rPr>
                <w:rFonts w:eastAsia="Calibri"/>
                <w:noProof/>
                <w:szCs w:val="28"/>
              </w:rPr>
              <w:drawing>
                <wp:inline distT="0" distB="0" distL="0" distR="0">
                  <wp:extent cx="1516225" cy="998220"/>
                  <wp:effectExtent l="0" t="0" r="8255" b="0"/>
                  <wp:docPr id="37" name="Picture 7" descr="Người đẹp vì lụa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gười đẹp vì lụa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527" cy="1003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488" w:rsidRPr="007559A0" w:rsidRDefault="008B6488" w:rsidP="00B10999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Cs w:val="28"/>
              </w:rPr>
            </w:pPr>
            <w:r w:rsidRPr="007559A0">
              <w:rPr>
                <w:rFonts w:eastAsia="Calibri"/>
                <w:iCs/>
                <w:szCs w:val="28"/>
              </w:rPr>
              <w:t>- HS ti</w:t>
            </w:r>
            <w:r w:rsidRPr="007559A0">
              <w:rPr>
                <w:rFonts w:eastAsia="Calibri"/>
                <w:iCs/>
                <w:szCs w:val="28"/>
                <w:lang w:val="vi-VN"/>
              </w:rPr>
              <w:t>ếp nhận nhiệm vụ</w:t>
            </w:r>
            <w:r w:rsidRPr="007559A0">
              <w:rPr>
                <w:rFonts w:eastAsia="Calibri"/>
                <w:iCs/>
                <w:szCs w:val="28"/>
              </w:rPr>
              <w:t xml:space="preserve">, bạn nào </w:t>
            </w:r>
            <w:r w:rsidRPr="007559A0">
              <w:rPr>
                <w:szCs w:val="28"/>
                <w:lang w:val="vi-VN"/>
              </w:rPr>
              <w:t>trả lời nhanh và đầy đủ nhất sẽ được điểm thưởng.</w:t>
            </w:r>
          </w:p>
          <w:p w:rsidR="008B6488" w:rsidRPr="007559A0" w:rsidRDefault="008B6488" w:rsidP="00B10999">
            <w:pPr>
              <w:jc w:val="both"/>
              <w:rPr>
                <w:b/>
                <w:szCs w:val="28"/>
              </w:rPr>
            </w:pPr>
            <w:r w:rsidRPr="007559A0">
              <w:rPr>
                <w:b/>
                <w:color w:val="FF0000"/>
                <w:szCs w:val="28"/>
              </w:rPr>
              <w:t xml:space="preserve">Bước 2: </w:t>
            </w:r>
            <w:r w:rsidRPr="007559A0">
              <w:rPr>
                <w:b/>
                <w:szCs w:val="28"/>
              </w:rPr>
              <w:t>HS thực hiện nhiệm vụ học tập</w:t>
            </w:r>
          </w:p>
          <w:p w:rsidR="008B6488" w:rsidRPr="007559A0" w:rsidRDefault="008B6488" w:rsidP="00B10999">
            <w:pPr>
              <w:jc w:val="both"/>
              <w:rPr>
                <w:szCs w:val="28"/>
              </w:rPr>
            </w:pPr>
            <w:r w:rsidRPr="007559A0">
              <w:rPr>
                <w:iCs/>
                <w:szCs w:val="28"/>
                <w:lang w:val="de-DE"/>
              </w:rPr>
              <w:t>HS quan sát và tìm nhanh câu tục ngữ.</w:t>
            </w:r>
          </w:p>
          <w:p w:rsidR="008B6488" w:rsidRPr="007559A0" w:rsidRDefault="008B6488" w:rsidP="00B10999">
            <w:pPr>
              <w:jc w:val="both"/>
              <w:rPr>
                <w:b/>
                <w:szCs w:val="28"/>
              </w:rPr>
            </w:pPr>
            <w:r w:rsidRPr="007559A0">
              <w:rPr>
                <w:b/>
                <w:color w:val="FF0000"/>
                <w:szCs w:val="28"/>
              </w:rPr>
              <w:t xml:space="preserve">Bước 3: </w:t>
            </w:r>
            <w:r w:rsidRPr="007559A0">
              <w:rPr>
                <w:b/>
                <w:szCs w:val="28"/>
              </w:rPr>
              <w:t>Báo cáo kết quả thực hiện nhiệm vụ học tập</w:t>
            </w:r>
          </w:p>
          <w:p w:rsidR="008B6488" w:rsidRPr="007559A0" w:rsidRDefault="008B6488" w:rsidP="00B10999">
            <w:pPr>
              <w:jc w:val="both"/>
              <w:rPr>
                <w:szCs w:val="28"/>
              </w:rPr>
            </w:pPr>
            <w:r w:rsidRPr="007559A0">
              <w:rPr>
                <w:szCs w:val="28"/>
              </w:rPr>
              <w:t>- HS trình bày sản phẩm</w:t>
            </w:r>
          </w:p>
          <w:p w:rsidR="008B6488" w:rsidRPr="007559A0" w:rsidRDefault="008B6488" w:rsidP="00B10999">
            <w:pPr>
              <w:jc w:val="both"/>
              <w:rPr>
                <w:szCs w:val="28"/>
              </w:rPr>
            </w:pPr>
            <w:r w:rsidRPr="007559A0">
              <w:rPr>
                <w:szCs w:val="28"/>
              </w:rPr>
              <w:t>- GV gọi hs nhận xét, bổ sung câu trả lời của bạn</w:t>
            </w:r>
          </w:p>
          <w:p w:rsidR="008B6488" w:rsidRPr="007559A0" w:rsidRDefault="008B6488" w:rsidP="00B10999">
            <w:pPr>
              <w:jc w:val="both"/>
              <w:rPr>
                <w:b/>
                <w:szCs w:val="28"/>
              </w:rPr>
            </w:pPr>
            <w:r w:rsidRPr="007559A0">
              <w:rPr>
                <w:b/>
                <w:color w:val="FF0000"/>
                <w:szCs w:val="28"/>
              </w:rPr>
              <w:t xml:space="preserve">Bước 4: </w:t>
            </w:r>
            <w:r w:rsidRPr="007559A0">
              <w:rPr>
                <w:b/>
                <w:szCs w:val="28"/>
              </w:rPr>
              <w:t>Nhận xét, đánh giá kết quả thực hiện nhiệm vụ học tập</w:t>
            </w:r>
          </w:p>
          <w:p w:rsidR="008B6488" w:rsidRPr="007559A0" w:rsidRDefault="008B6488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7559A0">
              <w:rPr>
                <w:szCs w:val="28"/>
              </w:rPr>
              <w:lastRenderedPageBreak/>
              <w:t xml:space="preserve">- GV nhận xét, bổ sung, dẫn dắt vào bài </w:t>
            </w:r>
            <w:r w:rsidRPr="007559A0">
              <w:rPr>
                <w:rFonts w:eastAsia="Calibri"/>
                <w:iCs/>
                <w:szCs w:val="28"/>
                <w:lang w:val="vi-VN"/>
              </w:rPr>
              <w:t xml:space="preserve">học mới: </w:t>
            </w:r>
            <w:r w:rsidRPr="00767DB0">
              <w:rPr>
                <w:rFonts w:eastAsia="Calibri"/>
                <w:i/>
                <w:szCs w:val="28"/>
                <w:lang w:val="vi-VN"/>
              </w:rPr>
              <w:t xml:space="preserve">Bài học hôm nay, chúng ta sẽ ôn tập lại các văn bản </w:t>
            </w:r>
            <w:r w:rsidRPr="00767DB0">
              <w:rPr>
                <w:rFonts w:eastAsia="Calibri"/>
                <w:i/>
                <w:szCs w:val="28"/>
              </w:rPr>
              <w:t xml:space="preserve">tục ngữ đã họcvà </w:t>
            </w:r>
            <w:r w:rsidRPr="00767DB0">
              <w:rPr>
                <w:rFonts w:eastAsia="Calibri"/>
                <w:i/>
                <w:szCs w:val="28"/>
                <w:lang w:val="vi-VN"/>
              </w:rPr>
              <w:t>khắc sâu kiến thức</w:t>
            </w:r>
            <w:r w:rsidRPr="00767DB0">
              <w:rPr>
                <w:rFonts w:eastAsia="Calibri"/>
                <w:i/>
                <w:szCs w:val="28"/>
              </w:rPr>
              <w:t xml:space="preserve"> ở những nội dung khác</w:t>
            </w:r>
            <w:r w:rsidRPr="00767DB0">
              <w:rPr>
                <w:rFonts w:eastAsia="Calibri"/>
                <w:i/>
                <w:szCs w:val="28"/>
                <w:lang w:val="vi-VN"/>
              </w:rPr>
              <w:t>.</w:t>
            </w:r>
          </w:p>
        </w:tc>
        <w:tc>
          <w:tcPr>
            <w:tcW w:w="4798" w:type="dxa"/>
          </w:tcPr>
          <w:p w:rsidR="008B6488" w:rsidRDefault="008B6488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B44E82">
              <w:rPr>
                <w:rFonts w:eastAsia="Calibri"/>
                <w:sz w:val="26"/>
                <w:szCs w:val="26"/>
                <w:lang w:val="vi-VN"/>
              </w:rPr>
              <w:lastRenderedPageBreak/>
              <w:t>HS tiếp thu kiến thức và câu trả lời của HS</w:t>
            </w:r>
          </w:p>
        </w:tc>
      </w:tr>
      <w:tr w:rsidR="008B6488" w:rsidTr="00B10999">
        <w:tc>
          <w:tcPr>
            <w:tcW w:w="9805" w:type="dxa"/>
            <w:gridSpan w:val="2"/>
          </w:tcPr>
          <w:p w:rsidR="008B6488" w:rsidRDefault="008B6488" w:rsidP="00B10999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eastAsia="vi-VN" w:bidi="vi-VN"/>
              </w:rPr>
              <w:lastRenderedPageBreak/>
              <w:t>HÌNH THÀNH KIẾN THỨC MỚI</w:t>
            </w:r>
          </w:p>
        </w:tc>
      </w:tr>
      <w:tr w:rsidR="008B6488" w:rsidTr="00B10999">
        <w:tc>
          <w:tcPr>
            <w:tcW w:w="5007" w:type="dxa"/>
          </w:tcPr>
          <w:p w:rsidR="008B6488" w:rsidRPr="001820CD" w:rsidRDefault="008B6488" w:rsidP="00B10999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1820CD">
              <w:rPr>
                <w:rFonts w:eastAsia="Calibri"/>
                <w:b/>
                <w:bCs/>
                <w:szCs w:val="28"/>
              </w:rPr>
              <w:t>Nhiệm vụ</w:t>
            </w:r>
            <w:r w:rsidRPr="001820CD">
              <w:rPr>
                <w:rFonts w:eastAsia="Calibri"/>
                <w:b/>
                <w:bCs/>
                <w:szCs w:val="28"/>
                <w:lang w:val="vi-VN"/>
              </w:rPr>
              <w:t xml:space="preserve"> 1: </w:t>
            </w:r>
            <w:r w:rsidRPr="001820CD">
              <w:rPr>
                <w:rFonts w:eastAsia="Calibri"/>
                <w:b/>
                <w:bCs/>
                <w:szCs w:val="28"/>
              </w:rPr>
              <w:t>Củng cố tri thức về văn bản và thể loại</w:t>
            </w:r>
          </w:p>
          <w:p w:rsidR="008B6488" w:rsidRPr="001820CD" w:rsidRDefault="008B6488" w:rsidP="00B10999">
            <w:pPr>
              <w:rPr>
                <w:b/>
                <w:szCs w:val="28"/>
              </w:rPr>
            </w:pPr>
            <w:r w:rsidRPr="001820CD">
              <w:rPr>
                <w:b/>
                <w:color w:val="FF0000"/>
                <w:szCs w:val="28"/>
              </w:rPr>
              <w:t xml:space="preserve">Bước 1: </w:t>
            </w:r>
            <w:r w:rsidRPr="001820CD">
              <w:rPr>
                <w:b/>
                <w:szCs w:val="28"/>
              </w:rPr>
              <w:t>GV chuyển giao nhiệm vụ</w:t>
            </w:r>
          </w:p>
          <w:p w:rsidR="008B6488" w:rsidRPr="001820CD" w:rsidRDefault="008B6488" w:rsidP="00B10999">
            <w:pPr>
              <w:widowControl w:val="0"/>
              <w:jc w:val="both"/>
              <w:rPr>
                <w:rFonts w:eastAsia="SimSun"/>
                <w:b/>
                <w:kern w:val="2"/>
                <w:szCs w:val="28"/>
              </w:rPr>
            </w:pPr>
            <w:r w:rsidRPr="001820CD">
              <w:rPr>
                <w:rFonts w:eastAsia="SimSun"/>
                <w:b/>
                <w:kern w:val="2"/>
                <w:szCs w:val="28"/>
              </w:rPr>
              <w:t xml:space="preserve">- </w:t>
            </w:r>
            <w:r w:rsidRPr="001820CD">
              <w:rPr>
                <w:szCs w:val="28"/>
              </w:rPr>
              <w:t>Gv nêu yêu cầu HS tự khái quát lại kĩ năng đọc các văn bản</w:t>
            </w:r>
          </w:p>
          <w:p w:rsidR="008B6488" w:rsidRPr="001820CD" w:rsidRDefault="008B6488" w:rsidP="00B10999">
            <w:pPr>
              <w:widowControl w:val="0"/>
              <w:jc w:val="both"/>
              <w:rPr>
                <w:b/>
                <w:kern w:val="2"/>
                <w:szCs w:val="28"/>
              </w:rPr>
            </w:pPr>
            <w:r w:rsidRPr="001820CD">
              <w:rPr>
                <w:rFonts w:eastAsia="Calibri"/>
                <w:szCs w:val="28"/>
              </w:rPr>
              <w:t>- Chia lớp thành 6 nhóm, phân công nhiệm vụ cho các nhóm.</w:t>
            </w:r>
          </w:p>
          <w:p w:rsidR="008B6488" w:rsidRPr="001820CD" w:rsidRDefault="008B6488" w:rsidP="00B10999">
            <w:pPr>
              <w:widowControl w:val="0"/>
              <w:jc w:val="both"/>
              <w:rPr>
                <w:rFonts w:eastAsia="SimSun"/>
                <w:b/>
                <w:kern w:val="2"/>
                <w:szCs w:val="28"/>
              </w:rPr>
            </w:pPr>
            <w:r w:rsidRPr="001820CD">
              <w:rPr>
                <w:iCs/>
                <w:kern w:val="2"/>
                <w:szCs w:val="28"/>
              </w:rPr>
              <w:t>+ GV trình chiếu kết hợp phát cho HS Phiếu học tập số 1</w:t>
            </w:r>
          </w:p>
          <w:p w:rsidR="008B6488" w:rsidRPr="001820CD" w:rsidRDefault="008B6488" w:rsidP="00B10999">
            <w:pPr>
              <w:widowControl w:val="0"/>
              <w:jc w:val="both"/>
              <w:rPr>
                <w:rFonts w:eastAsia="SimSun"/>
                <w:b/>
                <w:kern w:val="2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22"/>
              <w:gridCol w:w="1174"/>
              <w:gridCol w:w="1168"/>
            </w:tblGrid>
            <w:tr w:rsidR="008B6488" w:rsidRPr="001820CD" w:rsidTr="00B10999">
              <w:tc>
                <w:tcPr>
                  <w:tcW w:w="1222" w:type="dxa"/>
                  <w:shd w:val="clear" w:color="auto" w:fill="auto"/>
                </w:tcPr>
                <w:p w:rsidR="008B6488" w:rsidRPr="001820CD" w:rsidRDefault="008B6488" w:rsidP="00B109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de-DE"/>
                    </w:rPr>
                  </w:pPr>
                  <w:r w:rsidRPr="001820CD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de-DE"/>
                    </w:rPr>
                    <w:t>Văn bản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8B6488" w:rsidRPr="001820CD" w:rsidRDefault="008B6488" w:rsidP="00B109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de-DE"/>
                    </w:rPr>
                  </w:pPr>
                  <w:r w:rsidRPr="001820CD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de-DE"/>
                    </w:rPr>
                    <w:t xml:space="preserve">Nội dung 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 w:rsidR="008B6488" w:rsidRPr="001820CD" w:rsidRDefault="008B6488" w:rsidP="00B109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de-DE"/>
                    </w:rPr>
                  </w:pPr>
                  <w:r w:rsidRPr="001820CD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de-DE"/>
                    </w:rPr>
                    <w:t>Thể loại</w:t>
                  </w:r>
                </w:p>
              </w:tc>
            </w:tr>
            <w:tr w:rsidR="008B6488" w:rsidRPr="001820CD" w:rsidTr="00B10999">
              <w:tc>
                <w:tcPr>
                  <w:tcW w:w="1222" w:type="dxa"/>
                  <w:shd w:val="clear" w:color="auto" w:fill="auto"/>
                </w:tcPr>
                <w:p w:rsidR="008B6488" w:rsidRPr="001820CD" w:rsidRDefault="008B6488" w:rsidP="00B109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de-DE"/>
                    </w:rPr>
                  </w:pPr>
                  <w:r w:rsidRPr="001820C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de-DE"/>
                    </w:rPr>
                    <w:t>Những kinh nghiệm dân gian về thời tiết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8B6488" w:rsidRPr="001820CD" w:rsidRDefault="008B6488" w:rsidP="00B109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</w:tcPr>
                <w:p w:rsidR="008B6488" w:rsidRPr="001820CD" w:rsidRDefault="008B6488" w:rsidP="00B109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8B6488" w:rsidRPr="001820CD" w:rsidTr="00B10999">
              <w:tc>
                <w:tcPr>
                  <w:tcW w:w="1222" w:type="dxa"/>
                  <w:shd w:val="clear" w:color="auto" w:fill="auto"/>
                </w:tcPr>
                <w:p w:rsidR="008B6488" w:rsidRPr="001820CD" w:rsidRDefault="008B6488" w:rsidP="00B109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de-DE"/>
                    </w:rPr>
                  </w:pPr>
                  <w:r w:rsidRPr="001820C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de-DE"/>
                    </w:rPr>
                    <w:t>Những kinh nghiệm dân gian về lao động sản xuất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8B6488" w:rsidRPr="001820CD" w:rsidRDefault="008B6488" w:rsidP="00B109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</w:tcPr>
                <w:p w:rsidR="008B6488" w:rsidRPr="001820CD" w:rsidRDefault="008B6488" w:rsidP="00B109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de-DE"/>
                    </w:rPr>
                  </w:pPr>
                </w:p>
              </w:tc>
            </w:tr>
          </w:tbl>
          <w:p w:rsidR="008B6488" w:rsidRPr="001820CD" w:rsidRDefault="008B6488" w:rsidP="00B10999">
            <w:pPr>
              <w:jc w:val="both"/>
              <w:rPr>
                <w:iCs/>
                <w:szCs w:val="28"/>
                <w:lang w:val="de-DE"/>
              </w:rPr>
            </w:pPr>
          </w:p>
          <w:p w:rsidR="008B6488" w:rsidRPr="001820CD" w:rsidRDefault="008B6488" w:rsidP="00B10999">
            <w:pPr>
              <w:rPr>
                <w:bCs/>
                <w:szCs w:val="28"/>
                <w:lang w:val="de-DE"/>
              </w:rPr>
            </w:pPr>
            <w:r w:rsidRPr="001820CD">
              <w:rPr>
                <w:b/>
                <w:szCs w:val="28"/>
                <w:lang w:val="de-DE"/>
              </w:rPr>
              <w:t xml:space="preserve">Câu 2:  </w:t>
            </w:r>
            <w:r w:rsidRPr="001820CD">
              <w:rPr>
                <w:bCs/>
                <w:szCs w:val="28"/>
                <w:lang w:val="de-DE"/>
              </w:rPr>
              <w:t xml:space="preserve">Hãy xác định số dòng, số chữ, các cặp vần, các vế, biện pháp tu từ trong các câu tục ngữ sau: </w:t>
            </w:r>
          </w:p>
          <w:p w:rsidR="008B6488" w:rsidRPr="001820CD" w:rsidRDefault="008B6488" w:rsidP="008B6488">
            <w:pPr>
              <w:numPr>
                <w:ilvl w:val="0"/>
                <w:numId w:val="1"/>
              </w:numPr>
              <w:contextualSpacing/>
              <w:jc w:val="both"/>
              <w:rPr>
                <w:bCs/>
                <w:szCs w:val="28"/>
                <w:lang w:val="de-DE"/>
              </w:rPr>
            </w:pPr>
            <w:r w:rsidRPr="001820CD">
              <w:rPr>
                <w:bCs/>
                <w:szCs w:val="28"/>
                <w:lang w:val="de-DE"/>
              </w:rPr>
              <w:t>Gần mực thì đen, gần đèn thì rạng</w:t>
            </w:r>
          </w:p>
          <w:p w:rsidR="008B6488" w:rsidRPr="001820CD" w:rsidRDefault="008B6488" w:rsidP="008B6488">
            <w:pPr>
              <w:numPr>
                <w:ilvl w:val="0"/>
                <w:numId w:val="1"/>
              </w:numPr>
              <w:contextualSpacing/>
              <w:jc w:val="both"/>
              <w:rPr>
                <w:bCs/>
                <w:szCs w:val="28"/>
                <w:lang w:val="de-DE"/>
              </w:rPr>
            </w:pPr>
            <w:r w:rsidRPr="001820CD">
              <w:rPr>
                <w:bCs/>
                <w:szCs w:val="28"/>
                <w:lang w:val="de-DE"/>
              </w:rPr>
              <w:t>Ếch kêu uôm uôm, ao chuôm đầy nước</w:t>
            </w:r>
          </w:p>
          <w:p w:rsidR="008B6488" w:rsidRPr="001820CD" w:rsidRDefault="008B6488" w:rsidP="008B6488">
            <w:pPr>
              <w:numPr>
                <w:ilvl w:val="0"/>
                <w:numId w:val="1"/>
              </w:numPr>
              <w:contextualSpacing/>
              <w:jc w:val="both"/>
              <w:rPr>
                <w:bCs/>
                <w:szCs w:val="28"/>
                <w:lang w:val="de-DE"/>
              </w:rPr>
            </w:pPr>
            <w:r w:rsidRPr="001820CD">
              <w:rPr>
                <w:bCs/>
                <w:szCs w:val="28"/>
                <w:lang w:val="de-DE"/>
              </w:rPr>
              <w:t>Én bay thấp, mưa ngập bờ ao</w:t>
            </w:r>
          </w:p>
          <w:p w:rsidR="008B6488" w:rsidRPr="001820CD" w:rsidRDefault="008B6488" w:rsidP="00B10999">
            <w:pPr>
              <w:ind w:left="360"/>
              <w:jc w:val="both"/>
              <w:rPr>
                <w:bCs/>
                <w:szCs w:val="28"/>
                <w:lang w:val="de-DE"/>
              </w:rPr>
            </w:pPr>
            <w:r w:rsidRPr="001820CD">
              <w:rPr>
                <w:bCs/>
                <w:szCs w:val="28"/>
                <w:lang w:val="de-DE"/>
              </w:rPr>
              <w:t xml:space="preserve">     Én bay cao, mưa rào lại tạnh</w:t>
            </w:r>
          </w:p>
          <w:p w:rsidR="008B6488" w:rsidRPr="001820CD" w:rsidRDefault="008B6488" w:rsidP="00B10999">
            <w:pPr>
              <w:widowControl w:val="0"/>
              <w:jc w:val="both"/>
              <w:rPr>
                <w:szCs w:val="28"/>
                <w:lang w:val="de-DE"/>
              </w:rPr>
            </w:pPr>
          </w:p>
          <w:p w:rsidR="008B6488" w:rsidRPr="001820CD" w:rsidRDefault="008B6488" w:rsidP="00B10999">
            <w:pPr>
              <w:widowControl w:val="0"/>
              <w:jc w:val="both"/>
              <w:rPr>
                <w:szCs w:val="28"/>
                <w:lang w:val="de-DE"/>
              </w:rPr>
            </w:pPr>
            <w:r w:rsidRPr="00BD2D11">
              <w:rPr>
                <w:b/>
                <w:szCs w:val="28"/>
                <w:lang w:val="de-DE"/>
              </w:rPr>
              <w:t>Câu 3:</w:t>
            </w:r>
            <w:r w:rsidRPr="001820CD">
              <w:rPr>
                <w:szCs w:val="28"/>
                <w:lang w:val="de-DE"/>
              </w:rPr>
              <w:t xml:space="preserve"> Thành ngữ và tục ngữ khác nhau </w:t>
            </w:r>
            <w:r w:rsidRPr="001820CD">
              <w:rPr>
                <w:szCs w:val="28"/>
                <w:lang w:val="de-DE"/>
              </w:rPr>
              <w:lastRenderedPageBreak/>
              <w:t>như thế nào?</w:t>
            </w:r>
          </w:p>
          <w:p w:rsidR="008B6488" w:rsidRPr="001820CD" w:rsidRDefault="008B6488" w:rsidP="00B10999">
            <w:pPr>
              <w:rPr>
                <w:szCs w:val="28"/>
                <w:lang w:val="de-DE"/>
              </w:rPr>
            </w:pPr>
            <w:r w:rsidRPr="001820CD">
              <w:rPr>
                <w:b/>
                <w:szCs w:val="28"/>
                <w:lang w:val="de-DE"/>
              </w:rPr>
              <w:t>Câu 4:</w:t>
            </w:r>
            <w:r w:rsidRPr="001820CD">
              <w:rPr>
                <w:szCs w:val="28"/>
                <w:lang w:val="de-DE"/>
              </w:rPr>
              <w:t xml:space="preserve"> Viết 3 câu có sử dụng biện pháp nói quá và 3 câu có sử dụng biện pháp nói giảm nói tránh</w:t>
            </w:r>
          </w:p>
          <w:p w:rsidR="008B6488" w:rsidRPr="001820CD" w:rsidRDefault="008B6488" w:rsidP="00B10999">
            <w:pPr>
              <w:rPr>
                <w:szCs w:val="28"/>
              </w:rPr>
            </w:pPr>
            <w:r w:rsidRPr="001820CD">
              <w:rPr>
                <w:szCs w:val="28"/>
                <w:lang w:val="de-DE"/>
              </w:rPr>
              <w:t>- HS tiếp nhận nhiệm vụ.</w:t>
            </w:r>
          </w:p>
          <w:p w:rsidR="008B6488" w:rsidRPr="001820CD" w:rsidRDefault="008B6488" w:rsidP="00B10999">
            <w:pPr>
              <w:rPr>
                <w:b/>
                <w:szCs w:val="28"/>
              </w:rPr>
            </w:pPr>
            <w:r w:rsidRPr="001820CD">
              <w:rPr>
                <w:b/>
                <w:color w:val="FF0000"/>
                <w:szCs w:val="28"/>
              </w:rPr>
              <w:t xml:space="preserve">Bước 2: </w:t>
            </w:r>
            <w:r w:rsidRPr="001820CD">
              <w:rPr>
                <w:b/>
                <w:szCs w:val="28"/>
              </w:rPr>
              <w:t>HS thực hiện nhiệm vụ học tập</w:t>
            </w:r>
          </w:p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szCs w:val="28"/>
                <w:lang w:val="de-DE"/>
              </w:rPr>
            </w:pPr>
            <w:r w:rsidRPr="001820CD">
              <w:rPr>
                <w:szCs w:val="28"/>
                <w:lang w:val="de-DE"/>
              </w:rPr>
              <w:t>- HS thực hiện nhiệm vụ.</w:t>
            </w:r>
          </w:p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szCs w:val="28"/>
                <w:lang w:val="de-DE"/>
              </w:rPr>
            </w:pPr>
            <w:r w:rsidRPr="001820CD">
              <w:rPr>
                <w:szCs w:val="28"/>
                <w:lang w:val="de-DE"/>
              </w:rPr>
              <w:t>- GV quan sát, hỗ trợ.</w:t>
            </w:r>
          </w:p>
          <w:p w:rsidR="008B6488" w:rsidRPr="001820CD" w:rsidRDefault="008B6488" w:rsidP="00B10999">
            <w:pPr>
              <w:rPr>
                <w:b/>
                <w:szCs w:val="28"/>
              </w:rPr>
            </w:pPr>
            <w:r w:rsidRPr="001820CD">
              <w:rPr>
                <w:b/>
                <w:color w:val="FF0000"/>
                <w:szCs w:val="28"/>
              </w:rPr>
              <w:t xml:space="preserve">Bước 3: </w:t>
            </w:r>
            <w:r w:rsidRPr="001820CD">
              <w:rPr>
                <w:b/>
                <w:szCs w:val="28"/>
              </w:rPr>
              <w:t>Báo cáo kết quả thực hiện nhiệm vụ học tập</w:t>
            </w:r>
          </w:p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szCs w:val="28"/>
                <w:lang w:val="de-DE"/>
              </w:rPr>
            </w:pPr>
            <w:r w:rsidRPr="001820CD">
              <w:rPr>
                <w:szCs w:val="28"/>
                <w:lang w:val="de-DE"/>
              </w:rPr>
              <w:t>- HS báo cáo kết quả;</w:t>
            </w:r>
          </w:p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szCs w:val="28"/>
                <w:lang w:val="de-DE"/>
              </w:rPr>
            </w:pPr>
            <w:r w:rsidRPr="001820CD">
              <w:rPr>
                <w:szCs w:val="28"/>
                <w:lang w:val="de-DE"/>
              </w:rPr>
              <w:t>- GV gọi nhóm khác nhận xét, bổ sung câu trả lời của các nhóm.</w:t>
            </w:r>
          </w:p>
          <w:p w:rsidR="008B6488" w:rsidRPr="001820CD" w:rsidRDefault="008B6488" w:rsidP="00B10999">
            <w:pPr>
              <w:rPr>
                <w:b/>
                <w:szCs w:val="28"/>
              </w:rPr>
            </w:pPr>
            <w:r w:rsidRPr="001820CD">
              <w:rPr>
                <w:b/>
                <w:color w:val="FF0000"/>
                <w:szCs w:val="28"/>
              </w:rPr>
              <w:t xml:space="preserve">Bước 4: </w:t>
            </w:r>
            <w:r w:rsidRPr="001820CD">
              <w:rPr>
                <w:b/>
                <w:szCs w:val="28"/>
              </w:rPr>
              <w:t>Nhận xét, đánh giá kết quả thực hiện nhiệm vụ học tập</w:t>
            </w:r>
          </w:p>
          <w:p w:rsidR="008B6488" w:rsidRPr="001820CD" w:rsidRDefault="008B6488" w:rsidP="00B10999">
            <w:pPr>
              <w:widowControl w:val="0"/>
              <w:jc w:val="both"/>
              <w:rPr>
                <w:szCs w:val="28"/>
                <w:lang w:val="de-DE"/>
              </w:rPr>
            </w:pPr>
            <w:r w:rsidRPr="001820CD">
              <w:rPr>
                <w:szCs w:val="28"/>
                <w:lang w:val="de-DE"/>
              </w:rPr>
              <w:t xml:space="preserve">- GV nhận xét, đánh giá, bổ sung, chốt lại kiến thức.  </w:t>
            </w:r>
          </w:p>
          <w:p w:rsidR="008B6488" w:rsidRDefault="008B6488" w:rsidP="00B10999">
            <w:pPr>
              <w:widowControl w:val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</w:p>
        </w:tc>
        <w:tc>
          <w:tcPr>
            <w:tcW w:w="4798" w:type="dxa"/>
          </w:tcPr>
          <w:p w:rsidR="008B6488" w:rsidRPr="001820CD" w:rsidRDefault="008B6488" w:rsidP="00B10999">
            <w:pPr>
              <w:rPr>
                <w:b/>
                <w:szCs w:val="28"/>
                <w:lang w:val="de-DE"/>
              </w:rPr>
            </w:pPr>
            <w:r w:rsidRPr="001820CD">
              <w:rPr>
                <w:b/>
                <w:szCs w:val="28"/>
                <w:lang w:val="de-DE"/>
              </w:rPr>
              <w:lastRenderedPageBreak/>
              <w:t xml:space="preserve">Câu 1: </w:t>
            </w:r>
          </w:p>
          <w:p w:rsidR="008B6488" w:rsidRPr="001820CD" w:rsidRDefault="008B6488" w:rsidP="00B10999">
            <w:pPr>
              <w:jc w:val="center"/>
              <w:rPr>
                <w:b/>
                <w:szCs w:val="28"/>
                <w:lang w:val="de-DE"/>
              </w:rPr>
            </w:pPr>
            <w:r w:rsidRPr="001820CD">
              <w:rPr>
                <w:b/>
                <w:szCs w:val="28"/>
                <w:lang w:val="de-DE"/>
              </w:rPr>
              <w:t>Phiếu học tập số 1</w:t>
            </w:r>
          </w:p>
          <w:p w:rsidR="008B6488" w:rsidRPr="001820CD" w:rsidRDefault="008B6488" w:rsidP="00B10999">
            <w:pPr>
              <w:jc w:val="center"/>
              <w:rPr>
                <w:b/>
                <w:szCs w:val="28"/>
                <w:lang w:val="de-DE"/>
              </w:rPr>
            </w:pPr>
          </w:p>
          <w:tbl>
            <w:tblPr>
              <w:tblW w:w="4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86"/>
              <w:gridCol w:w="1829"/>
              <w:gridCol w:w="1057"/>
            </w:tblGrid>
            <w:tr w:rsidR="008B6488" w:rsidRPr="001820CD" w:rsidTr="00B10999">
              <w:trPr>
                <w:trHeight w:val="282"/>
              </w:trPr>
              <w:tc>
                <w:tcPr>
                  <w:tcW w:w="1686" w:type="dxa"/>
                  <w:shd w:val="clear" w:color="auto" w:fill="auto"/>
                </w:tcPr>
                <w:p w:rsidR="008B6488" w:rsidRPr="001820CD" w:rsidRDefault="008B6488" w:rsidP="00B109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de-DE"/>
                    </w:rPr>
                  </w:pPr>
                  <w:r w:rsidRPr="001820CD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de-DE"/>
                    </w:rPr>
                    <w:t>Văn bản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:rsidR="008B6488" w:rsidRPr="001820CD" w:rsidRDefault="008B6488" w:rsidP="00B109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de-DE"/>
                    </w:rPr>
                  </w:pPr>
                  <w:r w:rsidRPr="001820CD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de-DE"/>
                    </w:rPr>
                    <w:t xml:space="preserve">Nội dung 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:rsidR="008B6488" w:rsidRPr="001820CD" w:rsidRDefault="008B6488" w:rsidP="00B109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de-DE"/>
                    </w:rPr>
                  </w:pPr>
                  <w:r w:rsidRPr="001820CD"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de-DE"/>
                    </w:rPr>
                    <w:t>Thể loại</w:t>
                  </w:r>
                </w:p>
              </w:tc>
            </w:tr>
            <w:tr w:rsidR="008B6488" w:rsidRPr="001820CD" w:rsidTr="00B10999">
              <w:trPr>
                <w:trHeight w:val="1412"/>
              </w:trPr>
              <w:tc>
                <w:tcPr>
                  <w:tcW w:w="1686" w:type="dxa"/>
                  <w:shd w:val="clear" w:color="auto" w:fill="auto"/>
                </w:tcPr>
                <w:p w:rsidR="008B6488" w:rsidRPr="001820CD" w:rsidRDefault="008B6488" w:rsidP="00B109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de-DE"/>
                    </w:rPr>
                  </w:pPr>
                  <w:r w:rsidRPr="001820C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de-DE"/>
                    </w:rPr>
                    <w:t>Những kinh nghiệm dân gian về thời tiết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:rsidR="008B6488" w:rsidRPr="001820CD" w:rsidRDefault="008B6488" w:rsidP="00B109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  <w:lang w:val="de-DE"/>
                    </w:rPr>
                  </w:pPr>
                  <w:r w:rsidRPr="001820C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Dự báo về tinh hình thời tiết và giải thích các hiện tượng tự nhiên.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:rsidR="008B6488" w:rsidRPr="001820CD" w:rsidRDefault="008B6488" w:rsidP="00B109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1820CD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Tục ngữ</w:t>
                  </w:r>
                </w:p>
              </w:tc>
            </w:tr>
            <w:tr w:rsidR="008B6488" w:rsidRPr="001820CD" w:rsidTr="00B10999">
              <w:trPr>
                <w:trHeight w:val="1694"/>
              </w:trPr>
              <w:tc>
                <w:tcPr>
                  <w:tcW w:w="1686" w:type="dxa"/>
                  <w:shd w:val="clear" w:color="auto" w:fill="auto"/>
                </w:tcPr>
                <w:p w:rsidR="008B6488" w:rsidRPr="001820CD" w:rsidRDefault="008B6488" w:rsidP="00B109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de-DE"/>
                    </w:rPr>
                  </w:pPr>
                  <w:r w:rsidRPr="001820C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de-DE"/>
                    </w:rPr>
                    <w:t>Những kinh nghiệm dân gian về lao động sản xuất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:rsidR="008B6488" w:rsidRPr="001820CD" w:rsidRDefault="008B6488" w:rsidP="00B109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de-DE"/>
                    </w:rPr>
                  </w:pPr>
                  <w:r w:rsidRPr="001820CD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đưa ra những kinh nghiệm, bài học quý báu trong quá trình lao động sản xuất.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:rsidR="008B6488" w:rsidRPr="001820CD" w:rsidRDefault="008B6488" w:rsidP="00B109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1820CD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Tục ngữ</w:t>
                  </w:r>
                </w:p>
              </w:tc>
            </w:tr>
          </w:tbl>
          <w:p w:rsidR="008B6488" w:rsidRPr="001820CD" w:rsidRDefault="008B6488" w:rsidP="00B10999">
            <w:pPr>
              <w:rPr>
                <w:b/>
                <w:szCs w:val="28"/>
                <w:lang w:val="de-DE"/>
              </w:rPr>
            </w:pPr>
          </w:p>
          <w:p w:rsidR="008B6488" w:rsidRDefault="008B6488" w:rsidP="00B10999">
            <w:pPr>
              <w:rPr>
                <w:b/>
                <w:szCs w:val="28"/>
                <w:lang w:val="de-DE"/>
              </w:rPr>
            </w:pPr>
          </w:p>
          <w:p w:rsidR="008B6488" w:rsidRDefault="008B6488" w:rsidP="00B10999">
            <w:pPr>
              <w:rPr>
                <w:b/>
                <w:szCs w:val="28"/>
                <w:lang w:val="de-DE"/>
              </w:rPr>
            </w:pPr>
          </w:p>
          <w:p w:rsidR="008B6488" w:rsidRPr="001820CD" w:rsidRDefault="008B6488" w:rsidP="00B10999">
            <w:pPr>
              <w:rPr>
                <w:bCs/>
                <w:szCs w:val="28"/>
                <w:lang w:val="de-DE"/>
              </w:rPr>
            </w:pPr>
            <w:r w:rsidRPr="001820CD">
              <w:rPr>
                <w:b/>
                <w:szCs w:val="28"/>
                <w:lang w:val="de-DE"/>
              </w:rPr>
              <w:t xml:space="preserve">Câu 2:  </w:t>
            </w:r>
            <w:r w:rsidRPr="001820CD">
              <w:rPr>
                <w:bCs/>
                <w:szCs w:val="28"/>
                <w:lang w:val="de-DE"/>
              </w:rPr>
              <w:t xml:space="preserve">Hãy xác định số dòng, số chữ, các cặp vần, các vế, biện pháp tu từ trong các câu tục ngữ sau: </w:t>
            </w:r>
          </w:p>
          <w:p w:rsidR="008B6488" w:rsidRPr="001820CD" w:rsidRDefault="008B6488" w:rsidP="00B10999">
            <w:pPr>
              <w:rPr>
                <w:bCs/>
                <w:szCs w:val="28"/>
                <w:lang w:val="de-DE"/>
              </w:rPr>
            </w:pPr>
          </w:p>
          <w:tbl>
            <w:tblPr>
              <w:tblStyle w:val="TableGrid"/>
              <w:tblW w:w="3856" w:type="dxa"/>
              <w:tblLook w:val="04A0"/>
            </w:tblPr>
            <w:tblGrid>
              <w:gridCol w:w="668"/>
              <w:gridCol w:w="776"/>
              <w:gridCol w:w="633"/>
              <w:gridCol w:w="979"/>
              <w:gridCol w:w="652"/>
              <w:gridCol w:w="839"/>
            </w:tblGrid>
            <w:tr w:rsidR="008B6488" w:rsidRPr="001820CD" w:rsidTr="00B10999">
              <w:trPr>
                <w:trHeight w:val="845"/>
              </w:trPr>
              <w:tc>
                <w:tcPr>
                  <w:tcW w:w="642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Câu tục ngữ</w:t>
                  </w:r>
                </w:p>
              </w:tc>
              <w:tc>
                <w:tcPr>
                  <w:tcW w:w="642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Số dòng</w:t>
                  </w:r>
                </w:p>
              </w:tc>
              <w:tc>
                <w:tcPr>
                  <w:tcW w:w="643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Số chữ</w:t>
                  </w:r>
                </w:p>
              </w:tc>
              <w:tc>
                <w:tcPr>
                  <w:tcW w:w="643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Các cặp vần</w:t>
                  </w:r>
                </w:p>
              </w:tc>
              <w:tc>
                <w:tcPr>
                  <w:tcW w:w="643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Các vế</w:t>
                  </w:r>
                </w:p>
              </w:tc>
              <w:tc>
                <w:tcPr>
                  <w:tcW w:w="643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Biện pháp tu từ</w:t>
                  </w:r>
                </w:p>
              </w:tc>
            </w:tr>
            <w:tr w:rsidR="008B6488" w:rsidRPr="001820CD" w:rsidTr="00B10999">
              <w:trPr>
                <w:trHeight w:val="563"/>
              </w:trPr>
              <w:tc>
                <w:tcPr>
                  <w:tcW w:w="642" w:type="dxa"/>
                </w:tcPr>
                <w:p w:rsidR="008B6488" w:rsidRPr="001820CD" w:rsidRDefault="008B6488" w:rsidP="00B10999">
                  <w:pPr>
                    <w:jc w:val="both"/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a</w:t>
                  </w:r>
                </w:p>
              </w:tc>
              <w:tc>
                <w:tcPr>
                  <w:tcW w:w="642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1</w:t>
                  </w:r>
                </w:p>
              </w:tc>
              <w:tc>
                <w:tcPr>
                  <w:tcW w:w="643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8</w:t>
                  </w:r>
                </w:p>
              </w:tc>
              <w:tc>
                <w:tcPr>
                  <w:tcW w:w="643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Đen-đèn</w:t>
                  </w:r>
                </w:p>
              </w:tc>
              <w:tc>
                <w:tcPr>
                  <w:tcW w:w="643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2</w:t>
                  </w:r>
                </w:p>
              </w:tc>
              <w:tc>
                <w:tcPr>
                  <w:tcW w:w="643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Ẩn dụ</w:t>
                  </w:r>
                </w:p>
              </w:tc>
            </w:tr>
            <w:tr w:rsidR="008B6488" w:rsidRPr="001820CD" w:rsidTr="00B10999">
              <w:trPr>
                <w:trHeight w:val="833"/>
              </w:trPr>
              <w:tc>
                <w:tcPr>
                  <w:tcW w:w="642" w:type="dxa"/>
                </w:tcPr>
                <w:p w:rsidR="008B6488" w:rsidRPr="001820CD" w:rsidRDefault="008B6488" w:rsidP="00B10999">
                  <w:pPr>
                    <w:jc w:val="both"/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b</w:t>
                  </w:r>
                </w:p>
              </w:tc>
              <w:tc>
                <w:tcPr>
                  <w:tcW w:w="642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1</w:t>
                  </w:r>
                </w:p>
              </w:tc>
              <w:tc>
                <w:tcPr>
                  <w:tcW w:w="643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8</w:t>
                  </w:r>
                </w:p>
              </w:tc>
              <w:tc>
                <w:tcPr>
                  <w:tcW w:w="643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Uôm-chuôm</w:t>
                  </w:r>
                </w:p>
              </w:tc>
              <w:tc>
                <w:tcPr>
                  <w:tcW w:w="643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2</w:t>
                  </w:r>
                </w:p>
              </w:tc>
              <w:tc>
                <w:tcPr>
                  <w:tcW w:w="643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</w:p>
              </w:tc>
            </w:tr>
            <w:tr w:rsidR="008B6488" w:rsidRPr="001820CD" w:rsidTr="00B10999">
              <w:trPr>
                <w:trHeight w:val="858"/>
              </w:trPr>
              <w:tc>
                <w:tcPr>
                  <w:tcW w:w="642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c</w:t>
                  </w:r>
                </w:p>
              </w:tc>
              <w:tc>
                <w:tcPr>
                  <w:tcW w:w="642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2</w:t>
                  </w:r>
                </w:p>
              </w:tc>
              <w:tc>
                <w:tcPr>
                  <w:tcW w:w="643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14</w:t>
                  </w:r>
                </w:p>
              </w:tc>
              <w:tc>
                <w:tcPr>
                  <w:tcW w:w="643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Ao- rào</w:t>
                  </w:r>
                </w:p>
              </w:tc>
              <w:tc>
                <w:tcPr>
                  <w:tcW w:w="643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4</w:t>
                  </w:r>
                </w:p>
              </w:tc>
              <w:tc>
                <w:tcPr>
                  <w:tcW w:w="643" w:type="dxa"/>
                </w:tcPr>
                <w:p w:rsidR="008B6488" w:rsidRPr="001820CD" w:rsidRDefault="008B6488" w:rsidP="00B10999">
                  <w:pPr>
                    <w:rPr>
                      <w:bCs/>
                      <w:szCs w:val="28"/>
                      <w:lang w:val="de-DE"/>
                    </w:rPr>
                  </w:pPr>
                  <w:r w:rsidRPr="001820CD">
                    <w:rPr>
                      <w:bCs/>
                      <w:szCs w:val="28"/>
                      <w:lang w:val="de-DE"/>
                    </w:rPr>
                    <w:t>Từ trái nghĩa</w:t>
                  </w:r>
                </w:p>
              </w:tc>
            </w:tr>
          </w:tbl>
          <w:p w:rsidR="008B6488" w:rsidRPr="001820CD" w:rsidRDefault="008B6488" w:rsidP="00B10999">
            <w:pPr>
              <w:rPr>
                <w:b/>
                <w:szCs w:val="28"/>
                <w:lang w:val="de-DE"/>
              </w:rPr>
            </w:pPr>
          </w:p>
          <w:p w:rsidR="008B6488" w:rsidRPr="001820CD" w:rsidRDefault="008B6488" w:rsidP="00B10999">
            <w:pPr>
              <w:rPr>
                <w:bCs/>
                <w:szCs w:val="28"/>
                <w:lang w:val="de-DE"/>
              </w:rPr>
            </w:pPr>
            <w:r w:rsidRPr="001820CD">
              <w:rPr>
                <w:b/>
                <w:szCs w:val="28"/>
                <w:lang w:val="de-DE"/>
              </w:rPr>
              <w:t>Câu 3:</w:t>
            </w:r>
            <w:r w:rsidRPr="001820CD">
              <w:rPr>
                <w:bCs/>
                <w:szCs w:val="28"/>
                <w:lang w:val="de-DE"/>
              </w:rPr>
              <w:t xml:space="preserve"> Gợi ý:</w:t>
            </w:r>
          </w:p>
          <w:p w:rsidR="008B6488" w:rsidRPr="001820CD" w:rsidRDefault="008B6488" w:rsidP="00B10999">
            <w:pPr>
              <w:rPr>
                <w:b/>
                <w:szCs w:val="28"/>
                <w:lang w:val="de-DE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895"/>
              <w:gridCol w:w="2610"/>
            </w:tblGrid>
            <w:tr w:rsidR="008B6488" w:rsidRPr="001820CD" w:rsidTr="00B10999">
              <w:trPr>
                <w:trHeight w:val="317"/>
              </w:trPr>
              <w:tc>
                <w:tcPr>
                  <w:tcW w:w="1895" w:type="dxa"/>
                </w:tcPr>
                <w:p w:rsidR="008B6488" w:rsidRPr="001820CD" w:rsidRDefault="008B6488" w:rsidP="00B10999">
                  <w:pPr>
                    <w:rPr>
                      <w:b/>
                      <w:szCs w:val="28"/>
                      <w:lang w:val="de-DE"/>
                    </w:rPr>
                  </w:pPr>
                  <w:r w:rsidRPr="001820CD">
                    <w:rPr>
                      <w:b/>
                      <w:szCs w:val="28"/>
                      <w:lang w:val="de-DE"/>
                    </w:rPr>
                    <w:t>Thành ngữ</w:t>
                  </w:r>
                </w:p>
              </w:tc>
              <w:tc>
                <w:tcPr>
                  <w:tcW w:w="2610" w:type="dxa"/>
                </w:tcPr>
                <w:p w:rsidR="008B6488" w:rsidRPr="001820CD" w:rsidRDefault="008B6488" w:rsidP="00B10999">
                  <w:pPr>
                    <w:rPr>
                      <w:b/>
                      <w:szCs w:val="28"/>
                      <w:lang w:val="de-DE"/>
                    </w:rPr>
                  </w:pPr>
                  <w:r w:rsidRPr="001820CD">
                    <w:rPr>
                      <w:b/>
                      <w:szCs w:val="28"/>
                      <w:lang w:val="de-DE"/>
                    </w:rPr>
                    <w:t>Tục ngữ</w:t>
                  </w:r>
                </w:p>
              </w:tc>
            </w:tr>
            <w:tr w:rsidR="008B6488" w:rsidRPr="001820CD" w:rsidTr="00B10999">
              <w:trPr>
                <w:trHeight w:val="950"/>
              </w:trPr>
              <w:tc>
                <w:tcPr>
                  <w:tcW w:w="1895" w:type="dxa"/>
                </w:tcPr>
                <w:p w:rsidR="008B6488" w:rsidRPr="001820CD" w:rsidRDefault="008B6488" w:rsidP="00B10999">
                  <w:pPr>
                    <w:rPr>
                      <w:b/>
                      <w:szCs w:val="28"/>
                      <w:lang w:val="de-DE"/>
                    </w:rPr>
                  </w:pPr>
                  <w:r w:rsidRPr="001820CD">
                    <w:rPr>
                      <w:szCs w:val="28"/>
                      <w:shd w:val="clear" w:color="auto" w:fill="FFFFFF"/>
                    </w:rPr>
                    <w:t>- Là các cụm từ cố định</w:t>
                  </w:r>
                </w:p>
              </w:tc>
              <w:tc>
                <w:tcPr>
                  <w:tcW w:w="2610" w:type="dxa"/>
                </w:tcPr>
                <w:p w:rsidR="008B6488" w:rsidRPr="001820CD" w:rsidRDefault="008B6488" w:rsidP="00B10999">
                  <w:pPr>
                    <w:rPr>
                      <w:b/>
                      <w:szCs w:val="28"/>
                      <w:lang w:val="de-DE"/>
                    </w:rPr>
                  </w:pPr>
                  <w:r w:rsidRPr="001820CD">
                    <w:rPr>
                      <w:szCs w:val="28"/>
                      <w:shd w:val="clear" w:color="auto" w:fill="FFFFFF"/>
                    </w:rPr>
                    <w:t>- Là một câu ngắn gọn và có hoàn chỉnh về cấu tạo ngữ pháp. </w:t>
                  </w:r>
                </w:p>
              </w:tc>
            </w:tr>
            <w:tr w:rsidR="008B6488" w:rsidRPr="001820CD" w:rsidTr="00B10999">
              <w:trPr>
                <w:trHeight w:val="950"/>
              </w:trPr>
              <w:tc>
                <w:tcPr>
                  <w:tcW w:w="1895" w:type="dxa"/>
                </w:tcPr>
                <w:p w:rsidR="008B6488" w:rsidRPr="001820CD" w:rsidRDefault="008B6488" w:rsidP="00B10999">
                  <w:pPr>
                    <w:rPr>
                      <w:b/>
                      <w:szCs w:val="28"/>
                      <w:lang w:val="de-DE"/>
                    </w:rPr>
                  </w:pPr>
                  <w:r w:rsidRPr="001820CD">
                    <w:rPr>
                      <w:szCs w:val="28"/>
                      <w:shd w:val="clear" w:color="auto" w:fill="FFFFFF"/>
                    </w:rPr>
                    <w:t>- Chưa diễn đạt được một ý trọn vẹn</w:t>
                  </w:r>
                </w:p>
              </w:tc>
              <w:tc>
                <w:tcPr>
                  <w:tcW w:w="2610" w:type="dxa"/>
                </w:tcPr>
                <w:p w:rsidR="008B6488" w:rsidRPr="001820CD" w:rsidRDefault="008B6488" w:rsidP="00B10999">
                  <w:pPr>
                    <w:rPr>
                      <w:b/>
                      <w:szCs w:val="28"/>
                      <w:lang w:val="de-DE"/>
                    </w:rPr>
                  </w:pPr>
                  <w:r w:rsidRPr="001820CD">
                    <w:rPr>
                      <w:b/>
                      <w:szCs w:val="28"/>
                      <w:lang w:val="de-DE"/>
                    </w:rPr>
                    <w:t>-</w:t>
                  </w:r>
                  <w:r w:rsidRPr="001820CD">
                    <w:rPr>
                      <w:szCs w:val="28"/>
                      <w:shd w:val="clear" w:color="auto" w:fill="FFFFFF"/>
                    </w:rPr>
                    <w:t xml:space="preserve"> Diễn đạt được một ý, nội dung trọn vẹn hoàn chỉnh.</w:t>
                  </w:r>
                </w:p>
              </w:tc>
            </w:tr>
          </w:tbl>
          <w:p w:rsidR="008B6488" w:rsidRPr="001820CD" w:rsidRDefault="008B6488" w:rsidP="00B10999">
            <w:pPr>
              <w:rPr>
                <w:b/>
                <w:szCs w:val="28"/>
                <w:lang w:val="de-DE"/>
              </w:rPr>
            </w:pPr>
            <w:r w:rsidRPr="001820CD">
              <w:rPr>
                <w:b/>
                <w:szCs w:val="28"/>
                <w:lang w:val="de-DE"/>
              </w:rPr>
              <w:t xml:space="preserve">Câu 4: </w:t>
            </w:r>
            <w:r w:rsidRPr="001820CD">
              <w:rPr>
                <w:szCs w:val="28"/>
                <w:lang w:val="de-DE"/>
              </w:rPr>
              <w:t>HS tự đăt câu phù hợp.</w:t>
            </w:r>
          </w:p>
          <w:p w:rsidR="008B6488" w:rsidRPr="001820CD" w:rsidRDefault="008B6488" w:rsidP="00B10999">
            <w:pPr>
              <w:tabs>
                <w:tab w:val="left" w:pos="211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Cs w:val="28"/>
              </w:rPr>
            </w:pPr>
          </w:p>
          <w:p w:rsidR="008B6488" w:rsidRDefault="008B6488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</w:p>
        </w:tc>
      </w:tr>
      <w:tr w:rsidR="008B6488" w:rsidTr="00B10999">
        <w:tc>
          <w:tcPr>
            <w:tcW w:w="5007" w:type="dxa"/>
          </w:tcPr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1820CD">
              <w:rPr>
                <w:rFonts w:eastAsia="Calibri"/>
                <w:b/>
                <w:bCs/>
                <w:szCs w:val="28"/>
              </w:rPr>
              <w:lastRenderedPageBreak/>
              <w:t>Nhiệm vụ 2: Chia sẻ kinh nghiệm khi viết bài văn nghị luận trình bày ý kiến về một câu tục ngữ hoặc danh ngôn bàn về một vấn đề trong đời sống</w:t>
            </w:r>
          </w:p>
          <w:p w:rsidR="008B6488" w:rsidRPr="001820CD" w:rsidRDefault="008B6488" w:rsidP="00B10999">
            <w:pPr>
              <w:rPr>
                <w:b/>
                <w:szCs w:val="28"/>
              </w:rPr>
            </w:pPr>
            <w:r w:rsidRPr="001820CD">
              <w:rPr>
                <w:b/>
                <w:color w:val="FF0000"/>
                <w:szCs w:val="28"/>
              </w:rPr>
              <w:t xml:space="preserve">Bước 1: </w:t>
            </w:r>
            <w:r w:rsidRPr="001820CD">
              <w:rPr>
                <w:b/>
                <w:szCs w:val="28"/>
              </w:rPr>
              <w:t>GV chuyển giao nhiệm vụ</w:t>
            </w:r>
          </w:p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1820CD">
              <w:rPr>
                <w:szCs w:val="28"/>
              </w:rPr>
              <w:t xml:space="preserve">- GV tổ chức cho HS thảo luận nhóm bằng kĩ thuật khăn trải bàn. Từng HS nêu hai kinh nghiệm của mình có được </w:t>
            </w:r>
            <w:r w:rsidRPr="001820CD">
              <w:rPr>
                <w:rFonts w:eastAsia="Calibri"/>
                <w:szCs w:val="28"/>
              </w:rPr>
              <w:t xml:space="preserve">khi </w:t>
            </w:r>
            <w:r w:rsidRPr="001820CD">
              <w:rPr>
                <w:bCs/>
                <w:kern w:val="2"/>
                <w:szCs w:val="28"/>
              </w:rPr>
              <w:t xml:space="preserve">thực hành viết văn nghị luận </w:t>
            </w:r>
            <w:r w:rsidRPr="001820CD">
              <w:rPr>
                <w:rFonts w:eastAsia="Calibri"/>
                <w:bCs/>
                <w:szCs w:val="28"/>
              </w:rPr>
              <w:t>trình bày ý kiến về một câu tục ngữ hoặc danh ngôn bàn về một vấn đề trong đời sống.</w:t>
            </w:r>
          </w:p>
          <w:p w:rsidR="008B6488" w:rsidRPr="001820CD" w:rsidRDefault="008B6488" w:rsidP="00B10999">
            <w:pPr>
              <w:widowControl w:val="0"/>
              <w:jc w:val="both"/>
              <w:rPr>
                <w:szCs w:val="28"/>
              </w:rPr>
            </w:pPr>
            <w:r w:rsidRPr="001820CD">
              <w:rPr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59690</wp:posOffset>
                  </wp:positionV>
                  <wp:extent cx="1641475" cy="1370330"/>
                  <wp:effectExtent l="0" t="0" r="0" b="1270"/>
                  <wp:wrapSquare wrapText="bothSides"/>
                  <wp:docPr id="38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37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6488" w:rsidRPr="001820CD" w:rsidRDefault="008B6488" w:rsidP="00B10999">
            <w:pPr>
              <w:widowControl w:val="0"/>
              <w:jc w:val="both"/>
              <w:rPr>
                <w:szCs w:val="28"/>
              </w:rPr>
            </w:pPr>
          </w:p>
          <w:p w:rsidR="008B6488" w:rsidRPr="001820CD" w:rsidRDefault="008B6488" w:rsidP="00B10999">
            <w:pPr>
              <w:widowControl w:val="0"/>
              <w:jc w:val="both"/>
              <w:rPr>
                <w:szCs w:val="28"/>
              </w:rPr>
            </w:pPr>
          </w:p>
          <w:p w:rsidR="008B6488" w:rsidRPr="001820CD" w:rsidRDefault="008B6488" w:rsidP="00B10999">
            <w:pPr>
              <w:widowControl w:val="0"/>
              <w:jc w:val="both"/>
              <w:rPr>
                <w:szCs w:val="28"/>
              </w:rPr>
            </w:pPr>
          </w:p>
          <w:p w:rsidR="008B6488" w:rsidRPr="001820CD" w:rsidRDefault="008B6488" w:rsidP="00B10999">
            <w:pPr>
              <w:widowControl w:val="0"/>
              <w:jc w:val="both"/>
              <w:rPr>
                <w:rFonts w:eastAsia="SimSun"/>
                <w:iCs/>
                <w:kern w:val="2"/>
                <w:szCs w:val="28"/>
              </w:rPr>
            </w:pPr>
          </w:p>
          <w:p w:rsidR="008B6488" w:rsidRPr="001820CD" w:rsidRDefault="008B6488" w:rsidP="00B10999">
            <w:pPr>
              <w:widowControl w:val="0"/>
              <w:jc w:val="both"/>
              <w:rPr>
                <w:rFonts w:eastAsia="SimSun"/>
                <w:iCs/>
                <w:kern w:val="2"/>
                <w:szCs w:val="28"/>
              </w:rPr>
            </w:pPr>
          </w:p>
          <w:p w:rsidR="008B6488" w:rsidRPr="001820CD" w:rsidRDefault="008B6488" w:rsidP="00B10999">
            <w:pPr>
              <w:widowControl w:val="0"/>
              <w:jc w:val="both"/>
              <w:rPr>
                <w:rFonts w:eastAsia="SimSun"/>
                <w:iCs/>
                <w:kern w:val="2"/>
                <w:szCs w:val="28"/>
              </w:rPr>
            </w:pPr>
          </w:p>
          <w:p w:rsidR="008B6488" w:rsidRPr="001820CD" w:rsidRDefault="008B6488" w:rsidP="00B10999">
            <w:pPr>
              <w:widowControl w:val="0"/>
              <w:jc w:val="both"/>
              <w:rPr>
                <w:szCs w:val="28"/>
              </w:rPr>
            </w:pPr>
          </w:p>
          <w:p w:rsidR="008B6488" w:rsidRPr="001820CD" w:rsidRDefault="008B6488" w:rsidP="00B10999">
            <w:pPr>
              <w:widowControl w:val="0"/>
              <w:jc w:val="both"/>
              <w:rPr>
                <w:szCs w:val="28"/>
              </w:rPr>
            </w:pPr>
            <w:r w:rsidRPr="001820CD">
              <w:rPr>
                <w:szCs w:val="28"/>
              </w:rPr>
              <w:t>HS tiếp nhận nhiệm vụ.</w:t>
            </w:r>
          </w:p>
          <w:p w:rsidR="008B6488" w:rsidRPr="001820CD" w:rsidRDefault="008B6488" w:rsidP="00B10999">
            <w:pPr>
              <w:rPr>
                <w:b/>
                <w:szCs w:val="28"/>
              </w:rPr>
            </w:pPr>
            <w:r w:rsidRPr="001820CD">
              <w:rPr>
                <w:b/>
                <w:color w:val="FF0000"/>
                <w:szCs w:val="28"/>
              </w:rPr>
              <w:t xml:space="preserve">Bước 2: </w:t>
            </w:r>
            <w:r w:rsidRPr="001820CD">
              <w:rPr>
                <w:b/>
                <w:szCs w:val="28"/>
              </w:rPr>
              <w:t>HS thực hiện nhiệm vụ học tập</w:t>
            </w:r>
          </w:p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820CD">
              <w:rPr>
                <w:szCs w:val="28"/>
              </w:rPr>
              <w:t>- HS thực hiện nhiệm vụ.</w:t>
            </w:r>
          </w:p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820CD">
              <w:rPr>
                <w:szCs w:val="28"/>
              </w:rPr>
              <w:t>- GV quan sát, hỗ trợ.</w:t>
            </w:r>
          </w:p>
          <w:p w:rsidR="008B6488" w:rsidRPr="001820CD" w:rsidRDefault="008B6488" w:rsidP="00B10999">
            <w:pPr>
              <w:rPr>
                <w:b/>
                <w:szCs w:val="28"/>
              </w:rPr>
            </w:pPr>
            <w:r w:rsidRPr="001820CD">
              <w:rPr>
                <w:b/>
                <w:color w:val="FF0000"/>
                <w:szCs w:val="28"/>
              </w:rPr>
              <w:t xml:space="preserve">Bước 3: </w:t>
            </w:r>
            <w:r w:rsidRPr="001820CD">
              <w:rPr>
                <w:b/>
                <w:szCs w:val="28"/>
              </w:rPr>
              <w:t xml:space="preserve">Báo cáo kết quả thực hiện </w:t>
            </w:r>
            <w:r w:rsidRPr="001820CD">
              <w:rPr>
                <w:b/>
                <w:szCs w:val="28"/>
              </w:rPr>
              <w:lastRenderedPageBreak/>
              <w:t>nhiệm vụ học tập</w:t>
            </w:r>
          </w:p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820CD">
              <w:rPr>
                <w:szCs w:val="28"/>
              </w:rPr>
              <w:t>- HS báo cáo kết quả;</w:t>
            </w:r>
          </w:p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1820CD">
              <w:rPr>
                <w:szCs w:val="28"/>
              </w:rPr>
              <w:t>- GV gọi nhóm khác nhận xét, bổ sung câu trả lời của các nhóm.</w:t>
            </w:r>
          </w:p>
          <w:p w:rsidR="008B6488" w:rsidRPr="001820CD" w:rsidRDefault="008B6488" w:rsidP="00B10999">
            <w:pPr>
              <w:rPr>
                <w:b/>
                <w:szCs w:val="28"/>
              </w:rPr>
            </w:pPr>
            <w:r w:rsidRPr="001820CD">
              <w:rPr>
                <w:b/>
                <w:color w:val="FF0000"/>
                <w:szCs w:val="28"/>
              </w:rPr>
              <w:t xml:space="preserve">Bước 4: </w:t>
            </w:r>
            <w:r w:rsidRPr="001820CD">
              <w:rPr>
                <w:b/>
                <w:szCs w:val="28"/>
              </w:rPr>
              <w:t>Nhận xét, đánh giá kết quả thực hiện nhiệm vụ học tập</w:t>
            </w:r>
          </w:p>
          <w:p w:rsidR="008B6488" w:rsidRPr="00BD2D11" w:rsidRDefault="008B6488" w:rsidP="00B10999">
            <w:pPr>
              <w:widowControl w:val="0"/>
              <w:jc w:val="both"/>
              <w:rPr>
                <w:szCs w:val="28"/>
              </w:rPr>
            </w:pPr>
            <w:r w:rsidRPr="001820CD">
              <w:rPr>
                <w:szCs w:val="28"/>
              </w:rPr>
              <w:t>- GV nhận xét, đánh giá, bổ sung, chốt lại kiến thức.</w:t>
            </w:r>
          </w:p>
        </w:tc>
        <w:tc>
          <w:tcPr>
            <w:tcW w:w="4798" w:type="dxa"/>
          </w:tcPr>
          <w:p w:rsidR="008B6488" w:rsidRPr="001820CD" w:rsidRDefault="008B6488" w:rsidP="00B10999">
            <w:pPr>
              <w:widowControl w:val="0"/>
              <w:jc w:val="both"/>
              <w:rPr>
                <w:rFonts w:eastAsia="Calibri"/>
                <w:szCs w:val="28"/>
              </w:rPr>
            </w:pPr>
            <w:r w:rsidRPr="001820CD">
              <w:rPr>
                <w:rFonts w:eastAsia="Calibri"/>
                <w:b/>
                <w:bCs/>
                <w:szCs w:val="28"/>
              </w:rPr>
              <w:lastRenderedPageBreak/>
              <w:t>Câu 5: Gợi ý</w:t>
            </w:r>
            <w:r w:rsidRPr="001820CD">
              <w:rPr>
                <w:rFonts w:eastAsia="Calibri"/>
                <w:szCs w:val="28"/>
              </w:rPr>
              <w:t xml:space="preserve"> thảo luận chia sẻ nhóm đôi.</w:t>
            </w:r>
          </w:p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1820CD">
              <w:rPr>
                <w:rFonts w:eastAsia="Calibri"/>
                <w:szCs w:val="28"/>
              </w:rPr>
              <w:t xml:space="preserve">Chia sẻ kinh nghiệm mà em có được khi </w:t>
            </w:r>
            <w:r w:rsidRPr="001820CD">
              <w:rPr>
                <w:bCs/>
                <w:kern w:val="2"/>
                <w:szCs w:val="28"/>
              </w:rPr>
              <w:t xml:space="preserve">thực hành viết văn nghị luận </w:t>
            </w:r>
            <w:r w:rsidRPr="001820CD">
              <w:rPr>
                <w:rFonts w:eastAsia="Calibri"/>
                <w:bCs/>
                <w:szCs w:val="28"/>
              </w:rPr>
              <w:t>trình bày ý kiến về một câu tục ngữ hoặc danh ngôn bàn về một vấn đề trong đời sống</w:t>
            </w:r>
          </w:p>
          <w:p w:rsidR="008B6488" w:rsidRPr="001820CD" w:rsidRDefault="008B6488" w:rsidP="00B10999">
            <w:pPr>
              <w:jc w:val="both"/>
              <w:rPr>
                <w:rFonts w:eastAsia="Calibri"/>
                <w:szCs w:val="28"/>
              </w:rPr>
            </w:pPr>
            <w:r w:rsidRPr="001820CD">
              <w:rPr>
                <w:rFonts w:eastAsia="Calibri"/>
                <w:szCs w:val="28"/>
              </w:rPr>
              <w:t>- Chuẩn bị trước nội dung thảo luận (nếu có trước câu hỏi).</w:t>
            </w:r>
          </w:p>
          <w:p w:rsidR="008B6488" w:rsidRPr="001820CD" w:rsidRDefault="008B6488" w:rsidP="00B10999">
            <w:pPr>
              <w:jc w:val="both"/>
              <w:rPr>
                <w:rFonts w:eastAsia="Calibri"/>
                <w:szCs w:val="28"/>
              </w:rPr>
            </w:pPr>
            <w:r w:rsidRPr="001820CD">
              <w:rPr>
                <w:rFonts w:eastAsia="Calibri"/>
                <w:szCs w:val="28"/>
              </w:rPr>
              <w:t>- Tự tin trình bày ý kiến của mình.</w:t>
            </w:r>
          </w:p>
          <w:p w:rsidR="008B6488" w:rsidRPr="001820CD" w:rsidRDefault="008B6488" w:rsidP="00B10999">
            <w:pPr>
              <w:jc w:val="both"/>
              <w:rPr>
                <w:rFonts w:eastAsia="Calibri"/>
                <w:szCs w:val="28"/>
              </w:rPr>
            </w:pPr>
            <w:r w:rsidRPr="001820CD">
              <w:rPr>
                <w:rFonts w:eastAsia="Calibri"/>
                <w:szCs w:val="28"/>
              </w:rPr>
              <w:t>- Nghiêm túc lắng nghe ý kiến của người khác.</w:t>
            </w:r>
          </w:p>
          <w:p w:rsidR="008B6488" w:rsidRPr="001820CD" w:rsidRDefault="008B6488" w:rsidP="00B10999">
            <w:pPr>
              <w:jc w:val="both"/>
              <w:rPr>
                <w:rFonts w:eastAsia="Calibri"/>
                <w:szCs w:val="28"/>
              </w:rPr>
            </w:pPr>
            <w:r w:rsidRPr="001820CD">
              <w:rPr>
                <w:rFonts w:eastAsia="Calibri"/>
                <w:szCs w:val="28"/>
              </w:rPr>
              <w:t>- Ghi lại và chia sẻ những ý kiến mình chưa rõ để được giải đáp.</w:t>
            </w:r>
          </w:p>
          <w:p w:rsidR="008B6488" w:rsidRPr="001820CD" w:rsidRDefault="008B6488" w:rsidP="00B10999">
            <w:pPr>
              <w:jc w:val="both"/>
              <w:rPr>
                <w:rFonts w:eastAsia="Calibri"/>
                <w:szCs w:val="28"/>
              </w:rPr>
            </w:pPr>
            <w:r w:rsidRPr="001820CD">
              <w:rPr>
                <w:rFonts w:eastAsia="Calibri"/>
                <w:szCs w:val="28"/>
              </w:rPr>
              <w:t>- Cùng thảo luận và đi đến thống nhất chung.</w:t>
            </w:r>
          </w:p>
          <w:p w:rsidR="008B6488" w:rsidRDefault="008B6488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</w:p>
        </w:tc>
      </w:tr>
      <w:tr w:rsidR="008B6488" w:rsidTr="00B10999">
        <w:tc>
          <w:tcPr>
            <w:tcW w:w="5007" w:type="dxa"/>
          </w:tcPr>
          <w:p w:rsidR="008B6488" w:rsidRPr="001820CD" w:rsidRDefault="008B6488" w:rsidP="00B10999">
            <w:pPr>
              <w:rPr>
                <w:rFonts w:eastAsia="Calibri"/>
                <w:b/>
                <w:bCs/>
                <w:szCs w:val="28"/>
              </w:rPr>
            </w:pPr>
            <w:r w:rsidRPr="001820CD">
              <w:rPr>
                <w:rFonts w:eastAsia="Calibri"/>
                <w:b/>
                <w:bCs/>
                <w:szCs w:val="28"/>
              </w:rPr>
              <w:lastRenderedPageBreak/>
              <w:t>Nhiệm vụ 3: Khi trao đổi ý kiến về một vấn đề trong đời sống, em cần lưu ý những gì để có thể trao đổi một cách tôn trọng và xây dựng ý kiến khác biệt.</w:t>
            </w:r>
          </w:p>
          <w:p w:rsidR="008B6488" w:rsidRPr="001820CD" w:rsidRDefault="008B6488" w:rsidP="00B10999">
            <w:pPr>
              <w:rPr>
                <w:b/>
                <w:szCs w:val="28"/>
              </w:rPr>
            </w:pPr>
            <w:r w:rsidRPr="001820CD">
              <w:rPr>
                <w:b/>
                <w:color w:val="FF0000"/>
                <w:szCs w:val="28"/>
              </w:rPr>
              <w:t xml:space="preserve">Bước 1: </w:t>
            </w:r>
            <w:r w:rsidRPr="001820CD">
              <w:rPr>
                <w:b/>
                <w:szCs w:val="28"/>
              </w:rPr>
              <w:t>GV chuyển giao nhiệm vụ</w:t>
            </w:r>
          </w:p>
          <w:p w:rsidR="008B6488" w:rsidRPr="001820CD" w:rsidRDefault="008B6488" w:rsidP="00B1099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820CD">
              <w:rPr>
                <w:rFonts w:eastAsia="Calibri"/>
                <w:szCs w:val="28"/>
              </w:rPr>
              <w:t>GV nêu rõ yêu c</w:t>
            </w:r>
            <w:r w:rsidRPr="001820CD">
              <w:rPr>
                <w:rFonts w:eastAsia="Calibri"/>
                <w:szCs w:val="28"/>
                <w:lang w:val="vi-VN"/>
              </w:rPr>
              <w:t>ầu HS x</w:t>
            </w:r>
            <w:r w:rsidRPr="001820CD">
              <w:rPr>
                <w:rFonts w:eastAsia="Calibri"/>
                <w:szCs w:val="28"/>
              </w:rPr>
              <w:t>ác đ</w:t>
            </w:r>
            <w:r w:rsidRPr="001820CD">
              <w:rPr>
                <w:rFonts w:eastAsia="Calibri"/>
                <w:szCs w:val="28"/>
                <w:lang w:val="vi-VN"/>
              </w:rPr>
              <w:t>ịnh mục đ</w:t>
            </w:r>
            <w:r w:rsidRPr="001820CD">
              <w:rPr>
                <w:rFonts w:eastAsia="Calibri"/>
                <w:szCs w:val="28"/>
              </w:rPr>
              <w:t>ích làm bài tập 6.</w:t>
            </w:r>
          </w:p>
          <w:p w:rsidR="008B6488" w:rsidRPr="001820CD" w:rsidRDefault="008B6488" w:rsidP="00B1099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val="vi-VN"/>
              </w:rPr>
            </w:pPr>
            <w:r w:rsidRPr="001820CD">
              <w:rPr>
                <w:rFonts w:eastAsia="Calibri"/>
                <w:bCs/>
                <w:szCs w:val="28"/>
              </w:rPr>
              <w:t>- HS thảo luận cặp đôi</w:t>
            </w:r>
          </w:p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val="vi-VN"/>
              </w:rPr>
            </w:pPr>
            <w:r w:rsidRPr="001820CD">
              <w:rPr>
                <w:rFonts w:eastAsia="Calibri"/>
                <w:szCs w:val="28"/>
                <w:lang w:val="vi-VN"/>
              </w:rPr>
              <w:t>- GV hướng dẫn HS khi cần thiết.</w:t>
            </w:r>
          </w:p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820CD">
              <w:rPr>
                <w:rFonts w:eastAsia="Calibri"/>
                <w:szCs w:val="28"/>
                <w:lang w:val="vi-VN"/>
              </w:rPr>
              <w:t>- HS tiếp nhận nhiệm vụ.</w:t>
            </w:r>
          </w:p>
          <w:p w:rsidR="008B6488" w:rsidRPr="001820CD" w:rsidRDefault="008B6488" w:rsidP="00B10999">
            <w:pPr>
              <w:rPr>
                <w:b/>
                <w:szCs w:val="28"/>
              </w:rPr>
            </w:pPr>
            <w:r w:rsidRPr="001820CD">
              <w:rPr>
                <w:b/>
                <w:color w:val="FF0000"/>
                <w:szCs w:val="28"/>
              </w:rPr>
              <w:t xml:space="preserve">Bước 2: </w:t>
            </w:r>
            <w:r w:rsidRPr="001820CD">
              <w:rPr>
                <w:b/>
                <w:szCs w:val="28"/>
              </w:rPr>
              <w:t>HS thực hiện nhiệm vụ học tập</w:t>
            </w:r>
          </w:p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820CD">
              <w:rPr>
                <w:rFonts w:eastAsia="Calibri"/>
                <w:szCs w:val="28"/>
                <w:lang w:val="vi-VN"/>
              </w:rPr>
              <w:t>- HS thực hiện nhiệm vụ.</w:t>
            </w:r>
          </w:p>
          <w:p w:rsidR="008B6488" w:rsidRPr="001820CD" w:rsidRDefault="008B6488" w:rsidP="00B10999">
            <w:pPr>
              <w:rPr>
                <w:b/>
                <w:szCs w:val="28"/>
              </w:rPr>
            </w:pPr>
            <w:r w:rsidRPr="001820CD">
              <w:rPr>
                <w:b/>
                <w:color w:val="FF0000"/>
                <w:szCs w:val="28"/>
              </w:rPr>
              <w:t xml:space="preserve">Bước 3: </w:t>
            </w:r>
            <w:r w:rsidRPr="001820CD">
              <w:rPr>
                <w:b/>
                <w:szCs w:val="28"/>
              </w:rPr>
              <w:t>Báo cáo kết quả thực hiện nhiệm vụ học tập</w:t>
            </w:r>
          </w:p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val="vi-VN"/>
              </w:rPr>
            </w:pPr>
            <w:r w:rsidRPr="001820CD">
              <w:rPr>
                <w:rFonts w:eastAsia="Calibri"/>
                <w:szCs w:val="28"/>
                <w:lang w:val="vi-VN"/>
              </w:rPr>
              <w:t>- HS báo cáo kết quả hoạt động;</w:t>
            </w:r>
          </w:p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820CD">
              <w:rPr>
                <w:rFonts w:eastAsia="Calibri"/>
                <w:szCs w:val="28"/>
                <w:lang w:val="vi-VN"/>
              </w:rPr>
              <w:t>- GV gọi HS khác nhận xét, bổ sung câu trả lời của bạn.</w:t>
            </w:r>
          </w:p>
          <w:p w:rsidR="008B6488" w:rsidRPr="001820CD" w:rsidRDefault="008B6488" w:rsidP="00B10999">
            <w:pPr>
              <w:rPr>
                <w:b/>
                <w:szCs w:val="28"/>
              </w:rPr>
            </w:pPr>
            <w:r w:rsidRPr="001820CD">
              <w:rPr>
                <w:b/>
                <w:color w:val="FF0000"/>
                <w:szCs w:val="28"/>
              </w:rPr>
              <w:t xml:space="preserve">Bước 4: </w:t>
            </w:r>
            <w:r w:rsidRPr="001820CD">
              <w:rPr>
                <w:b/>
                <w:szCs w:val="28"/>
              </w:rPr>
              <w:t>Nhận xét, đánh giá kết quả thực hiện nhiệm vụ học tập</w:t>
            </w:r>
          </w:p>
          <w:p w:rsidR="008B6488" w:rsidRPr="00BD2D11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val="vi-VN"/>
              </w:rPr>
            </w:pPr>
            <w:r w:rsidRPr="001820CD">
              <w:rPr>
                <w:rFonts w:eastAsia="Calibri"/>
                <w:szCs w:val="28"/>
                <w:lang w:val="vi-VN"/>
              </w:rPr>
              <w:t>- GV nhận xét, đánh giá, bổ sung, chốt lại kiến thức.</w:t>
            </w:r>
          </w:p>
        </w:tc>
        <w:tc>
          <w:tcPr>
            <w:tcW w:w="4798" w:type="dxa"/>
          </w:tcPr>
          <w:p w:rsidR="008B6488" w:rsidRPr="001820CD" w:rsidRDefault="008B6488" w:rsidP="00B10999">
            <w:pPr>
              <w:rPr>
                <w:rFonts w:eastAsia="Calibri"/>
                <w:b/>
                <w:bCs/>
                <w:szCs w:val="28"/>
              </w:rPr>
            </w:pPr>
            <w:r w:rsidRPr="001820CD">
              <w:rPr>
                <w:rFonts w:eastAsia="Calibri"/>
                <w:b/>
                <w:bCs/>
                <w:szCs w:val="28"/>
              </w:rPr>
              <w:t>Câu 6: Gợi ý</w:t>
            </w:r>
          </w:p>
          <w:p w:rsidR="008B6488" w:rsidRPr="001820CD" w:rsidRDefault="008B6488" w:rsidP="00B10999">
            <w:pPr>
              <w:rPr>
                <w:rFonts w:eastAsia="Calibri"/>
                <w:bCs/>
                <w:szCs w:val="28"/>
              </w:rPr>
            </w:pPr>
            <w:r w:rsidRPr="001820CD">
              <w:rPr>
                <w:rFonts w:eastAsia="Calibri"/>
                <w:bCs/>
                <w:szCs w:val="28"/>
              </w:rPr>
              <w:t>-Chuẩn bị tốt nội dung trao đổi.</w:t>
            </w:r>
          </w:p>
          <w:p w:rsidR="008B6488" w:rsidRPr="001820CD" w:rsidRDefault="008B6488" w:rsidP="00B10999">
            <w:pPr>
              <w:rPr>
                <w:rFonts w:eastAsia="Calibri"/>
                <w:bCs/>
                <w:szCs w:val="28"/>
              </w:rPr>
            </w:pPr>
            <w:r w:rsidRPr="001820CD">
              <w:rPr>
                <w:rFonts w:eastAsia="Calibri"/>
                <w:bCs/>
                <w:szCs w:val="28"/>
              </w:rPr>
              <w:t>- Cách trao đổi</w:t>
            </w:r>
          </w:p>
          <w:p w:rsidR="008B6488" w:rsidRPr="001820CD" w:rsidRDefault="008B6488" w:rsidP="00B10999">
            <w:pPr>
              <w:rPr>
                <w:rFonts w:eastAsia="Calibri"/>
                <w:bCs/>
                <w:szCs w:val="28"/>
              </w:rPr>
            </w:pPr>
            <w:r w:rsidRPr="001820CD">
              <w:rPr>
                <w:rFonts w:eastAsia="Calibri"/>
                <w:bCs/>
                <w:szCs w:val="28"/>
              </w:rPr>
              <w:t>- Thể hiện trực tiếp, rõ ràng ý kiến về vấn đề cần trao đổi.</w:t>
            </w:r>
          </w:p>
          <w:p w:rsidR="008B6488" w:rsidRPr="001820CD" w:rsidRDefault="008B6488" w:rsidP="00B10999">
            <w:pPr>
              <w:rPr>
                <w:rFonts w:eastAsia="Calibri"/>
                <w:bCs/>
                <w:szCs w:val="28"/>
              </w:rPr>
            </w:pPr>
            <w:r w:rsidRPr="001820CD">
              <w:rPr>
                <w:rFonts w:eastAsia="Calibri"/>
                <w:bCs/>
                <w:szCs w:val="28"/>
              </w:rPr>
              <w:t>- Đưa ra được lí lẽ, bằng chứng thuyết phục.</w:t>
            </w:r>
          </w:p>
          <w:p w:rsidR="008B6488" w:rsidRPr="001820CD" w:rsidRDefault="008B6488" w:rsidP="00B10999">
            <w:pPr>
              <w:rPr>
                <w:rFonts w:eastAsia="Calibri"/>
                <w:bCs/>
                <w:szCs w:val="28"/>
              </w:rPr>
            </w:pPr>
            <w:r w:rsidRPr="001820CD">
              <w:rPr>
                <w:rFonts w:eastAsia="Calibri"/>
                <w:bCs/>
                <w:szCs w:val="28"/>
              </w:rPr>
              <w:t>- Sử dụng ngôn ngữ và cử chỉ hợp lí.</w:t>
            </w:r>
          </w:p>
          <w:p w:rsidR="008B6488" w:rsidRPr="001820CD" w:rsidRDefault="008B6488" w:rsidP="00B10999">
            <w:pPr>
              <w:rPr>
                <w:rFonts w:eastAsia="Calibri"/>
                <w:bCs/>
                <w:szCs w:val="28"/>
              </w:rPr>
            </w:pPr>
            <w:r w:rsidRPr="001820CD">
              <w:rPr>
                <w:rFonts w:eastAsia="Calibri"/>
                <w:bCs/>
                <w:szCs w:val="28"/>
              </w:rPr>
              <w:t>- Nghiêm túc lắng nghe ý kiến của người khác.</w:t>
            </w:r>
          </w:p>
          <w:p w:rsidR="008B6488" w:rsidRPr="001820CD" w:rsidRDefault="008B6488" w:rsidP="00B10999">
            <w:pPr>
              <w:rPr>
                <w:rFonts w:eastAsia="Calibri"/>
                <w:bCs/>
                <w:szCs w:val="28"/>
              </w:rPr>
            </w:pPr>
            <w:r w:rsidRPr="001820CD">
              <w:rPr>
                <w:rFonts w:eastAsia="Calibri"/>
                <w:bCs/>
                <w:szCs w:val="28"/>
              </w:rPr>
              <w:t>- Bảo vệ ý kiến của mình với thái độ tôn trọng.</w:t>
            </w:r>
          </w:p>
          <w:p w:rsidR="008B6488" w:rsidRPr="001820CD" w:rsidRDefault="008B6488" w:rsidP="00B10999">
            <w:pPr>
              <w:rPr>
                <w:rFonts w:eastAsia="Calibri"/>
                <w:bCs/>
                <w:szCs w:val="28"/>
              </w:rPr>
            </w:pPr>
            <w:r w:rsidRPr="001820CD">
              <w:rPr>
                <w:rFonts w:eastAsia="Calibri"/>
                <w:bCs/>
                <w:szCs w:val="28"/>
              </w:rPr>
              <w:t>- Tôn trọng các ý kiến khác biệt.</w:t>
            </w:r>
          </w:p>
          <w:p w:rsidR="008B6488" w:rsidRDefault="008B6488" w:rsidP="00B10999">
            <w:pPr>
              <w:rPr>
                <w:b/>
                <w:i/>
                <w:color w:val="FF0000"/>
                <w:szCs w:val="28"/>
                <w:lang w:val="vi-VN"/>
              </w:rPr>
            </w:pPr>
          </w:p>
        </w:tc>
      </w:tr>
      <w:tr w:rsidR="008B6488" w:rsidTr="00B10999">
        <w:tc>
          <w:tcPr>
            <w:tcW w:w="5007" w:type="dxa"/>
          </w:tcPr>
          <w:p w:rsidR="008B6488" w:rsidRPr="001820CD" w:rsidRDefault="008B6488" w:rsidP="00B10999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1820CD">
              <w:rPr>
                <w:rFonts w:eastAsia="Calibri"/>
                <w:b/>
                <w:bCs/>
                <w:szCs w:val="28"/>
              </w:rPr>
              <w:t>Nhiệm vụ4</w:t>
            </w:r>
            <w:r w:rsidRPr="001820CD">
              <w:rPr>
                <w:rFonts w:eastAsia="Calibri"/>
                <w:b/>
                <w:bCs/>
                <w:szCs w:val="28"/>
                <w:lang w:val="vi-VN"/>
              </w:rPr>
              <w:t xml:space="preserve">: </w:t>
            </w:r>
            <w:r w:rsidRPr="001820CD">
              <w:rPr>
                <w:rFonts w:eastAsia="Calibri"/>
                <w:b/>
                <w:bCs/>
                <w:szCs w:val="28"/>
              </w:rPr>
              <w:t>Khái quát tri thức:</w:t>
            </w:r>
            <w:r w:rsidRPr="001820CD">
              <w:rPr>
                <w:rFonts w:eastAsia="Calibri"/>
                <w:b/>
                <w:szCs w:val="28"/>
                <w:shd w:val="clear" w:color="auto" w:fill="FFFFFF"/>
              </w:rPr>
              <w:t>Qua bài học em hiểu thế nào về “trí tuệ dân gian”?</w:t>
            </w:r>
          </w:p>
          <w:p w:rsidR="008B6488" w:rsidRPr="001820CD" w:rsidRDefault="008B6488" w:rsidP="00B10999">
            <w:pPr>
              <w:rPr>
                <w:b/>
                <w:szCs w:val="28"/>
              </w:rPr>
            </w:pPr>
            <w:r w:rsidRPr="001820CD">
              <w:rPr>
                <w:b/>
                <w:color w:val="FF0000"/>
                <w:szCs w:val="28"/>
              </w:rPr>
              <w:t xml:space="preserve">Bước 1: </w:t>
            </w:r>
            <w:r w:rsidRPr="001820CD">
              <w:rPr>
                <w:b/>
                <w:szCs w:val="28"/>
              </w:rPr>
              <w:t>GV chuyển giao nhiệm vụ</w:t>
            </w:r>
          </w:p>
          <w:p w:rsidR="008B6488" w:rsidRPr="001820CD" w:rsidRDefault="008B6488" w:rsidP="00B1099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820CD">
              <w:rPr>
                <w:rFonts w:eastAsia="Calibri"/>
                <w:szCs w:val="28"/>
              </w:rPr>
              <w:t>GV nêu rõ yêu c</w:t>
            </w:r>
            <w:r w:rsidRPr="001820CD">
              <w:rPr>
                <w:rFonts w:eastAsia="Calibri"/>
                <w:szCs w:val="28"/>
                <w:lang w:val="vi-VN"/>
              </w:rPr>
              <w:t>ầu HS x</w:t>
            </w:r>
            <w:r w:rsidRPr="001820CD">
              <w:rPr>
                <w:rFonts w:eastAsia="Calibri"/>
                <w:szCs w:val="28"/>
              </w:rPr>
              <w:t>ác đ</w:t>
            </w:r>
            <w:r w:rsidRPr="001820CD">
              <w:rPr>
                <w:rFonts w:eastAsia="Calibri"/>
                <w:szCs w:val="28"/>
                <w:lang w:val="vi-VN"/>
              </w:rPr>
              <w:t>ịnh mục đ</w:t>
            </w:r>
            <w:r w:rsidRPr="001820CD">
              <w:rPr>
                <w:rFonts w:eastAsia="Calibri"/>
                <w:szCs w:val="28"/>
              </w:rPr>
              <w:t>ích làm bài tập 7.</w:t>
            </w:r>
          </w:p>
          <w:p w:rsidR="008B6488" w:rsidRPr="001820CD" w:rsidRDefault="008B6488" w:rsidP="00B10999">
            <w:pPr>
              <w:rPr>
                <w:szCs w:val="28"/>
              </w:rPr>
            </w:pPr>
            <w:r w:rsidRPr="001820CD">
              <w:rPr>
                <w:rFonts w:eastAsia="Calibri"/>
                <w:szCs w:val="28"/>
                <w:lang w:val="vi-VN"/>
              </w:rPr>
              <w:t>- HS tiếp nhận nhiệm vụ</w:t>
            </w:r>
          </w:p>
          <w:p w:rsidR="008B6488" w:rsidRPr="001820CD" w:rsidRDefault="008B6488" w:rsidP="00B10999">
            <w:pPr>
              <w:rPr>
                <w:b/>
                <w:szCs w:val="28"/>
              </w:rPr>
            </w:pPr>
            <w:r w:rsidRPr="001820CD">
              <w:rPr>
                <w:b/>
                <w:color w:val="FF0000"/>
                <w:szCs w:val="28"/>
              </w:rPr>
              <w:t xml:space="preserve">Bước 2: </w:t>
            </w:r>
            <w:r w:rsidRPr="001820CD">
              <w:rPr>
                <w:b/>
                <w:szCs w:val="28"/>
              </w:rPr>
              <w:t>HS thực hiện nhiệm vụ học tập</w:t>
            </w:r>
          </w:p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820CD">
              <w:rPr>
                <w:rFonts w:eastAsia="Calibri"/>
                <w:szCs w:val="28"/>
                <w:lang w:val="vi-VN"/>
              </w:rPr>
              <w:t>- HS thực hiện nhiệm vụ.</w:t>
            </w:r>
          </w:p>
          <w:p w:rsidR="008B6488" w:rsidRPr="001820CD" w:rsidRDefault="008B6488" w:rsidP="00B10999">
            <w:pPr>
              <w:rPr>
                <w:b/>
                <w:szCs w:val="28"/>
              </w:rPr>
            </w:pPr>
            <w:r w:rsidRPr="001820CD">
              <w:rPr>
                <w:b/>
                <w:color w:val="FF0000"/>
                <w:szCs w:val="28"/>
              </w:rPr>
              <w:t xml:space="preserve">Bước 3: </w:t>
            </w:r>
            <w:r w:rsidRPr="001820CD">
              <w:rPr>
                <w:b/>
                <w:szCs w:val="28"/>
              </w:rPr>
              <w:t>Báo cáo kết quả thực hiện nhiệm vụ học tập</w:t>
            </w:r>
          </w:p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820CD">
              <w:rPr>
                <w:rFonts w:eastAsia="Calibri"/>
                <w:szCs w:val="28"/>
                <w:lang w:val="vi-VN"/>
              </w:rPr>
              <w:t xml:space="preserve">- HS </w:t>
            </w:r>
            <w:r w:rsidRPr="001820CD">
              <w:rPr>
                <w:rFonts w:eastAsia="Calibri"/>
                <w:szCs w:val="28"/>
              </w:rPr>
              <w:t>nêu cách hiểu của mình về “trí tuệ dân gian”</w:t>
            </w:r>
          </w:p>
          <w:p w:rsidR="008B6488" w:rsidRPr="001820CD" w:rsidRDefault="008B6488" w:rsidP="00B1099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1820CD">
              <w:rPr>
                <w:rFonts w:eastAsia="Calibri"/>
                <w:szCs w:val="28"/>
                <w:lang w:val="vi-VN"/>
              </w:rPr>
              <w:lastRenderedPageBreak/>
              <w:t>- GV gọi HS khác nhận xét, bổ sung câu trả lời của bạn.</w:t>
            </w:r>
          </w:p>
          <w:p w:rsidR="008B6488" w:rsidRPr="001820CD" w:rsidRDefault="008B6488" w:rsidP="00B10999">
            <w:pPr>
              <w:rPr>
                <w:b/>
                <w:szCs w:val="28"/>
              </w:rPr>
            </w:pPr>
            <w:r w:rsidRPr="001820CD">
              <w:rPr>
                <w:b/>
                <w:color w:val="FF0000"/>
                <w:szCs w:val="28"/>
              </w:rPr>
              <w:t xml:space="preserve">Bước 4: </w:t>
            </w:r>
            <w:r w:rsidRPr="001820CD">
              <w:rPr>
                <w:b/>
                <w:szCs w:val="28"/>
              </w:rPr>
              <w:t>Nhận xét, đánh giá kết quả thực hiện nhiệm vụ học tập</w:t>
            </w:r>
          </w:p>
          <w:p w:rsidR="008B6488" w:rsidRDefault="008B6488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1820CD">
              <w:rPr>
                <w:rFonts w:eastAsia="Calibri"/>
                <w:szCs w:val="28"/>
                <w:lang w:val="vi-VN"/>
              </w:rPr>
              <w:t>- GV nhận xét, đánh giá, bổ sung, chốt lại kiến thức.</w:t>
            </w:r>
          </w:p>
        </w:tc>
        <w:tc>
          <w:tcPr>
            <w:tcW w:w="4798" w:type="dxa"/>
          </w:tcPr>
          <w:p w:rsidR="008B6488" w:rsidRPr="001820CD" w:rsidRDefault="008B6488" w:rsidP="00B10999">
            <w:pPr>
              <w:rPr>
                <w:rFonts w:eastAsia="Calibri"/>
                <w:b/>
                <w:szCs w:val="28"/>
                <w:shd w:val="clear" w:color="auto" w:fill="FFFFFF"/>
              </w:rPr>
            </w:pPr>
            <w:r w:rsidRPr="001820CD">
              <w:rPr>
                <w:rFonts w:eastAsia="Calibri"/>
                <w:b/>
                <w:szCs w:val="28"/>
                <w:shd w:val="clear" w:color="auto" w:fill="FFFFFF"/>
              </w:rPr>
              <w:lastRenderedPageBreak/>
              <w:t>Câu 7: Gợi ý</w:t>
            </w:r>
          </w:p>
          <w:p w:rsidR="008B6488" w:rsidRPr="001820CD" w:rsidRDefault="008B6488" w:rsidP="00B10999">
            <w:pPr>
              <w:rPr>
                <w:rFonts w:eastAsia="Calibri"/>
                <w:szCs w:val="28"/>
                <w:shd w:val="clear" w:color="auto" w:fill="FFFFFF"/>
              </w:rPr>
            </w:pPr>
            <w:r w:rsidRPr="001820CD">
              <w:rPr>
                <w:rFonts w:eastAsia="Calibri"/>
                <w:szCs w:val="28"/>
                <w:shd w:val="clear" w:color="auto" w:fill="FFFFFF"/>
              </w:rPr>
              <w:t>Trí tuệ dân gian là kho tàng tri thức được đúc kết từ trí tuệ và kinh nghiệm sống bao đời của dân tộc.</w:t>
            </w:r>
          </w:p>
          <w:p w:rsidR="008B6488" w:rsidRDefault="008B6488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</w:p>
        </w:tc>
      </w:tr>
      <w:tr w:rsidR="008B6488" w:rsidRPr="00692C98" w:rsidTr="00B10999">
        <w:tc>
          <w:tcPr>
            <w:tcW w:w="9805" w:type="dxa"/>
            <w:gridSpan w:val="2"/>
          </w:tcPr>
          <w:p w:rsidR="008B6488" w:rsidRPr="00692C98" w:rsidRDefault="008B6488" w:rsidP="00B10999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Cs w:val="28"/>
              </w:rPr>
            </w:pPr>
            <w:r>
              <w:rPr>
                <w:b/>
                <w:i/>
                <w:color w:val="FF0000"/>
                <w:szCs w:val="28"/>
              </w:rPr>
              <w:lastRenderedPageBreak/>
              <w:t>LUYỆN TẬP</w:t>
            </w:r>
          </w:p>
        </w:tc>
      </w:tr>
      <w:tr w:rsidR="008B6488" w:rsidTr="00B10999">
        <w:tc>
          <w:tcPr>
            <w:tcW w:w="5007" w:type="dxa"/>
          </w:tcPr>
          <w:p w:rsidR="008B6488" w:rsidRPr="007E5286" w:rsidRDefault="008B6488" w:rsidP="00B1099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  <w:lang w:val="vi-VN"/>
              </w:rPr>
            </w:pPr>
            <w:r w:rsidRPr="00BD2D11">
              <w:rPr>
                <w:rFonts w:eastAsia="Calibri"/>
                <w:b/>
                <w:bCs/>
                <w:color w:val="FF0000"/>
                <w:szCs w:val="28"/>
              </w:rPr>
              <w:t>Bư</w:t>
            </w:r>
            <w:r w:rsidRPr="00BD2D11">
              <w:rPr>
                <w:rFonts w:eastAsia="Calibri"/>
                <w:b/>
                <w:bCs/>
                <w:color w:val="FF0000"/>
                <w:szCs w:val="28"/>
                <w:lang w:val="vi-VN"/>
              </w:rPr>
              <w:t xml:space="preserve">ớc 1: </w:t>
            </w:r>
            <w:r w:rsidRPr="007E5286">
              <w:rPr>
                <w:rFonts w:eastAsia="Calibri"/>
                <w:b/>
                <w:bCs/>
                <w:szCs w:val="28"/>
                <w:lang w:val="vi-VN"/>
              </w:rPr>
              <w:t>Chuyển giao nhiệm vụ</w:t>
            </w:r>
          </w:p>
          <w:p w:rsidR="008B6488" w:rsidRPr="007E5286" w:rsidRDefault="008B6488" w:rsidP="00B1099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val="vi-VN"/>
              </w:rPr>
            </w:pPr>
            <w:r w:rsidRPr="007E5286">
              <w:rPr>
                <w:rFonts w:eastAsia="Calibri"/>
                <w:szCs w:val="28"/>
              </w:rPr>
              <w:t>- GV g</w:t>
            </w:r>
            <w:r w:rsidRPr="007E5286">
              <w:rPr>
                <w:rFonts w:eastAsia="Calibri"/>
                <w:szCs w:val="28"/>
                <w:lang w:val="vi-VN"/>
              </w:rPr>
              <w:t xml:space="preserve">ọi </w:t>
            </w:r>
            <w:r w:rsidRPr="007E5286">
              <w:rPr>
                <w:rFonts w:eastAsia="Calibri"/>
                <w:szCs w:val="28"/>
              </w:rPr>
              <w:t>thêm một</w:t>
            </w:r>
            <w:r w:rsidRPr="007E5286">
              <w:rPr>
                <w:rFonts w:eastAsia="Calibri"/>
                <w:szCs w:val="28"/>
                <w:lang w:val="vi-VN"/>
              </w:rPr>
              <w:t xml:space="preserve"> số HS </w:t>
            </w:r>
            <w:r w:rsidRPr="007E5286">
              <w:rPr>
                <w:rFonts w:eastAsia="Calibri"/>
                <w:szCs w:val="28"/>
              </w:rPr>
              <w:t>đọc trư</w:t>
            </w:r>
            <w:r w:rsidRPr="007E5286">
              <w:rPr>
                <w:rFonts w:eastAsia="Calibri"/>
                <w:szCs w:val="28"/>
                <w:lang w:val="vi-VN"/>
              </w:rPr>
              <w:t>ớc lớp</w:t>
            </w:r>
            <w:r w:rsidRPr="007E5286">
              <w:rPr>
                <w:rFonts w:eastAsia="Calibri"/>
                <w:szCs w:val="28"/>
              </w:rPr>
              <w:t xml:space="preserve"> các câu thành ngữ, tục ngữ có biện pháp nói quá, nói giảm nói tránh</w:t>
            </w:r>
            <w:r w:rsidRPr="007E5286">
              <w:rPr>
                <w:rFonts w:eastAsia="Calibri"/>
                <w:szCs w:val="28"/>
                <w:lang w:val="vi-VN"/>
              </w:rPr>
              <w:t>, c</w:t>
            </w:r>
            <w:r w:rsidRPr="007E5286">
              <w:rPr>
                <w:rFonts w:eastAsia="Calibri"/>
                <w:szCs w:val="28"/>
              </w:rPr>
              <w:t>ác HS còn l</w:t>
            </w:r>
            <w:r w:rsidRPr="007E5286">
              <w:rPr>
                <w:rFonts w:eastAsia="Calibri"/>
                <w:szCs w:val="28"/>
                <w:lang w:val="vi-VN"/>
              </w:rPr>
              <w:t xml:space="preserve">ại </w:t>
            </w:r>
            <w:r w:rsidRPr="007E5286">
              <w:rPr>
                <w:rFonts w:eastAsia="Calibri"/>
                <w:szCs w:val="28"/>
              </w:rPr>
              <w:t>theo dõi, nh</w:t>
            </w:r>
            <w:r w:rsidRPr="007E5286">
              <w:rPr>
                <w:rFonts w:eastAsia="Calibri"/>
                <w:szCs w:val="28"/>
                <w:lang w:val="vi-VN"/>
              </w:rPr>
              <w:t>ận x</w:t>
            </w:r>
            <w:r w:rsidRPr="007E5286">
              <w:rPr>
                <w:rFonts w:eastAsia="Calibri"/>
                <w:szCs w:val="28"/>
              </w:rPr>
              <w:t>ét, đánh giá</w:t>
            </w:r>
          </w:p>
          <w:p w:rsidR="008B6488" w:rsidRPr="007E5286" w:rsidRDefault="008B6488" w:rsidP="00B1099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val="vi-VN"/>
              </w:rPr>
            </w:pPr>
            <w:r w:rsidRPr="007E5286">
              <w:rPr>
                <w:rFonts w:eastAsia="Calibri"/>
                <w:szCs w:val="28"/>
                <w:lang w:val="vi-VN"/>
              </w:rPr>
              <w:t>- HS tiếp nhận nhiệm vụ.</w:t>
            </w:r>
          </w:p>
          <w:p w:rsidR="008B6488" w:rsidRPr="007E5286" w:rsidRDefault="008B6488" w:rsidP="00B1099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  <w:lang w:val="vi-VN"/>
              </w:rPr>
            </w:pPr>
            <w:r w:rsidRPr="00BD2D11">
              <w:rPr>
                <w:rFonts w:eastAsia="Calibri"/>
                <w:b/>
                <w:bCs/>
                <w:color w:val="FF0000"/>
                <w:szCs w:val="28"/>
                <w:lang w:val="vi-VN"/>
              </w:rPr>
              <w:t xml:space="preserve">Bước 2: </w:t>
            </w:r>
            <w:r w:rsidRPr="007E5286">
              <w:rPr>
                <w:rFonts w:eastAsia="Calibri"/>
                <w:b/>
                <w:bCs/>
                <w:szCs w:val="28"/>
                <w:lang w:val="vi-VN"/>
              </w:rPr>
              <w:t>HS trao đổi thảo luận, thực hiện nhiệm vụ</w:t>
            </w:r>
          </w:p>
          <w:p w:rsidR="008B6488" w:rsidRPr="007E5286" w:rsidRDefault="008B6488" w:rsidP="00B10999">
            <w:pPr>
              <w:jc w:val="both"/>
              <w:rPr>
                <w:szCs w:val="28"/>
                <w:lang w:val="nl-NL"/>
              </w:rPr>
            </w:pPr>
            <w:r w:rsidRPr="007E5286">
              <w:rPr>
                <w:szCs w:val="28"/>
                <w:lang w:val="nl-NL"/>
              </w:rPr>
              <w:t>- HS đọc để xác định yêu cầu của bài tập.</w:t>
            </w:r>
          </w:p>
          <w:p w:rsidR="008B6488" w:rsidRPr="007E5286" w:rsidRDefault="008B6488" w:rsidP="00B1099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BD2D11">
              <w:rPr>
                <w:rFonts w:eastAsia="Calibri"/>
                <w:b/>
                <w:bCs/>
                <w:color w:val="FF0000"/>
                <w:szCs w:val="28"/>
                <w:lang w:val="vi-VN"/>
              </w:rPr>
              <w:t xml:space="preserve">Bước 3: </w:t>
            </w:r>
            <w:r w:rsidRPr="007E5286">
              <w:rPr>
                <w:rFonts w:eastAsia="Calibri"/>
                <w:b/>
                <w:bCs/>
                <w:szCs w:val="28"/>
                <w:lang w:val="vi-VN"/>
              </w:rPr>
              <w:t>Báo cáo kết quả và thảo luận</w:t>
            </w:r>
          </w:p>
          <w:p w:rsidR="008B6488" w:rsidRPr="007E5286" w:rsidRDefault="008B6488" w:rsidP="00B10999">
            <w:pPr>
              <w:jc w:val="both"/>
              <w:rPr>
                <w:szCs w:val="28"/>
                <w:lang w:val="nl-NL"/>
              </w:rPr>
            </w:pPr>
            <w:r w:rsidRPr="007E5286">
              <w:rPr>
                <w:szCs w:val="28"/>
                <w:lang w:val="nl-NL"/>
              </w:rPr>
              <w:t>- GV yêu cầu HS chữa bài tập bằng cách trình bày sản phẩm của mình.</w:t>
            </w:r>
          </w:p>
          <w:p w:rsidR="008B6488" w:rsidRPr="007E5286" w:rsidRDefault="008B6488" w:rsidP="00B10999">
            <w:pPr>
              <w:jc w:val="both"/>
              <w:rPr>
                <w:szCs w:val="28"/>
                <w:lang w:val="nl-NL"/>
              </w:rPr>
            </w:pPr>
            <w:r w:rsidRPr="007E5286">
              <w:rPr>
                <w:szCs w:val="28"/>
                <w:lang w:val="nl-NL"/>
              </w:rPr>
              <w:t>- HS lên bảng chữa bài hoặc đứng tại chỗ để trình bày. HS khác theo dõi, nhận xét, đánh giá và bổ sung (nếu cần)…</w:t>
            </w:r>
          </w:p>
          <w:p w:rsidR="008B6488" w:rsidRPr="007E5286" w:rsidRDefault="008B6488" w:rsidP="00B1099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BD2D11">
              <w:rPr>
                <w:rFonts w:eastAsia="Calibri"/>
                <w:b/>
                <w:bCs/>
                <w:color w:val="FF0000"/>
                <w:szCs w:val="28"/>
                <w:lang w:val="vi-VN"/>
              </w:rPr>
              <w:t xml:space="preserve">Bước 4: </w:t>
            </w:r>
            <w:r w:rsidRPr="007E5286">
              <w:rPr>
                <w:rFonts w:eastAsia="Calibri"/>
                <w:b/>
                <w:bCs/>
                <w:szCs w:val="28"/>
                <w:lang w:val="vi-VN"/>
              </w:rPr>
              <w:t>Đánh giá kết quả thực hiện nhiệm vụ</w:t>
            </w:r>
          </w:p>
          <w:p w:rsidR="008B6488" w:rsidRDefault="008B6488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7E5286">
              <w:rPr>
                <w:szCs w:val="28"/>
                <w:lang w:val="nl-NL"/>
              </w:rPr>
              <w:t>GV nhận xét bài làm của HS.</w:t>
            </w:r>
          </w:p>
        </w:tc>
        <w:tc>
          <w:tcPr>
            <w:tcW w:w="4798" w:type="dxa"/>
          </w:tcPr>
          <w:p w:rsidR="008B6488" w:rsidRPr="00CC13D3" w:rsidRDefault="008B6488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CC13D3">
              <w:rPr>
                <w:rFonts w:eastAsia="Calibri"/>
                <w:szCs w:val="28"/>
                <w:lang w:val="vi-VN"/>
              </w:rPr>
              <w:t>HS tiếp thu kiến thức và câu trả lời của HS</w:t>
            </w:r>
          </w:p>
        </w:tc>
      </w:tr>
      <w:tr w:rsidR="008B6488" w:rsidRPr="00692C98" w:rsidTr="00B10999">
        <w:tc>
          <w:tcPr>
            <w:tcW w:w="9805" w:type="dxa"/>
            <w:gridSpan w:val="2"/>
          </w:tcPr>
          <w:p w:rsidR="008B6488" w:rsidRPr="00692C98" w:rsidRDefault="008B6488" w:rsidP="00B10999">
            <w:pPr>
              <w:pStyle w:val="Vnbnnidung0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Cs w:val="28"/>
              </w:rPr>
            </w:pPr>
            <w:r>
              <w:rPr>
                <w:b/>
                <w:i/>
                <w:color w:val="FF0000"/>
                <w:szCs w:val="28"/>
              </w:rPr>
              <w:t>VẬN DỤNG</w:t>
            </w:r>
          </w:p>
        </w:tc>
      </w:tr>
      <w:tr w:rsidR="008B6488" w:rsidTr="00B10999">
        <w:tc>
          <w:tcPr>
            <w:tcW w:w="5007" w:type="dxa"/>
          </w:tcPr>
          <w:p w:rsidR="008B6488" w:rsidRPr="005029A3" w:rsidRDefault="008B6488" w:rsidP="00B10999">
            <w:pPr>
              <w:rPr>
                <w:b/>
                <w:szCs w:val="28"/>
              </w:rPr>
            </w:pPr>
            <w:r w:rsidRPr="005029A3">
              <w:rPr>
                <w:b/>
                <w:color w:val="FF0000"/>
                <w:szCs w:val="28"/>
              </w:rPr>
              <w:t xml:space="preserve">Bước 1: </w:t>
            </w:r>
            <w:r w:rsidRPr="005029A3">
              <w:rPr>
                <w:b/>
                <w:szCs w:val="28"/>
              </w:rPr>
              <w:t>GV chuyển giao nhiệm vụ</w:t>
            </w:r>
          </w:p>
          <w:p w:rsidR="008B6488" w:rsidRPr="005029A3" w:rsidRDefault="008B6488" w:rsidP="00B1099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5029A3">
              <w:rPr>
                <w:rFonts w:eastAsia="Calibri"/>
                <w:szCs w:val="28"/>
              </w:rPr>
              <w:t>- GV hư</w:t>
            </w:r>
            <w:r w:rsidRPr="005029A3">
              <w:rPr>
                <w:rFonts w:eastAsia="Calibri"/>
                <w:szCs w:val="28"/>
                <w:lang w:val="vi-VN"/>
              </w:rPr>
              <w:t xml:space="preserve">ớng dẫn HS </w:t>
            </w:r>
            <w:r w:rsidRPr="005029A3">
              <w:rPr>
                <w:rFonts w:eastAsia="Calibri"/>
                <w:szCs w:val="28"/>
              </w:rPr>
              <w:t>đọc hiểu văn bản mẫu cùng thể loại để khắc sâu kiến thức.</w:t>
            </w:r>
          </w:p>
          <w:p w:rsidR="008B6488" w:rsidRPr="005029A3" w:rsidRDefault="008B6488" w:rsidP="00B1099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5029A3">
              <w:rPr>
                <w:rFonts w:eastAsia="Calibri"/>
                <w:szCs w:val="28"/>
              </w:rPr>
              <w:t>- HS ti</w:t>
            </w:r>
            <w:r w:rsidRPr="005029A3">
              <w:rPr>
                <w:rFonts w:eastAsia="Calibri"/>
                <w:szCs w:val="28"/>
                <w:lang w:val="vi-VN"/>
              </w:rPr>
              <w:t>ếp nhận nhiệm vụ.</w:t>
            </w:r>
          </w:p>
          <w:p w:rsidR="008B6488" w:rsidRPr="005029A3" w:rsidRDefault="008B6488" w:rsidP="00B10999">
            <w:pPr>
              <w:rPr>
                <w:b/>
                <w:szCs w:val="28"/>
              </w:rPr>
            </w:pPr>
            <w:r w:rsidRPr="005029A3">
              <w:rPr>
                <w:b/>
                <w:color w:val="FF0000"/>
                <w:szCs w:val="28"/>
              </w:rPr>
              <w:t xml:space="preserve">Bước 2: </w:t>
            </w:r>
            <w:r w:rsidRPr="005029A3">
              <w:rPr>
                <w:b/>
                <w:szCs w:val="28"/>
              </w:rPr>
              <w:t>HS thực hiện nhiệm vụ học tập</w:t>
            </w:r>
          </w:p>
          <w:p w:rsidR="008B6488" w:rsidRPr="005029A3" w:rsidRDefault="008B6488" w:rsidP="00B10999">
            <w:pPr>
              <w:tabs>
                <w:tab w:val="left" w:pos="64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5029A3">
              <w:rPr>
                <w:rFonts w:eastAsia="Calibri"/>
                <w:szCs w:val="28"/>
                <w:lang w:val="vi-VN"/>
              </w:rPr>
              <w:t xml:space="preserve">- </w:t>
            </w:r>
            <w:r w:rsidRPr="005029A3">
              <w:rPr>
                <w:rFonts w:eastAsia="Calibri"/>
                <w:szCs w:val="28"/>
              </w:rPr>
              <w:t>HS đọc văn bản</w:t>
            </w:r>
          </w:p>
          <w:p w:rsidR="008B6488" w:rsidRPr="005029A3" w:rsidRDefault="008B6488" w:rsidP="00B10999">
            <w:pPr>
              <w:rPr>
                <w:b/>
                <w:szCs w:val="28"/>
              </w:rPr>
            </w:pPr>
            <w:r w:rsidRPr="005029A3">
              <w:rPr>
                <w:b/>
                <w:color w:val="FF0000"/>
                <w:szCs w:val="28"/>
              </w:rPr>
              <w:t xml:space="preserve">Bước 3: </w:t>
            </w:r>
            <w:r w:rsidRPr="005029A3">
              <w:rPr>
                <w:b/>
                <w:szCs w:val="28"/>
              </w:rPr>
              <w:t>Báo cáo kết quả thực hiện nhiệm vụ học tập</w:t>
            </w:r>
          </w:p>
          <w:p w:rsidR="008B6488" w:rsidRPr="005029A3" w:rsidRDefault="008B6488" w:rsidP="00B10999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val="vi-VN"/>
              </w:rPr>
            </w:pPr>
            <w:r w:rsidRPr="005029A3">
              <w:rPr>
                <w:rFonts w:eastAsia="Calibri"/>
                <w:szCs w:val="28"/>
              </w:rPr>
              <w:t xml:space="preserve">- </w:t>
            </w:r>
            <w:r w:rsidRPr="005029A3">
              <w:rPr>
                <w:rFonts w:eastAsia="Calibri"/>
                <w:szCs w:val="28"/>
                <w:lang w:val="vi-VN"/>
              </w:rPr>
              <w:t>HS tương tác, nhận xét, đặt câu hỏi.</w:t>
            </w:r>
          </w:p>
          <w:p w:rsidR="008B6488" w:rsidRPr="005029A3" w:rsidRDefault="008B6488" w:rsidP="00B10999">
            <w:pPr>
              <w:rPr>
                <w:szCs w:val="28"/>
              </w:rPr>
            </w:pPr>
            <w:r w:rsidRPr="005029A3">
              <w:rPr>
                <w:b/>
                <w:color w:val="FF0000"/>
                <w:szCs w:val="28"/>
              </w:rPr>
              <w:t xml:space="preserve">Bước 4: </w:t>
            </w:r>
            <w:r w:rsidRPr="005029A3">
              <w:rPr>
                <w:b/>
                <w:szCs w:val="28"/>
              </w:rPr>
              <w:t>Nhận xét, đánh giá kết quả thực</w:t>
            </w:r>
            <w:r w:rsidRPr="005029A3">
              <w:rPr>
                <w:szCs w:val="28"/>
              </w:rPr>
              <w:t xml:space="preserve"> hiện nhiệm vụ học tập</w:t>
            </w:r>
          </w:p>
          <w:p w:rsidR="008B6488" w:rsidRDefault="008B6488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5029A3">
              <w:rPr>
                <w:rFonts w:eastAsia="Calibri"/>
                <w:szCs w:val="28"/>
                <w:lang w:val="vi-VN"/>
              </w:rPr>
              <w:t>GV nhận xét, bổ sung, chốt lại kiến thức  Ghi lên bảng.</w:t>
            </w:r>
          </w:p>
        </w:tc>
        <w:tc>
          <w:tcPr>
            <w:tcW w:w="4798" w:type="dxa"/>
          </w:tcPr>
          <w:p w:rsidR="008B6488" w:rsidRDefault="008B6488" w:rsidP="00B10999">
            <w:pPr>
              <w:pStyle w:val="Vnbnnidung0"/>
              <w:spacing w:after="0" w:line="240" w:lineRule="auto"/>
              <w:ind w:firstLine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  <w:r w:rsidRPr="005029A3">
              <w:rPr>
                <w:rFonts w:eastAsia="Calibri"/>
                <w:szCs w:val="28"/>
                <w:lang w:val="vi-VN"/>
              </w:rPr>
              <w:t>HS tiếp thu kiến thức và câu trả lời của HS</w:t>
            </w:r>
          </w:p>
        </w:tc>
      </w:tr>
      <w:tr w:rsidR="008B6488" w:rsidTr="00B10999">
        <w:tc>
          <w:tcPr>
            <w:tcW w:w="9805" w:type="dxa"/>
            <w:gridSpan w:val="2"/>
          </w:tcPr>
          <w:p w:rsidR="008B6488" w:rsidRDefault="008B6488" w:rsidP="00B10999">
            <w:pPr>
              <w:shd w:val="clear" w:color="auto" w:fill="FFFFFF"/>
              <w:jc w:val="center"/>
              <w:outlineLvl w:val="2"/>
              <w:rPr>
                <w:b/>
                <w:szCs w:val="28"/>
              </w:rPr>
            </w:pPr>
            <w:r w:rsidRPr="0086762A">
              <w:rPr>
                <w:szCs w:val="28"/>
              </w:rPr>
              <w:sym w:font="Wingdings" w:char="F076"/>
            </w:r>
            <w:r w:rsidRPr="00512013">
              <w:rPr>
                <w:b/>
                <w:szCs w:val="28"/>
              </w:rPr>
              <w:t xml:space="preserve">HƯỚNG DẪN </w:t>
            </w:r>
            <w:r>
              <w:rPr>
                <w:b/>
                <w:szCs w:val="28"/>
              </w:rPr>
              <w:t>TỰ HỌC</w:t>
            </w:r>
          </w:p>
          <w:p w:rsidR="008B6488" w:rsidRPr="00742C42" w:rsidRDefault="008B6488" w:rsidP="00B10999">
            <w:pPr>
              <w:shd w:val="clear" w:color="auto" w:fill="FFFFFF"/>
              <w:jc w:val="both"/>
              <w:outlineLvl w:val="2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742C42">
              <w:rPr>
                <w:b/>
                <w:szCs w:val="28"/>
              </w:rPr>
              <w:t>. Bài vừa học:</w:t>
            </w:r>
          </w:p>
          <w:p w:rsidR="008B6488" w:rsidRPr="005029A3" w:rsidRDefault="008B6488" w:rsidP="00B10999">
            <w:pPr>
              <w:outlineLvl w:val="0"/>
              <w:rPr>
                <w:rFonts w:eastAsia="Times New Roman"/>
                <w:szCs w:val="28"/>
                <w:lang w:val="vi-VN"/>
              </w:rPr>
            </w:pPr>
            <w:r w:rsidRPr="006B70DD">
              <w:rPr>
                <w:szCs w:val="28"/>
              </w:rPr>
              <w:lastRenderedPageBreak/>
              <w:t xml:space="preserve">- </w:t>
            </w:r>
            <w:r w:rsidRPr="005029A3">
              <w:rPr>
                <w:rFonts w:eastAsia="Times New Roman"/>
                <w:szCs w:val="28"/>
                <w:lang w:val="vi-VN"/>
              </w:rPr>
              <w:t>Nắm nội dung đã ôn tập.</w:t>
            </w:r>
          </w:p>
          <w:p w:rsidR="008B6488" w:rsidRPr="005029A3" w:rsidRDefault="008B6488" w:rsidP="00B10999">
            <w:pPr>
              <w:widowControl w:val="0"/>
              <w:jc w:val="both"/>
              <w:rPr>
                <w:rFonts w:eastAsia="Times New Roman"/>
                <w:szCs w:val="28"/>
              </w:rPr>
            </w:pPr>
            <w:r w:rsidRPr="00742C42">
              <w:rPr>
                <w:rFonts w:eastAsia="Times New Roman"/>
                <w:b/>
                <w:bCs/>
                <w:szCs w:val="28"/>
              </w:rPr>
              <w:t>2. Bài sắp học:</w:t>
            </w:r>
            <w:r w:rsidRPr="00CC13D3">
              <w:rPr>
                <w:rFonts w:eastAsia="Times New Roman"/>
                <w:b/>
                <w:bCs/>
                <w:iCs/>
                <w:color w:val="FF0000"/>
                <w:szCs w:val="28"/>
                <w:lang w:eastAsia="vi-VN" w:bidi="vi-VN"/>
              </w:rPr>
              <w:t xml:space="preserve">Bài 8: </w:t>
            </w:r>
            <w:r w:rsidRPr="00CC13D3">
              <w:rPr>
                <w:rFonts w:eastAsia="Times New Roman"/>
                <w:b/>
                <w:color w:val="FF0000"/>
                <w:szCs w:val="28"/>
              </w:rPr>
              <w:t>NÉT ĐẸP VĂN HÓA VIỆT</w:t>
            </w:r>
          </w:p>
          <w:p w:rsidR="008B6488" w:rsidRPr="00CC13D3" w:rsidRDefault="008B6488" w:rsidP="00B10999">
            <w:pPr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         -</w:t>
            </w:r>
            <w:r w:rsidRPr="005029A3">
              <w:rPr>
                <w:rFonts w:eastAsia="Times New Roman"/>
                <w:szCs w:val="28"/>
                <w:lang w:val="vi-VN"/>
              </w:rPr>
              <w:t xml:space="preserve"> Đọc</w:t>
            </w:r>
            <w:r>
              <w:rPr>
                <w:rFonts w:eastAsia="Times New Roman"/>
                <w:szCs w:val="28"/>
              </w:rPr>
              <w:t xml:space="preserve"> tri thức Ngữ văn,</w:t>
            </w:r>
            <w:r w:rsidRPr="005029A3">
              <w:rPr>
                <w:rFonts w:eastAsia="Times New Roman"/>
                <w:szCs w:val="28"/>
                <w:lang w:val="vi-VN"/>
              </w:rPr>
              <w:t xml:space="preserve"> văn bản “</w:t>
            </w:r>
            <w:r w:rsidRPr="005029A3">
              <w:rPr>
                <w:rFonts w:eastAsia="Times New Roman"/>
                <w:szCs w:val="28"/>
              </w:rPr>
              <w:t>Trò chơi cướp cờ</w:t>
            </w:r>
            <w:r w:rsidRPr="005029A3">
              <w:rPr>
                <w:rFonts w:eastAsia="Times New Roman"/>
                <w:szCs w:val="28"/>
                <w:lang w:val="vi-VN"/>
              </w:rPr>
              <w:t>”</w:t>
            </w:r>
            <w:r>
              <w:rPr>
                <w:rFonts w:eastAsia="Times New Roman"/>
                <w:szCs w:val="28"/>
              </w:rPr>
              <w:t>.</w:t>
            </w:r>
          </w:p>
          <w:p w:rsidR="008B6488" w:rsidRPr="005029A3" w:rsidRDefault="008B6488" w:rsidP="00B10999">
            <w:pPr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         -</w:t>
            </w:r>
            <w:r w:rsidRPr="005029A3">
              <w:rPr>
                <w:rFonts w:eastAsia="Times New Roman"/>
                <w:szCs w:val="28"/>
                <w:lang w:val="vi-VN"/>
              </w:rPr>
              <w:t xml:space="preserve"> T</w:t>
            </w:r>
            <w:r w:rsidRPr="005029A3">
              <w:rPr>
                <w:rFonts w:eastAsia="Times New Roman"/>
                <w:szCs w:val="28"/>
              </w:rPr>
              <w:t>ì</w:t>
            </w:r>
            <w:r w:rsidRPr="005029A3">
              <w:rPr>
                <w:rFonts w:eastAsia="Times New Roman"/>
                <w:szCs w:val="28"/>
                <w:lang w:val="vi-VN"/>
              </w:rPr>
              <w:t>m hiểu văn bản qua hệ thống câu hỏi “Suy ngẫm và phản hồi”</w:t>
            </w:r>
            <w:r w:rsidRPr="005029A3">
              <w:rPr>
                <w:rFonts w:eastAsia="Times New Roman"/>
                <w:szCs w:val="28"/>
              </w:rPr>
              <w:t>.</w:t>
            </w:r>
          </w:p>
          <w:p w:rsidR="008B6488" w:rsidRDefault="008B6488" w:rsidP="00B10999">
            <w:pPr>
              <w:widowControl w:val="0"/>
              <w:jc w:val="both"/>
              <w:rPr>
                <w:b/>
                <w:i/>
                <w:color w:val="FF0000"/>
                <w:szCs w:val="28"/>
                <w:lang w:val="vi-VN"/>
              </w:rPr>
            </w:pPr>
          </w:p>
        </w:tc>
      </w:tr>
    </w:tbl>
    <w:p w:rsidR="008B6488" w:rsidRPr="00A92452" w:rsidRDefault="008B6488" w:rsidP="008B648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</w:p>
    <w:p w:rsidR="00BC3F7C" w:rsidRDefault="00BC3F7C"/>
    <w:sectPr w:rsidR="00BC3F7C" w:rsidSect="008B6488">
      <w:headerReference w:type="default" r:id="rId12"/>
      <w:footerReference w:type="default" r:id="rId13"/>
      <w:pgSz w:w="12240" w:h="15840"/>
      <w:pgMar w:top="1170" w:right="1170" w:bottom="1080" w:left="1260" w:header="720" w:footer="29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i/>
        <w:sz w:val="28"/>
        <w:szCs w:val="28"/>
      </w:rPr>
      <w:id w:val="79879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5A9" w:rsidRPr="008844B0" w:rsidRDefault="008B6488" w:rsidP="008844B0">
        <w:pPr>
          <w:pStyle w:val="Footer"/>
          <w:pBdr>
            <w:top w:val="thickThinSmallGap" w:sz="24" w:space="1" w:color="auto"/>
          </w:pBdr>
          <w:rPr>
            <w:b/>
            <w:i/>
            <w:sz w:val="28"/>
            <w:szCs w:val="28"/>
          </w:rPr>
        </w:pP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>Trư</w:t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>ờ</w:t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>ng THCS Tr</w:t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>ầ</w:t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>n Hào</w:t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ab/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fldChar w:fldCharType="begin"/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instrText xml:space="preserve"> PAGE   \* MERGEFORMAT </w:instrText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/>
            <w:i/>
            <w:noProof/>
            <w:sz w:val="28"/>
            <w:szCs w:val="28"/>
          </w:rPr>
          <w:t>5</w:t>
        </w:r>
        <w:r w:rsidRPr="008844B0">
          <w:rPr>
            <w:rFonts w:ascii="Times New Roman" w:hAnsi="Times New Roman" w:cs="Times New Roman"/>
            <w:b/>
            <w:i/>
            <w:noProof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b/>
            <w:i/>
            <w:noProof/>
            <w:sz w:val="28"/>
            <w:szCs w:val="28"/>
          </w:rPr>
          <w:t xml:space="preserve"> GV: Đ</w:t>
        </w:r>
        <w:r>
          <w:rPr>
            <w:rFonts w:ascii="Times New Roman" w:hAnsi="Times New Roman" w:cs="Times New Roman"/>
            <w:b/>
            <w:i/>
            <w:noProof/>
            <w:sz w:val="28"/>
            <w:szCs w:val="28"/>
          </w:rPr>
          <w:t>ỗ</w:t>
        </w:r>
        <w:r>
          <w:rPr>
            <w:rFonts w:ascii="Times New Roman" w:hAnsi="Times New Roman" w:cs="Times New Roman"/>
            <w:b/>
            <w:i/>
            <w:noProof/>
            <w:sz w:val="28"/>
            <w:szCs w:val="28"/>
          </w:rPr>
          <w:t xml:space="preserve"> Th</w:t>
        </w:r>
        <w:r>
          <w:rPr>
            <w:rFonts w:ascii="Times New Roman" w:hAnsi="Times New Roman" w:cs="Times New Roman"/>
            <w:b/>
            <w:i/>
            <w:noProof/>
            <w:sz w:val="28"/>
            <w:szCs w:val="28"/>
          </w:rPr>
          <w:t>ị</w:t>
        </w:r>
        <w:r>
          <w:rPr>
            <w:rFonts w:ascii="Times New Roman" w:hAnsi="Times New Roman" w:cs="Times New Roman"/>
            <w:b/>
            <w:i/>
            <w:noProof/>
            <w:sz w:val="28"/>
            <w:szCs w:val="28"/>
          </w:rPr>
          <w:t xml:space="preserve"> Nguy</w:t>
        </w:r>
        <w:r>
          <w:rPr>
            <w:rFonts w:ascii="Times New Roman" w:hAnsi="Times New Roman" w:cs="Times New Roman"/>
            <w:b/>
            <w:i/>
            <w:noProof/>
            <w:sz w:val="28"/>
            <w:szCs w:val="28"/>
          </w:rPr>
          <w:t>ệ</w:t>
        </w:r>
        <w:r>
          <w:rPr>
            <w:rFonts w:ascii="Times New Roman" w:hAnsi="Times New Roman" w:cs="Times New Roman"/>
            <w:b/>
            <w:i/>
            <w:noProof/>
            <w:sz w:val="28"/>
            <w:szCs w:val="28"/>
          </w:rPr>
          <w:t>t</w:t>
        </w:r>
      </w:p>
    </w:sdtContent>
  </w:sdt>
  <w:p w:rsidR="002B25A9" w:rsidRPr="008844B0" w:rsidRDefault="008B6488" w:rsidP="008844B0">
    <w:pPr>
      <w:pStyle w:val="Footer"/>
      <w:ind w:left="-567"/>
      <w:rPr>
        <w:rFonts w:ascii="Times New Roman" w:hAnsi="Times New Roman" w:cs="Times New Roman"/>
        <w:b/>
        <w:bCs/>
        <w:i/>
        <w:iCs/>
        <w:sz w:val="28"/>
        <w:szCs w:val="2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A9" w:rsidRPr="00F56E30" w:rsidRDefault="008B6488" w:rsidP="008844B0">
    <w:pPr>
      <w:pStyle w:val="Header"/>
      <w:pBdr>
        <w:bottom w:val="thickThinSmallGap" w:sz="24" w:space="0" w:color="auto"/>
      </w:pBdr>
      <w:rPr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i/>
        <w:iCs/>
        <w:sz w:val="26"/>
        <w:szCs w:val="26"/>
      </w:rPr>
      <w:t xml:space="preserve">      KHBD Ng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>ữ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 xml:space="preserve"> văn 7                                                                 Năm h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>ọ</w:t>
    </w:r>
    <w:r>
      <w:rPr>
        <w:rFonts w:ascii="Times New Roman" w:hAnsi="Times New Roman" w:cs="Times New Roman"/>
        <w:b/>
        <w:bCs/>
        <w:i/>
        <w:iCs/>
        <w:sz w:val="26"/>
        <w:szCs w:val="26"/>
      </w:rPr>
      <w:t>c: 2024-2025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78E2"/>
    <w:multiLevelType w:val="hybridMultilevel"/>
    <w:tmpl w:val="7EAAD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8B6488"/>
    <w:rsid w:val="008B6488"/>
    <w:rsid w:val="00BC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,Bảng TK"/>
    <w:basedOn w:val="TableNormal"/>
    <w:uiPriority w:val="39"/>
    <w:qFormat/>
    <w:rsid w:val="008B648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6488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8B6488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8B6488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8B6488"/>
    <w:rPr>
      <w:rFonts w:eastAsiaTheme="minorEastAsia"/>
      <w:lang w:eastAsia="ko-KR"/>
    </w:rPr>
  </w:style>
  <w:style w:type="character" w:customStyle="1" w:styleId="Vnbnnidung">
    <w:name w:val="Văn bản nội dung_"/>
    <w:basedOn w:val="DefaultParagraphFont"/>
    <w:link w:val="Vnbnnidung0"/>
    <w:rsid w:val="008B6488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8B6488"/>
    <w:pPr>
      <w:widowControl w:val="0"/>
      <w:spacing w:after="40" w:line="286" w:lineRule="auto"/>
      <w:ind w:firstLine="400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2025-05-04T07:27:00Z</dcterms:created>
  <dcterms:modified xsi:type="dcterms:W3CDTF">2025-05-04T07:33:00Z</dcterms:modified>
</cp:coreProperties>
</file>