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9F90" w14:textId="77777777" w:rsidR="00A250A4" w:rsidRPr="005606BC" w:rsidRDefault="00A250A4" w:rsidP="00A250A4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Tiết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8</w:t>
      </w:r>
    </w:p>
    <w:p w14:paraId="4E97526B" w14:textId="77777777" w:rsidR="00A250A4" w:rsidRPr="005606BC" w:rsidRDefault="00A250A4" w:rsidP="00A250A4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Vận dụng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-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Sáng tạo</w:t>
      </w:r>
    </w:p>
    <w:p w14:paraId="1E41BD7F" w14:textId="77777777" w:rsidR="00A250A4" w:rsidRPr="005606BC" w:rsidRDefault="00A250A4" w:rsidP="00A250A4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14:paraId="5B0F76D2" w14:textId="77777777" w:rsidR="00A250A4" w:rsidRPr="005606BC" w:rsidRDefault="00A250A4" w:rsidP="00A250A4">
      <w:pPr>
        <w:numPr>
          <w:ilvl w:val="0"/>
          <w:numId w:val="3"/>
        </w:numPr>
        <w:tabs>
          <w:tab w:val="left" w:pos="360"/>
        </w:tabs>
        <w:spacing w:before="60"/>
        <w:ind w:hanging="2378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>MỤC TIÊU BÀI HỌC</w:t>
      </w:r>
    </w:p>
    <w:p w14:paraId="7B4E2D47" w14:textId="77777777" w:rsidR="00A250A4" w:rsidRPr="00E70DA8" w:rsidRDefault="00A250A4" w:rsidP="00A250A4">
      <w:pPr>
        <w:numPr>
          <w:ilvl w:val="0"/>
          <w:numId w:val="4"/>
        </w:numPr>
        <w:tabs>
          <w:tab w:val="left" w:pos="360"/>
        </w:tabs>
        <w:spacing w:before="60"/>
        <w:ind w:hanging="72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fr-FR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Kiến thức</w:t>
      </w:r>
    </w:p>
    <w:p w14:paraId="012BF894" w14:textId="77777777" w:rsidR="00A250A4" w:rsidRPr="00E70DA8" w:rsidRDefault="00A250A4" w:rsidP="00A250A4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Luyện tập lại các kiến thức đã học để thực hiện</w:t>
      </w:r>
      <w:r w:rsidRPr="005606BC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yêu cầu của 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phần Vận dụng – sáng tạo:</w:t>
      </w:r>
    </w:p>
    <w:p w14:paraId="0EEBFBF1" w14:textId="77777777" w:rsidR="00A250A4" w:rsidRPr="00E70DA8" w:rsidRDefault="00A250A4" w:rsidP="00A250A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Hát đúng cao độ, trường độ, sắc thái và lời ca bài hát </w:t>
      </w:r>
      <w:r>
        <w:rPr>
          <w:rFonts w:ascii="Times New Roman" w:hAnsi="Times New Roman"/>
          <w:i/>
          <w:color w:val="000000"/>
          <w:sz w:val="26"/>
          <w:szCs w:val="26"/>
          <w:lang w:val="en-US"/>
        </w:rPr>
        <w:t>Bảy sắc cầu vồng.</w:t>
      </w:r>
    </w:p>
    <w:p w14:paraId="0E2D0C8B" w14:textId="77777777" w:rsidR="00A250A4" w:rsidRPr="00E70DA8" w:rsidRDefault="00A250A4" w:rsidP="00A250A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Thuyết trình</w:t>
      </w:r>
      <w:r w:rsidRPr="00E70DA8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được một số </w:t>
      </w:r>
      <w:r>
        <w:rPr>
          <w:rFonts w:ascii="Times New Roman" w:hAnsi="Times New Roman"/>
          <w:iCs/>
          <w:color w:val="000000"/>
          <w:sz w:val="26"/>
          <w:szCs w:val="26"/>
          <w:lang w:val="en-US"/>
        </w:rPr>
        <w:t>bản độc tấu, hòa tấu</w:t>
      </w:r>
      <w:r w:rsidRPr="00E70DA8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kèn oboe và kèn cor.</w:t>
      </w:r>
    </w:p>
    <w:p w14:paraId="7146F41E" w14:textId="77777777" w:rsidR="00A250A4" w:rsidRDefault="00A250A4" w:rsidP="00A250A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Cs/>
          <w:color w:val="000000"/>
          <w:sz w:val="26"/>
          <w:szCs w:val="26"/>
          <w:lang w:val="en-US"/>
        </w:rPr>
      </w:pPr>
      <w:r w:rsidRPr="00E70DA8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Hoà tấu nhạc cụ giai điệu bài </w:t>
      </w:r>
      <w:r w:rsidRPr="00E70DA8">
        <w:rPr>
          <w:rFonts w:ascii="Times New Roman" w:hAnsi="Times New Roman"/>
          <w:i/>
          <w:color w:val="000000"/>
          <w:sz w:val="26"/>
          <w:szCs w:val="26"/>
          <w:lang w:val="en-US"/>
        </w:rPr>
        <w:t>Vui đến trường</w:t>
      </w:r>
      <w:r w:rsidRPr="00E70DA8">
        <w:rPr>
          <w:rFonts w:ascii="Times New Roman" w:hAnsi="Times New Roman"/>
          <w:iCs/>
          <w:color w:val="000000"/>
          <w:sz w:val="26"/>
          <w:szCs w:val="26"/>
          <w:lang w:val="en-US"/>
        </w:rPr>
        <w:t xml:space="preserve"> đúng cao độ, trường độ, kỹ thuật.</w:t>
      </w:r>
    </w:p>
    <w:p w14:paraId="4A100D42" w14:textId="77777777" w:rsidR="00A250A4" w:rsidRPr="005606BC" w:rsidRDefault="00A250A4" w:rsidP="00A250A4">
      <w:pPr>
        <w:numPr>
          <w:ilvl w:val="0"/>
          <w:numId w:val="4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Năng lực</w:t>
      </w:r>
    </w:p>
    <w:p w14:paraId="64D983DA" w14:textId="77777777" w:rsidR="00A250A4" w:rsidRPr="00A24BA8" w:rsidRDefault="00A250A4" w:rsidP="00A250A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B</w:t>
      </w:r>
      <w:r w:rsidRPr="005606BC">
        <w:rPr>
          <w:rFonts w:ascii="Times New Roman" w:eastAsia="Times New Roman" w:hAnsi="Times New Roman"/>
          <w:color w:val="000000"/>
          <w:sz w:val="26"/>
          <w:szCs w:val="26"/>
        </w:rPr>
        <w:t xml:space="preserve">iểu diễn bài hát </w:t>
      </w:r>
      <w:r>
        <w:rPr>
          <w:rFonts w:ascii="Times New Roman" w:hAnsi="Times New Roman"/>
          <w:i/>
          <w:color w:val="000000"/>
          <w:sz w:val="26"/>
          <w:szCs w:val="26"/>
          <w:lang w:val="en-US"/>
        </w:rPr>
        <w:t xml:space="preserve">Bảy sắc cầu vồng </w:t>
      </w:r>
      <w:r>
        <w:rPr>
          <w:rFonts w:ascii="Times New Roman" w:eastAsia="Times New Roman" w:hAnsi="Times New Roman"/>
          <w:color w:val="000000"/>
          <w:sz w:val="26"/>
          <w:szCs w:val="26"/>
        </w:rPr>
        <w:t>với hình thức hát bè kết hợp nhạc cụ thể hiện tiết tấu hoặc vận động cơ thể. Thể hiện đúng tính chất, sắc thái bài hát.</w:t>
      </w:r>
    </w:p>
    <w:p w14:paraId="07A42B19" w14:textId="77777777" w:rsidR="00A250A4" w:rsidRPr="00A24BA8" w:rsidRDefault="00A250A4" w:rsidP="00A250A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Biết biểu diễn nhạc cụ giai điệu kèn phím bài </w:t>
      </w:r>
      <w:r w:rsidRPr="00871205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Vui đến trường</w:t>
      </w:r>
      <w:r>
        <w:rPr>
          <w:rFonts w:ascii="Times New Roman" w:eastAsia="Times New Roman" w:hAnsi="Times New Roman"/>
          <w:color w:val="000000"/>
          <w:sz w:val="26"/>
          <w:szCs w:val="26"/>
        </w:rPr>
        <w:t>. Tự tin thuyết trình các nội dung đã chuẩn bị.</w:t>
      </w:r>
    </w:p>
    <w:p w14:paraId="40161CF2" w14:textId="77777777" w:rsidR="00A250A4" w:rsidRPr="00A24BA8" w:rsidRDefault="00A250A4" w:rsidP="00A250A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sz w:val="26"/>
          <w:lang w:val="vi-VN"/>
        </w:rPr>
      </w:pPr>
      <w:r w:rsidRPr="00542E8E">
        <w:rPr>
          <w:rFonts w:ascii="Times New Roman" w:hAnsi="Times New Roman"/>
          <w:sz w:val="26"/>
          <w:lang w:val="vi-VN"/>
        </w:rPr>
        <w:t>Chủ động luyện tập và thực hành các nội dung trong tiết học; biết hợp tác, chia sẻ kiến thức và giúp đỡ bạn trong học tập, hoàn thành nhiệm vụ được giao.</w:t>
      </w:r>
    </w:p>
    <w:p w14:paraId="2B6158F7" w14:textId="77777777" w:rsidR="00A250A4" w:rsidRPr="005606BC" w:rsidRDefault="00A250A4" w:rsidP="00A250A4">
      <w:pPr>
        <w:numPr>
          <w:ilvl w:val="0"/>
          <w:numId w:val="4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Phẩm</w:t>
      </w: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 xml:space="preserve"> </w:t>
      </w: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vi-VN"/>
        </w:rPr>
        <w:t>chất</w:t>
      </w: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:</w:t>
      </w:r>
      <w:r w:rsidRPr="005606BC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HS có ý thức, trách nhiệm, hỗ trợ nhau tham gia các hoạt động trong giờ học.</w:t>
      </w:r>
    </w:p>
    <w:p w14:paraId="509EC888" w14:textId="77777777" w:rsidR="00A250A4" w:rsidRPr="005606BC" w:rsidRDefault="00A250A4" w:rsidP="00A250A4">
      <w:pPr>
        <w:numPr>
          <w:ilvl w:val="0"/>
          <w:numId w:val="3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>THIẾT BỊ DẠY HỌC VÀ HỌC LIỆU</w:t>
      </w:r>
    </w:p>
    <w:p w14:paraId="767FEA36" w14:textId="77777777" w:rsidR="00A250A4" w:rsidRPr="005606BC" w:rsidRDefault="00A250A4" w:rsidP="00A250A4">
      <w:pPr>
        <w:numPr>
          <w:ilvl w:val="0"/>
          <w:numId w:val="5"/>
        </w:numPr>
        <w:tabs>
          <w:tab w:val="left" w:pos="360"/>
        </w:tabs>
        <w:spacing w:before="60"/>
        <w:ind w:left="426" w:hanging="426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5606BC">
        <w:rPr>
          <w:rFonts w:ascii="Times New Roman" w:hAnsi="Times New Roman"/>
          <w:b/>
          <w:iCs/>
          <w:color w:val="000000"/>
          <w:sz w:val="26"/>
          <w:szCs w:val="26"/>
          <w:lang w:val="fr-FR"/>
        </w:rPr>
        <w:t>Giáo viên</w:t>
      </w:r>
      <w:r w:rsidRPr="005606B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5606BC">
        <w:rPr>
          <w:rFonts w:ascii="Times New Roman" w:hAnsi="Times New Roman"/>
          <w:color w:val="000000"/>
          <w:sz w:val="26"/>
          <w:szCs w:val="26"/>
        </w:rPr>
        <w:t>SGV,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đàn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phím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điện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tử,</w:t>
      </w:r>
      <w:r>
        <w:rPr>
          <w:rFonts w:ascii="Times New Roman" w:hAnsi="Times New Roman"/>
          <w:color w:val="000000"/>
          <w:sz w:val="26"/>
          <w:szCs w:val="26"/>
        </w:rPr>
        <w:t xml:space="preserve"> kèn phím,</w:t>
      </w:r>
      <w:r w:rsidRPr="005606BC">
        <w:rPr>
          <w:rFonts w:ascii="Times New Roman" w:hAnsi="Times New Roman"/>
          <w:color w:val="000000"/>
          <w:sz w:val="26"/>
          <w:szCs w:val="26"/>
        </w:rPr>
        <w:t xml:space="preserve"> nhạc cụ thể hiện tiết tấu,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phương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tiện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nghe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–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nhìn</w:t>
      </w:r>
      <w:r w:rsidRPr="005606BC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5606BC">
        <w:rPr>
          <w:rFonts w:ascii="Times New Roman" w:hAnsi="Times New Roman"/>
          <w:color w:val="000000"/>
          <w:sz w:val="26"/>
          <w:szCs w:val="26"/>
        </w:rPr>
        <w:t>và các tư liệu/ file âm thanh phục vụ cho tiết dạy.</w:t>
      </w:r>
    </w:p>
    <w:p w14:paraId="24490D89" w14:textId="77777777" w:rsidR="00A250A4" w:rsidRPr="005606BC" w:rsidRDefault="00A250A4" w:rsidP="00A250A4">
      <w:pPr>
        <w:numPr>
          <w:ilvl w:val="0"/>
          <w:numId w:val="5"/>
        </w:numPr>
        <w:tabs>
          <w:tab w:val="left" w:pos="360"/>
        </w:tabs>
        <w:spacing w:before="60"/>
        <w:ind w:left="36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</w:rPr>
        <w:t xml:space="preserve">Học sinh: </w:t>
      </w:r>
      <w:r w:rsidRPr="005606BC">
        <w:rPr>
          <w:rFonts w:ascii="Times New Roman" w:hAnsi="Times New Roman"/>
          <w:color w:val="000000"/>
          <w:sz w:val="26"/>
          <w:szCs w:val="26"/>
        </w:rPr>
        <w:t>SGK</w:t>
      </w:r>
      <w:r w:rsidRPr="005606BC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5606BC">
        <w:rPr>
          <w:rFonts w:ascii="Times New Roman" w:hAnsi="Times New Roman"/>
          <w:i/>
          <w:color w:val="000000"/>
          <w:sz w:val="26"/>
          <w:szCs w:val="26"/>
        </w:rPr>
        <w:t>Âm</w:t>
      </w:r>
      <w:r w:rsidRPr="005606BC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 w:rsidRPr="005606BC">
        <w:rPr>
          <w:rFonts w:ascii="Times New Roman" w:hAnsi="Times New Roman"/>
          <w:i/>
          <w:color w:val="000000"/>
          <w:sz w:val="26"/>
          <w:szCs w:val="26"/>
        </w:rPr>
        <w:t>nhạc</w:t>
      </w:r>
      <w:r w:rsidRPr="005606BC">
        <w:rPr>
          <w:rFonts w:ascii="Times New Roman" w:hAnsi="Times New Roman"/>
          <w:i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000000"/>
          <w:sz w:val="26"/>
          <w:szCs w:val="26"/>
        </w:rPr>
        <w:t>9</w:t>
      </w:r>
      <w:r w:rsidRPr="005606BC">
        <w:rPr>
          <w:rFonts w:ascii="Times New Roman" w:hAnsi="Times New Roman"/>
          <w:color w:val="000000"/>
          <w:sz w:val="26"/>
          <w:szCs w:val="26"/>
        </w:rPr>
        <w:t>, nhạc cụ thể hiện tiết tấu</w:t>
      </w:r>
      <w:r>
        <w:rPr>
          <w:rFonts w:ascii="Times New Roman" w:hAnsi="Times New Roman"/>
          <w:color w:val="000000"/>
          <w:sz w:val="26"/>
          <w:szCs w:val="26"/>
        </w:rPr>
        <w:t>, nhạc cụ thể hiện giai điệu kèn phím, các tư liệu chuẩn bị theo yêu cầu của GV.</w:t>
      </w:r>
    </w:p>
    <w:p w14:paraId="2198F43F" w14:textId="77777777" w:rsidR="00A250A4" w:rsidRPr="005606BC" w:rsidRDefault="00A250A4" w:rsidP="00A250A4">
      <w:pPr>
        <w:numPr>
          <w:ilvl w:val="0"/>
          <w:numId w:val="3"/>
        </w:numPr>
        <w:tabs>
          <w:tab w:val="left" w:pos="360"/>
        </w:tabs>
        <w:spacing w:before="60"/>
        <w:ind w:hanging="2236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5606BC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14:paraId="03DEE690" w14:textId="77777777" w:rsidR="00A250A4" w:rsidRPr="005606BC" w:rsidRDefault="00A250A4" w:rsidP="00A250A4">
      <w:pPr>
        <w:numPr>
          <w:ilvl w:val="0"/>
          <w:numId w:val="6"/>
        </w:numPr>
        <w:tabs>
          <w:tab w:val="left" w:pos="360"/>
        </w:tabs>
        <w:spacing w:before="60"/>
        <w:ind w:hanging="72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Ổn định trật tự 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</w:t>
      </w:r>
      <w:r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1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 phút)</w:t>
      </w:r>
    </w:p>
    <w:p w14:paraId="193FD557" w14:textId="77777777" w:rsidR="00A250A4" w:rsidRPr="005606BC" w:rsidRDefault="00A250A4" w:rsidP="00A250A4">
      <w:pPr>
        <w:numPr>
          <w:ilvl w:val="0"/>
          <w:numId w:val="6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Kiểm tra bài cũ: </w:t>
      </w: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Đan xen trong giờ học.</w:t>
      </w:r>
    </w:p>
    <w:p w14:paraId="40E838D5" w14:textId="77777777" w:rsidR="00A250A4" w:rsidRPr="00F270F0" w:rsidRDefault="00A250A4" w:rsidP="00A250A4">
      <w:pPr>
        <w:numPr>
          <w:ilvl w:val="0"/>
          <w:numId w:val="6"/>
        </w:numPr>
        <w:tabs>
          <w:tab w:val="left" w:pos="360"/>
        </w:tabs>
        <w:spacing w:before="60"/>
        <w:ind w:left="0" w:firstLine="0"/>
        <w:contextualSpacing/>
        <w:jc w:val="both"/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Bài mới </w:t>
      </w:r>
      <w:r w:rsidRPr="005606BC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( 40 phút)</w:t>
      </w:r>
    </w:p>
    <w:tbl>
      <w:tblPr>
        <w:tblpPr w:leftFromText="180" w:rightFromText="180" w:vertAnchor="text" w:tblpX="193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A250A4" w:rsidRPr="005606BC" w14:paraId="2838880C" w14:textId="77777777" w:rsidTr="00D668A5">
        <w:trPr>
          <w:trHeight w:val="532"/>
        </w:trPr>
        <w:tc>
          <w:tcPr>
            <w:tcW w:w="10065" w:type="dxa"/>
            <w:gridSpan w:val="2"/>
            <w:shd w:val="clear" w:color="auto" w:fill="auto"/>
          </w:tcPr>
          <w:p w14:paraId="27D90F22" w14:textId="77777777" w:rsidR="00A250A4" w:rsidRPr="005606BC" w:rsidRDefault="00A250A4" w:rsidP="00D668A5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5606BC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KHỞI ĐỘNG</w:t>
            </w:r>
          </w:p>
          <w:p w14:paraId="4D265754" w14:textId="77777777" w:rsidR="00A250A4" w:rsidRPr="005606BC" w:rsidRDefault="00A250A4" w:rsidP="00D668A5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14:paraId="52F11266" w14:textId="77777777" w:rsidR="00A250A4" w:rsidRPr="005606BC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được khởi động đầu giờ học, 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 tâm thế thoải mái, vui vẻ.</w:t>
            </w:r>
          </w:p>
          <w:p w14:paraId="055BA794" w14:textId="77777777" w:rsidR="00A250A4" w:rsidRPr="005606BC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Cảm thụ và hiểu biết âm nhạc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6"/>
              </w:rPr>
              <w:t>B</w:t>
            </w:r>
            <w:r w:rsidRPr="00542E8E">
              <w:rPr>
                <w:rFonts w:ascii="Times New Roman" w:hAnsi="Times New Roman"/>
                <w:sz w:val="26"/>
                <w:lang w:val="vi-VN"/>
              </w:rPr>
              <w:t>iết hợp tác, chia sẻ kiến thức và giúp đỡ bạn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A250A4" w:rsidRPr="005606BC" w14:paraId="1340DD76" w14:textId="77777777" w:rsidTr="00D668A5">
        <w:trPr>
          <w:trHeight w:val="453"/>
        </w:trPr>
        <w:tc>
          <w:tcPr>
            <w:tcW w:w="4962" w:type="dxa"/>
            <w:shd w:val="clear" w:color="auto" w:fill="auto"/>
          </w:tcPr>
          <w:p w14:paraId="1BC7FF71" w14:textId="77777777" w:rsidR="00A250A4" w:rsidRPr="005606BC" w:rsidRDefault="00A250A4" w:rsidP="00D668A5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629F45AD" w14:textId="77777777" w:rsidR="00A250A4" w:rsidRPr="005606BC" w:rsidRDefault="00A250A4" w:rsidP="00D668A5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A250A4" w:rsidRPr="005606BC" w14:paraId="1014E454" w14:textId="77777777" w:rsidTr="00D668A5">
        <w:trPr>
          <w:trHeight w:val="932"/>
        </w:trPr>
        <w:tc>
          <w:tcPr>
            <w:tcW w:w="4962" w:type="dxa"/>
            <w:shd w:val="clear" w:color="auto" w:fill="auto"/>
          </w:tcPr>
          <w:p w14:paraId="3A7CA2A7" w14:textId="77777777" w:rsidR="00A250A4" w:rsidRPr="00F270F0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F270F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cho HS trả lời các câu hỏi trắc nghiệm thông qua trò chơi âm nhạc để tổng hợp lại nội dung của chủ đề.</w:t>
            </w:r>
            <w:r w:rsidRPr="00F270F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5A78AFA4" w14:textId="77777777" w:rsidR="00A250A4" w:rsidRPr="007D4719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</w:pPr>
            <w:r w:rsidRPr="007D4719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GV nhận xét, đánh giá và dẫn dắt vào bài học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2F711A6" w14:textId="77777777" w:rsidR="00A250A4" w:rsidRPr="005606BC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HS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trả lời các câu hỏi trắc nghiệm tổng hợp lại các nội dung của chủ đề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3B6CFCCC" w14:textId="77777777" w:rsidR="00A250A4" w:rsidRPr="005606BC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F2B02BD" w14:textId="77777777" w:rsidR="00A250A4" w:rsidRPr="005606BC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 ghi bài.</w:t>
            </w:r>
          </w:p>
        </w:tc>
      </w:tr>
      <w:tr w:rsidR="00A250A4" w:rsidRPr="005606BC" w14:paraId="084BC658" w14:textId="77777777" w:rsidTr="00D668A5">
        <w:trPr>
          <w:trHeight w:val="737"/>
        </w:trPr>
        <w:tc>
          <w:tcPr>
            <w:tcW w:w="10065" w:type="dxa"/>
            <w:gridSpan w:val="2"/>
            <w:shd w:val="clear" w:color="auto" w:fill="auto"/>
          </w:tcPr>
          <w:p w14:paraId="0C8831ED" w14:textId="77777777" w:rsidR="00A250A4" w:rsidRPr="005606BC" w:rsidRDefault="00A250A4" w:rsidP="00D668A5">
            <w:pPr>
              <w:pStyle w:val="TableParagraph"/>
              <w:tabs>
                <w:tab w:val="left" w:pos="2172"/>
                <w:tab w:val="center" w:pos="4865"/>
              </w:tabs>
              <w:spacing w:before="154"/>
              <w:ind w:left="-30" w:right="31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b/>
                <w:bCs/>
                <w:iCs/>
                <w:color w:val="000000"/>
                <w:sz w:val="26"/>
                <w:szCs w:val="26"/>
                <w:lang w:val="en-US"/>
              </w:rPr>
              <w:t>LUYỆN TẬP - VẬN DỤNG - SÁNG TẠO</w:t>
            </w:r>
          </w:p>
          <w:p w14:paraId="5FF0088B" w14:textId="77777777" w:rsidR="00A250A4" w:rsidRPr="005606BC" w:rsidRDefault="00A250A4" w:rsidP="00D668A5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en-US"/>
              </w:rPr>
              <w:t>Mục tiêu:</w:t>
            </w:r>
          </w:p>
          <w:p w14:paraId="1684A639" w14:textId="77777777" w:rsidR="00A250A4" w:rsidRPr="00A24BA8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</w:t>
            </w:r>
            <w:r w:rsidRPr="005606B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iểu diễn bài hát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 xml:space="preserve">Bảy sắc cầu vồng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với hình thức hát bè kết hợp nhạc cụ thể hiện tiết tấu hoặc vận động cơ thể. Thể hiện đúng tính chất, sắc thái bài hát.</w:t>
            </w:r>
          </w:p>
          <w:p w14:paraId="79E9977E" w14:textId="77777777" w:rsidR="00A250A4" w:rsidRPr="00A24BA8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Biết biểu diễn nhạc cụ giai điệu kèn phím bài </w:t>
            </w:r>
            <w:r w:rsidRPr="00871205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Vui đến trường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Tự tin thuyết trình các nội dung đã chuẩn bị.</w:t>
            </w:r>
          </w:p>
          <w:p w14:paraId="1165C539" w14:textId="77777777" w:rsidR="00A250A4" w:rsidRPr="00871205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542E8E">
              <w:rPr>
                <w:rFonts w:ascii="Times New Roman" w:hAnsi="Times New Roman"/>
                <w:sz w:val="26"/>
                <w:lang w:val="vi-VN"/>
              </w:rPr>
              <w:t>Chủ động luyện tập và thực hành các nội dung trong tiết học; biết hợp tác, chia sẻ kiến thức và giúp đỡ bạn trong học tập, hoàn thành nhiệm vụ được giao.</w:t>
            </w:r>
          </w:p>
        </w:tc>
      </w:tr>
      <w:tr w:rsidR="00A250A4" w:rsidRPr="005606BC" w14:paraId="2C150798" w14:textId="77777777" w:rsidTr="00D668A5">
        <w:trPr>
          <w:trHeight w:val="413"/>
        </w:trPr>
        <w:tc>
          <w:tcPr>
            <w:tcW w:w="4962" w:type="dxa"/>
            <w:shd w:val="clear" w:color="auto" w:fill="auto"/>
          </w:tcPr>
          <w:p w14:paraId="5E04DF01" w14:textId="77777777" w:rsidR="00A250A4" w:rsidRPr="005606BC" w:rsidRDefault="00A250A4" w:rsidP="00D668A5">
            <w:pPr>
              <w:tabs>
                <w:tab w:val="left" w:pos="348"/>
              </w:tabs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lastRenderedPageBreak/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7BEC1CAD" w14:textId="77777777" w:rsidR="00A250A4" w:rsidRPr="005606BC" w:rsidRDefault="00A250A4" w:rsidP="00D668A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5606B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 động của học sinh</w:t>
            </w:r>
          </w:p>
        </w:tc>
      </w:tr>
      <w:tr w:rsidR="00A250A4" w:rsidRPr="005606BC" w14:paraId="4A475C46" w14:textId="77777777" w:rsidTr="00D668A5">
        <w:trPr>
          <w:trHeight w:val="443"/>
        </w:trPr>
        <w:tc>
          <w:tcPr>
            <w:tcW w:w="4962" w:type="dxa"/>
            <w:shd w:val="clear" w:color="auto" w:fill="auto"/>
          </w:tcPr>
          <w:p w14:paraId="3DD117AE" w14:textId="77777777" w:rsidR="00A250A4" w:rsidRPr="000C3147" w:rsidRDefault="00A250A4" w:rsidP="00D668A5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a</w:t>
            </w:r>
            <w:r w:rsidRPr="005606BC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Biểu diễn bài Bảy sắc cầu vồng</w:t>
            </w:r>
            <w:r w:rsidRPr="000C314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với hình thức hát bè </w:t>
            </w:r>
            <w:r w:rsidRPr="000C3147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kết hợp nhạc cụ thể hiện tiết tấu hoặc vận động cơ thể</w:t>
            </w:r>
          </w:p>
          <w:p w14:paraId="1986304D" w14:textId="77777777" w:rsidR="00A250A4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cho HS khởi động giọng theo mẫu âm sau</w:t>
            </w:r>
          </w:p>
          <w:p w14:paraId="4BF7B564" w14:textId="77777777" w:rsidR="00A250A4" w:rsidRPr="007435F5" w:rsidRDefault="00A250A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8E0971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74A5B83B" wp14:editId="1499B52F">
                  <wp:extent cx="1841500" cy="387350"/>
                  <wp:effectExtent l="0" t="0" r="6350" b="0"/>
                  <wp:docPr id="7718786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9746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698BD" w14:textId="77777777" w:rsidR="00A250A4" w:rsidRPr="002A0AD0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2A0AD0">
              <w:rPr>
                <w:rFonts w:ascii="Times New Roman" w:eastAsia="Arial" w:hAnsi="Times New Roman"/>
                <w:sz w:val="26"/>
                <w:szCs w:val="26"/>
              </w:rPr>
              <w:t>GV cho HS hát lại hoàn chỉnh bài hát.</w:t>
            </w:r>
          </w:p>
          <w:p w14:paraId="274E7B94" w14:textId="77777777" w:rsidR="00A250A4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Gv chia lớp thành các nhóm và cho tự chọn hình thức biểu diễn.</w:t>
            </w:r>
          </w:p>
          <w:p w14:paraId="08E7AC6B" w14:textId="77777777" w:rsidR="00A250A4" w:rsidRPr="00605856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cho HS nhận xét.</w:t>
            </w:r>
          </w:p>
          <w:p w14:paraId="3ACE3B92" w14:textId="77777777" w:rsidR="00A250A4" w:rsidRPr="00086870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GV nhận xét, tuyên dương đánh giá phần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trình bày</w:t>
            </w:r>
            <w:r w:rsidRPr="005606BC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các nhóm. </w:t>
            </w:r>
          </w:p>
        </w:tc>
        <w:tc>
          <w:tcPr>
            <w:tcW w:w="5103" w:type="dxa"/>
            <w:shd w:val="clear" w:color="auto" w:fill="auto"/>
          </w:tcPr>
          <w:p w14:paraId="14D01A72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E93490E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4366560F" w14:textId="77777777" w:rsidR="00A250A4" w:rsidRPr="005606BC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48004B3A" w14:textId="77777777" w:rsidR="00A250A4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khởi động giọng theo hướng dẫn của GV</w:t>
            </w:r>
          </w:p>
          <w:p w14:paraId="4E52B860" w14:textId="77777777" w:rsidR="00A250A4" w:rsidRDefault="00A250A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6781F94" w14:textId="77777777" w:rsidR="00A250A4" w:rsidRDefault="00A250A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9604F66" w14:textId="77777777" w:rsidR="00A250A4" w:rsidRDefault="00A250A4" w:rsidP="00D668A5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ED2E5B4" w14:textId="77777777" w:rsidR="00A250A4" w:rsidRPr="000C3147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hát lại hoàn chỉnh bài hát.</w:t>
            </w:r>
          </w:p>
          <w:p w14:paraId="5BC30893" w14:textId="77777777" w:rsidR="00A250A4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HS thực hiện theo hướng dẫn của GV.</w:t>
            </w:r>
          </w:p>
          <w:p w14:paraId="642CD59A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270B6BDC" w14:textId="77777777" w:rsidR="00A250A4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HS nhận xét phần trình bày của nhóm bạn.</w:t>
            </w:r>
          </w:p>
          <w:p w14:paraId="7C359482" w14:textId="77777777" w:rsidR="00A250A4" w:rsidRPr="000767EE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  <w:lang w:val="en-US"/>
              </w:rPr>
              <w:t>HS lắng nghe và ghi nhớ.</w:t>
            </w:r>
          </w:p>
          <w:p w14:paraId="2E8F4B45" w14:textId="77777777" w:rsidR="00A250A4" w:rsidRPr="005606BC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A250A4" w:rsidRPr="005606BC" w14:paraId="4D4EB612" w14:textId="77777777" w:rsidTr="00D668A5">
        <w:trPr>
          <w:trHeight w:val="443"/>
        </w:trPr>
        <w:tc>
          <w:tcPr>
            <w:tcW w:w="4962" w:type="dxa"/>
            <w:shd w:val="clear" w:color="auto" w:fill="auto"/>
          </w:tcPr>
          <w:p w14:paraId="2EABCAD6" w14:textId="77777777" w:rsidR="00A250A4" w:rsidRPr="00631D80" w:rsidRDefault="00A250A4" w:rsidP="00A250A4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10" w:hanging="284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Biểu diễn nhạc cụ kèn phím bài Vui đến trường theo hình thức tự chọn.</w:t>
            </w:r>
          </w:p>
          <w:p w14:paraId="0F9152AE" w14:textId="77777777" w:rsidR="00A250A4" w:rsidRPr="00196CA3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  <w:lang w:val="fr-FR"/>
              </w:rPr>
            </w:pPr>
            <w:r w:rsidRPr="00196CA3"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fr-FR"/>
              </w:rPr>
              <w:t>GV tổ chức cho các nhóm biểu diễn bài hòa tấu theo hình thức đã học hoặc tự sáng tạo thêm.</w:t>
            </w:r>
          </w:p>
          <w:p w14:paraId="551D9601" w14:textId="77777777" w:rsidR="00A250A4" w:rsidRPr="00631D80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EE35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nhận xét, đánh giá và tuyên dương cá nhân/nhóm thực hiện tốt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B10986D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6B4754C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404CD70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Các nhóm biểu diễn bài hòa tấu theo hình thức tự chọn bằng nhạc cụ giai điệu.</w:t>
            </w:r>
          </w:p>
          <w:p w14:paraId="4749F9A9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lắng nghe và ghi nhớ.</w:t>
            </w:r>
          </w:p>
          <w:p w14:paraId="7BFB962B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DBCDE49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1A8A1A9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A250A4" w:rsidRPr="005606BC" w14:paraId="0DCE9387" w14:textId="77777777" w:rsidTr="00D668A5">
        <w:trPr>
          <w:trHeight w:val="443"/>
        </w:trPr>
        <w:tc>
          <w:tcPr>
            <w:tcW w:w="4962" w:type="dxa"/>
            <w:shd w:val="clear" w:color="auto" w:fill="auto"/>
          </w:tcPr>
          <w:p w14:paraId="5FABBD09" w14:textId="77777777" w:rsidR="00A250A4" w:rsidRDefault="00A250A4" w:rsidP="00A250A4">
            <w:pPr>
              <w:numPr>
                <w:ilvl w:val="1"/>
                <w:numId w:val="2"/>
              </w:numPr>
              <w:ind w:left="284" w:hanging="284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>Chia sẻ với các bạn bản độc tấu hoặc hòa tấu kèn oboe hoặc kèn cor.</w:t>
            </w:r>
          </w:p>
          <w:p w14:paraId="5A7FDCB5" w14:textId="77777777" w:rsidR="00A250A4" w:rsidRPr="003266A9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</w:pPr>
            <w:r w:rsidRPr="003266A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tổ chức chia lớp thành 2 nhóm, đại diện các nhóm lên thuyết trình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, chia sẻ</w:t>
            </w:r>
            <w:r w:rsidRPr="003266A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những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bản độc tấu, hòa tấu kèn cor, oboe</w:t>
            </w:r>
            <w:r w:rsidRPr="003266A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bằng các hình thức khác nhau.</w:t>
            </w:r>
          </w:p>
          <w:p w14:paraId="7642EECE" w14:textId="77777777" w:rsidR="00A250A4" w:rsidRDefault="00A250A4" w:rsidP="00A250A4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3266A9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GV nhận xét, đánh giá phần trình bày của các nhóm.</w:t>
            </w:r>
          </w:p>
        </w:tc>
        <w:tc>
          <w:tcPr>
            <w:tcW w:w="5103" w:type="dxa"/>
            <w:shd w:val="clear" w:color="auto" w:fill="auto"/>
          </w:tcPr>
          <w:p w14:paraId="00D059FD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418E9D8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5ACFE061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73DFD788" w14:textId="77777777" w:rsidR="00A250A4" w:rsidRPr="00631D80" w:rsidRDefault="00A250A4" w:rsidP="00A250A4">
            <w:pPr>
              <w:pStyle w:val="ListParagraph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31D8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Đại diện các nhóm lên thuyết trình bằng các hình thức khác nhau. Nhóm còn lại nhận xét.</w:t>
            </w:r>
          </w:p>
          <w:p w14:paraId="6D5C64A1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0C8D67CE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HS lắng nghe và ghi nhớ.</w:t>
            </w:r>
          </w:p>
          <w:p w14:paraId="27D4124B" w14:textId="77777777" w:rsidR="00A250A4" w:rsidRDefault="00A250A4" w:rsidP="00D668A5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48FE5212" w14:textId="77777777" w:rsidR="00A250A4" w:rsidRPr="0007649D" w:rsidRDefault="00A250A4" w:rsidP="00A250A4">
      <w:pPr>
        <w:pStyle w:val="ListParagraph"/>
        <w:tabs>
          <w:tab w:val="left" w:pos="360"/>
        </w:tabs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5F9F66F0" w14:textId="77777777" w:rsidR="00A250A4" w:rsidRPr="000C504A" w:rsidRDefault="00A250A4" w:rsidP="00A250A4">
      <w:pPr>
        <w:pStyle w:val="ListParagraph"/>
        <w:numPr>
          <w:ilvl w:val="0"/>
          <w:numId w:val="6"/>
        </w:numPr>
        <w:tabs>
          <w:tab w:val="left" w:pos="360"/>
        </w:tabs>
        <w:spacing w:before="60"/>
        <w:ind w:hanging="720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0C504A">
        <w:rPr>
          <w:rFonts w:ascii="Times New Roman" w:hAnsi="Times New Roman"/>
          <w:b/>
          <w:color w:val="000000"/>
          <w:sz w:val="26"/>
          <w:szCs w:val="26"/>
          <w:lang w:val="en-US"/>
        </w:rPr>
        <w:t>Dặn dò, chuẩn bị bài mới</w:t>
      </w:r>
      <w:r w:rsidRPr="000C504A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Pr="000C504A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(</w:t>
      </w:r>
      <w:r w:rsidRPr="000C504A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 xml:space="preserve">4 </w:t>
      </w:r>
      <w:r w:rsidRPr="000C504A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phút)</w:t>
      </w:r>
    </w:p>
    <w:p w14:paraId="013CDC55" w14:textId="77777777" w:rsidR="00A250A4" w:rsidRPr="005606BC" w:rsidRDefault="00A250A4" w:rsidP="00A250A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GV cùng HS hệ thống lại các nội dung cần ghi nhớ của chủ đề và trả lời các câu hỏi sau:</w:t>
      </w:r>
    </w:p>
    <w:p w14:paraId="16DD65E0" w14:textId="77777777" w:rsidR="00A250A4" w:rsidRDefault="00A250A4" w:rsidP="00A250A4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+ Nội dung nào em yêu thích nhất? Tại sao?</w:t>
      </w:r>
    </w:p>
    <w:p w14:paraId="4699F04F" w14:textId="77777777" w:rsidR="00A250A4" w:rsidRDefault="00A250A4" w:rsidP="00A250A4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+ Em cùng bạn đã thể hiện tốt nhất nội dung nào của chủ đề?</w:t>
      </w:r>
    </w:p>
    <w:p w14:paraId="1AA4D2F1" w14:textId="77777777" w:rsidR="00A250A4" w:rsidRDefault="00A250A4" w:rsidP="00A250A4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+ </w:t>
      </w:r>
      <w:r w:rsidRPr="005606BC">
        <w:rPr>
          <w:rFonts w:ascii="Times New Roman" w:hAnsi="Times New Roman"/>
          <w:bCs/>
          <w:color w:val="000000"/>
          <w:sz w:val="26"/>
          <w:szCs w:val="26"/>
          <w:lang w:val="en-US"/>
        </w:rPr>
        <w:t>Nêu cảm nhận sau khi học xong chủ đề?</w:t>
      </w:r>
    </w:p>
    <w:p w14:paraId="403D273D" w14:textId="77777777" w:rsidR="00A250A4" w:rsidRDefault="00A250A4" w:rsidP="00A250A4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Chuẩn bị bài cho tiết sau: Ôn tập lại các nội dung Hát, Đọc nhạc, Nhạc cụ đã học của chủ đề 1,2 để tham gia ôn tập và kiểm tra trong tiết 9</w:t>
      </w:r>
    </w:p>
    <w:p w14:paraId="05173823" w14:textId="77777777" w:rsidR="00A250A4" w:rsidRPr="0007649D" w:rsidRDefault="00A250A4" w:rsidP="00A250A4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</w:p>
    <w:p w14:paraId="66D15C8C" w14:textId="77777777" w:rsidR="00A250A4" w:rsidRDefault="00A250A4" w:rsidP="00A250A4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 w:rsidRPr="005606BC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>“</w:t>
      </w:r>
      <w:r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Một năm khởi đầu bằng mùa xuân. Một đời khởi đầu bằng tuổi trẻ. </w:t>
      </w:r>
    </w:p>
    <w:p w14:paraId="08D84BCB" w14:textId="77777777" w:rsidR="00A250A4" w:rsidRDefault="00A250A4" w:rsidP="00A250A4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Tuổi trẻ là mùa xuân của xã hội”        </w:t>
      </w:r>
    </w:p>
    <w:p w14:paraId="6CE0518E" w14:textId="77777777" w:rsidR="00A250A4" w:rsidRDefault="00A250A4" w:rsidP="00A250A4">
      <w:pPr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                                                                      Hồ Chí Minh</w:t>
      </w:r>
    </w:p>
    <w:p w14:paraId="07891E96" w14:textId="77777777" w:rsidR="00D42819" w:rsidRDefault="00D42819"/>
    <w:sectPr w:rsidR="00D42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B1E"/>
    <w:multiLevelType w:val="hybridMultilevel"/>
    <w:tmpl w:val="9C6A3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132B7"/>
    <w:multiLevelType w:val="hybridMultilevel"/>
    <w:tmpl w:val="9CDAC3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0133F"/>
    <w:multiLevelType w:val="hybridMultilevel"/>
    <w:tmpl w:val="9CDAC3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165B6"/>
    <w:multiLevelType w:val="hybridMultilevel"/>
    <w:tmpl w:val="E814FBC8"/>
    <w:lvl w:ilvl="0" w:tplc="FFFFFFFF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67864">
    <w:abstractNumId w:val="0"/>
  </w:num>
  <w:num w:numId="2" w16cid:durableId="90664389">
    <w:abstractNumId w:val="2"/>
  </w:num>
  <w:num w:numId="3" w16cid:durableId="1263759066">
    <w:abstractNumId w:val="5"/>
  </w:num>
  <w:num w:numId="4" w16cid:durableId="267736694">
    <w:abstractNumId w:val="4"/>
  </w:num>
  <w:num w:numId="5" w16cid:durableId="1096293534">
    <w:abstractNumId w:val="3"/>
  </w:num>
  <w:num w:numId="6" w16cid:durableId="7972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4"/>
    <w:rsid w:val="00A250A4"/>
    <w:rsid w:val="00B96D70"/>
    <w:rsid w:val="00D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6797"/>
  <w15:chartTrackingRefBased/>
  <w15:docId w15:val="{7CAF867C-B62C-42AE-82E0-002BFBFC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0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0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0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0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0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0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0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0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0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0A4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250A4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2025-05-04T03:59:00Z</dcterms:created>
  <dcterms:modified xsi:type="dcterms:W3CDTF">2025-05-04T03:59:00Z</dcterms:modified>
</cp:coreProperties>
</file>