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8754" w14:textId="4EAC62B6" w:rsidR="00B62817" w:rsidRPr="00BC2B20" w:rsidRDefault="00000000" w:rsidP="00BC2B20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bookmarkStart w:id="0" w:name="_Toc98355993"/>
      <w:bookmarkStart w:id="1" w:name="_Toc98351559"/>
      <w:r w:rsidRPr="00BC2B20">
        <w:rPr>
          <w:rFonts w:cs="Times New Roman"/>
          <w:b/>
          <w:bCs/>
          <w:sz w:val="26"/>
          <w:szCs w:val="26"/>
          <w:lang w:val="vi-VN"/>
        </w:rPr>
        <w:t>MA TRẬN, BẢN</w:t>
      </w:r>
      <w:r w:rsidRPr="00BC2B20">
        <w:rPr>
          <w:rFonts w:cs="Times New Roman"/>
          <w:b/>
          <w:bCs/>
          <w:sz w:val="26"/>
          <w:szCs w:val="26"/>
        </w:rPr>
        <w:t>G</w:t>
      </w:r>
      <w:r w:rsidRPr="00BC2B20">
        <w:rPr>
          <w:rFonts w:cs="Times New Roman"/>
          <w:b/>
          <w:bCs/>
          <w:sz w:val="26"/>
          <w:szCs w:val="26"/>
          <w:lang w:val="vi-VN"/>
        </w:rPr>
        <w:t xml:space="preserve"> ĐẶC TẢ VÀ ĐỀ KIỂM TRA</w:t>
      </w:r>
      <w:r w:rsidRPr="00BC2B20">
        <w:rPr>
          <w:rFonts w:cs="Times New Roman"/>
          <w:b/>
          <w:bCs/>
          <w:sz w:val="26"/>
          <w:szCs w:val="26"/>
        </w:rPr>
        <w:t xml:space="preserve"> CUỐI HỌC </w:t>
      </w:r>
      <w:r w:rsidRPr="00BC2B20">
        <w:rPr>
          <w:rFonts w:cs="Times New Roman"/>
          <w:b/>
          <w:bCs/>
          <w:sz w:val="26"/>
          <w:szCs w:val="26"/>
          <w:lang w:val="vi-VN"/>
        </w:rPr>
        <w:t>K</w:t>
      </w:r>
      <w:r w:rsidR="002D412E" w:rsidRPr="00BC2B20">
        <w:rPr>
          <w:rFonts w:cs="Times New Roman"/>
          <w:b/>
          <w:bCs/>
          <w:sz w:val="26"/>
          <w:szCs w:val="26"/>
        </w:rPr>
        <w:t>Ỳ</w:t>
      </w:r>
      <w:r w:rsidRPr="00BC2B20">
        <w:rPr>
          <w:rFonts w:cs="Times New Roman"/>
          <w:b/>
          <w:bCs/>
          <w:sz w:val="26"/>
          <w:szCs w:val="26"/>
          <w:lang w:val="vi-VN"/>
        </w:rPr>
        <w:t xml:space="preserve"> </w:t>
      </w:r>
      <w:bookmarkEnd w:id="0"/>
      <w:bookmarkEnd w:id="1"/>
      <w:r w:rsidRPr="00BC2B20">
        <w:rPr>
          <w:rFonts w:cs="Times New Roman"/>
          <w:b/>
          <w:bCs/>
          <w:sz w:val="26"/>
          <w:szCs w:val="26"/>
        </w:rPr>
        <w:t>II</w:t>
      </w:r>
    </w:p>
    <w:p w14:paraId="54337099" w14:textId="0EB0FE66" w:rsidR="002532E3" w:rsidRPr="00BC2B20" w:rsidRDefault="00000000" w:rsidP="002532E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BC2B20">
        <w:rPr>
          <w:rFonts w:cs="Times New Roman"/>
          <w:b/>
          <w:sz w:val="26"/>
          <w:szCs w:val="26"/>
        </w:rPr>
        <w:t>MÔN:  KHOA HỌC TỰ NHIÊN 6</w:t>
      </w:r>
      <w:r w:rsidR="002532E3">
        <w:rPr>
          <w:rFonts w:cs="Times New Roman"/>
          <w:b/>
          <w:sz w:val="26"/>
          <w:szCs w:val="26"/>
        </w:rPr>
        <w:t xml:space="preserve"> ( HÓA)</w:t>
      </w:r>
    </w:p>
    <w:p w14:paraId="434F1259" w14:textId="77777777" w:rsidR="00B62817" w:rsidRPr="00BC2B20" w:rsidRDefault="00000000" w:rsidP="00BC2B20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BC2B20">
        <w:rPr>
          <w:rFonts w:cs="Times New Roman"/>
          <w:b/>
          <w:bCs/>
          <w:sz w:val="26"/>
          <w:szCs w:val="26"/>
        </w:rPr>
        <w:t>Năm</w:t>
      </w:r>
      <w:proofErr w:type="spellEnd"/>
      <w:r w:rsidRPr="00BC2B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b/>
          <w:bCs/>
          <w:sz w:val="26"/>
          <w:szCs w:val="26"/>
        </w:rPr>
        <w:t>học</w:t>
      </w:r>
      <w:proofErr w:type="spellEnd"/>
      <w:r w:rsidRPr="00BC2B20">
        <w:rPr>
          <w:rFonts w:cs="Times New Roman"/>
          <w:b/>
          <w:bCs/>
          <w:sz w:val="26"/>
          <w:szCs w:val="26"/>
        </w:rPr>
        <w:t>: 2023 - 2024</w:t>
      </w:r>
    </w:p>
    <w:p w14:paraId="4B7FC230" w14:textId="77777777" w:rsidR="00B62817" w:rsidRPr="00BC2B20" w:rsidRDefault="00000000" w:rsidP="00BC2B20">
      <w:pPr>
        <w:widowControl w:val="0"/>
        <w:spacing w:before="40" w:after="40" w:line="276" w:lineRule="auto"/>
        <w:rPr>
          <w:rFonts w:cs="Times New Roman"/>
          <w:b/>
          <w:sz w:val="26"/>
          <w:szCs w:val="26"/>
          <w:lang w:val="vi-VN"/>
        </w:rPr>
      </w:pPr>
      <w:r w:rsidRPr="00BC2B20">
        <w:rPr>
          <w:rFonts w:cs="Times New Roman"/>
          <w:b/>
          <w:sz w:val="26"/>
          <w:szCs w:val="26"/>
        </w:rPr>
        <w:t>1. K</w:t>
      </w:r>
      <w:r w:rsidRPr="00BC2B20">
        <w:rPr>
          <w:rFonts w:cs="Times New Roman"/>
          <w:b/>
          <w:sz w:val="26"/>
          <w:szCs w:val="26"/>
          <w:lang w:val="vi-VN"/>
        </w:rPr>
        <w:t>hung ma trận</w:t>
      </w:r>
    </w:p>
    <w:p w14:paraId="7F498DD1" w14:textId="1DC5B295" w:rsidR="00B62817" w:rsidRPr="00BC2B20" w:rsidRDefault="00000000" w:rsidP="00BC2B20">
      <w:pPr>
        <w:widowControl w:val="0"/>
        <w:spacing w:before="40" w:after="40" w:line="276" w:lineRule="auto"/>
        <w:rPr>
          <w:rFonts w:cs="Times New Roman"/>
          <w:b/>
          <w:iCs/>
          <w:sz w:val="26"/>
          <w:szCs w:val="26"/>
        </w:rPr>
      </w:pPr>
      <w:r w:rsidRPr="00BC2B20">
        <w:rPr>
          <w:rFonts w:cs="Times New Roman"/>
          <w:b/>
          <w:sz w:val="26"/>
          <w:szCs w:val="26"/>
        </w:rPr>
        <w:t xml:space="preserve">a) </w:t>
      </w:r>
      <w:r w:rsidRPr="00BC2B20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BC2B20">
        <w:rPr>
          <w:rFonts w:cs="Times New Roman"/>
          <w:iCs/>
          <w:sz w:val="26"/>
          <w:szCs w:val="26"/>
          <w:lang w:val="vi-VN"/>
        </w:rPr>
        <w:t>Kiểm tra</w:t>
      </w:r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cuối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học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r w:rsidRPr="00BC2B20">
        <w:rPr>
          <w:rFonts w:cs="Times New Roman"/>
          <w:iCs/>
          <w:sz w:val="26"/>
          <w:szCs w:val="26"/>
          <w:lang w:val="vi-VN"/>
        </w:rPr>
        <w:t>k</w:t>
      </w:r>
      <w:r w:rsidR="00BC2B20" w:rsidRPr="00BC2B20">
        <w:rPr>
          <w:rFonts w:cs="Times New Roman"/>
          <w:iCs/>
          <w:sz w:val="26"/>
          <w:szCs w:val="26"/>
        </w:rPr>
        <w:t>ỳ</w:t>
      </w:r>
      <w:r w:rsidRPr="00BC2B20">
        <w:rPr>
          <w:rFonts w:cs="Times New Roman"/>
          <w:iCs/>
          <w:sz w:val="26"/>
          <w:szCs w:val="26"/>
          <w:lang w:val="vi-VN"/>
        </w:rPr>
        <w:t xml:space="preserve"> </w:t>
      </w:r>
      <w:r w:rsidRPr="00BC2B20">
        <w:rPr>
          <w:rFonts w:cs="Times New Roman"/>
          <w:iCs/>
          <w:sz w:val="26"/>
          <w:szCs w:val="26"/>
        </w:rPr>
        <w:t>II</w:t>
      </w:r>
    </w:p>
    <w:p w14:paraId="43D277B9" w14:textId="77777777" w:rsidR="00B62817" w:rsidRPr="00BC2B20" w:rsidRDefault="00000000" w:rsidP="00BC2B20">
      <w:pPr>
        <w:widowControl w:val="0"/>
        <w:spacing w:before="40" w:after="40" w:line="276" w:lineRule="auto"/>
        <w:rPr>
          <w:rFonts w:cs="Times New Roman"/>
          <w:b/>
          <w:i/>
          <w:sz w:val="26"/>
          <w:szCs w:val="26"/>
          <w:lang w:val="vi-VN"/>
        </w:rPr>
      </w:pPr>
      <w:r w:rsidRPr="00BC2B20">
        <w:rPr>
          <w:rFonts w:cs="Times New Roman"/>
          <w:b/>
          <w:i/>
          <w:sz w:val="26"/>
          <w:szCs w:val="26"/>
          <w:lang w:val="vi-VN"/>
        </w:rPr>
        <w:t xml:space="preserve">- </w:t>
      </w:r>
      <w:proofErr w:type="spellStart"/>
      <w:r w:rsidRPr="00BC2B20">
        <w:rPr>
          <w:rFonts w:cs="Times New Roman"/>
          <w:b/>
          <w:i/>
          <w:sz w:val="26"/>
          <w:szCs w:val="26"/>
        </w:rPr>
        <w:t>Kiến</w:t>
      </w:r>
      <w:proofErr w:type="spellEnd"/>
      <w:r w:rsidRPr="00BC2B2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b/>
          <w:i/>
          <w:sz w:val="26"/>
          <w:szCs w:val="26"/>
        </w:rPr>
        <w:t>thức</w:t>
      </w:r>
      <w:proofErr w:type="spellEnd"/>
      <w:r w:rsidRPr="00BC2B20">
        <w:rPr>
          <w:rFonts w:cs="Times New Roman"/>
          <w:b/>
          <w:i/>
          <w:sz w:val="26"/>
          <w:szCs w:val="26"/>
          <w:lang w:val="vi-VN"/>
        </w:rPr>
        <w:t xml:space="preserve"> Hóa học:</w:t>
      </w:r>
    </w:p>
    <w:p w14:paraId="7C47C427" w14:textId="77777777" w:rsidR="00B62817" w:rsidRPr="00BC2B20" w:rsidRDefault="00000000" w:rsidP="00BC2B20">
      <w:pPr>
        <w:widowControl w:val="0"/>
        <w:spacing w:before="40" w:after="40" w:line="276" w:lineRule="auto"/>
        <w:rPr>
          <w:rFonts w:cs="Times New Roman"/>
          <w:iCs/>
          <w:sz w:val="26"/>
          <w:szCs w:val="26"/>
        </w:rPr>
      </w:pPr>
      <w:r w:rsidRPr="00BC2B20">
        <w:rPr>
          <w:rFonts w:cs="Times New Roman"/>
          <w:iCs/>
          <w:sz w:val="26"/>
          <w:szCs w:val="26"/>
          <w:lang w:val="vi-VN"/>
        </w:rPr>
        <w:t xml:space="preserve">+ Chủ đề </w:t>
      </w:r>
      <w:r w:rsidRPr="00BC2B20">
        <w:rPr>
          <w:rFonts w:cs="Times New Roman"/>
          <w:iCs/>
          <w:sz w:val="26"/>
          <w:szCs w:val="26"/>
        </w:rPr>
        <w:t>5</w:t>
      </w:r>
      <w:r w:rsidRPr="00BC2B20">
        <w:rPr>
          <w:rFonts w:cs="Times New Roman"/>
          <w:iCs/>
          <w:sz w:val="26"/>
          <w:szCs w:val="26"/>
          <w:lang w:val="vi-VN"/>
        </w:rPr>
        <w:t xml:space="preserve">: </w:t>
      </w:r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Chất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tinh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khiết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– </w:t>
      </w:r>
      <w:proofErr w:type="spellStart"/>
      <w:r w:rsidRPr="00BC2B20">
        <w:rPr>
          <w:rFonts w:cs="Times New Roman"/>
          <w:iCs/>
          <w:sz w:val="26"/>
          <w:szCs w:val="26"/>
        </w:rPr>
        <w:t>hỗn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hợp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. Phương </w:t>
      </w:r>
      <w:proofErr w:type="spellStart"/>
      <w:r w:rsidRPr="00BC2B20">
        <w:rPr>
          <w:rFonts w:cs="Times New Roman"/>
          <w:iCs/>
          <w:sz w:val="26"/>
          <w:szCs w:val="26"/>
        </w:rPr>
        <w:t>pháp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tách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các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chất</w:t>
      </w:r>
      <w:proofErr w:type="spellEnd"/>
      <w:r w:rsidRPr="00BC2B20">
        <w:rPr>
          <w:rFonts w:cs="Times New Roman"/>
          <w:iCs/>
          <w:sz w:val="26"/>
          <w:szCs w:val="26"/>
        </w:rPr>
        <w:t>.</w:t>
      </w:r>
    </w:p>
    <w:p w14:paraId="683D051A" w14:textId="77777777" w:rsidR="00B62817" w:rsidRPr="00BC2B20" w:rsidRDefault="00000000" w:rsidP="00BC2B20">
      <w:pPr>
        <w:widowControl w:val="0"/>
        <w:spacing w:before="40" w:after="40" w:line="276" w:lineRule="auto"/>
        <w:ind w:firstLineChars="100" w:firstLine="260"/>
        <w:rPr>
          <w:rFonts w:cs="Times New Roman"/>
          <w:iCs/>
          <w:sz w:val="26"/>
          <w:szCs w:val="26"/>
        </w:rPr>
      </w:pPr>
      <w:r w:rsidRPr="00BC2B20">
        <w:rPr>
          <w:rFonts w:cs="Times New Roman"/>
          <w:iCs/>
          <w:sz w:val="26"/>
          <w:szCs w:val="26"/>
        </w:rPr>
        <w:t xml:space="preserve">- </w:t>
      </w:r>
      <w:r w:rsidRPr="00BC2B20">
        <w:rPr>
          <w:rFonts w:cs="Times New Roman"/>
          <w:iCs/>
          <w:sz w:val="26"/>
          <w:szCs w:val="26"/>
          <w:lang w:val="vi-VN"/>
        </w:rPr>
        <w:t>Bài 1</w:t>
      </w:r>
      <w:r w:rsidRPr="00BC2B20">
        <w:rPr>
          <w:rFonts w:cs="Times New Roman"/>
          <w:iCs/>
          <w:sz w:val="26"/>
          <w:szCs w:val="26"/>
        </w:rPr>
        <w:t>5</w:t>
      </w:r>
      <w:r w:rsidRPr="00BC2B20">
        <w:rPr>
          <w:rFonts w:cs="Times New Roman"/>
          <w:iCs/>
          <w:sz w:val="26"/>
          <w:szCs w:val="26"/>
          <w:lang w:val="vi-VN"/>
        </w:rPr>
        <w:t xml:space="preserve">: </w:t>
      </w:r>
      <w:proofErr w:type="spellStart"/>
      <w:r w:rsidRPr="00BC2B20">
        <w:rPr>
          <w:rFonts w:cs="Times New Roman"/>
          <w:iCs/>
          <w:sz w:val="26"/>
          <w:szCs w:val="26"/>
        </w:rPr>
        <w:t>Chất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tinh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khiết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– </w:t>
      </w:r>
      <w:proofErr w:type="spellStart"/>
      <w:r w:rsidRPr="00BC2B20">
        <w:rPr>
          <w:rFonts w:cs="Times New Roman"/>
          <w:iCs/>
          <w:sz w:val="26"/>
          <w:szCs w:val="26"/>
        </w:rPr>
        <w:t>Hỗn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hợp</w:t>
      </w:r>
      <w:proofErr w:type="spellEnd"/>
      <w:r w:rsidRPr="00BC2B20">
        <w:rPr>
          <w:rFonts w:cs="Times New Roman"/>
          <w:iCs/>
          <w:sz w:val="26"/>
          <w:szCs w:val="26"/>
        </w:rPr>
        <w:t>.</w:t>
      </w:r>
    </w:p>
    <w:p w14:paraId="07F996E2" w14:textId="72872133" w:rsidR="00B62817" w:rsidRPr="00BC2B20" w:rsidRDefault="00000000" w:rsidP="00BC2B20">
      <w:pPr>
        <w:widowControl w:val="0"/>
        <w:spacing w:before="40" w:after="40" w:line="276" w:lineRule="auto"/>
        <w:ind w:firstLineChars="100" w:firstLine="260"/>
        <w:rPr>
          <w:rFonts w:cs="Times New Roman"/>
          <w:iCs/>
          <w:sz w:val="26"/>
          <w:szCs w:val="26"/>
        </w:rPr>
      </w:pPr>
      <w:r w:rsidRPr="00BC2B20">
        <w:rPr>
          <w:rFonts w:cs="Times New Roman"/>
          <w:iCs/>
          <w:sz w:val="26"/>
          <w:szCs w:val="26"/>
        </w:rPr>
        <w:t xml:space="preserve">- </w:t>
      </w:r>
      <w:proofErr w:type="spellStart"/>
      <w:r w:rsidRPr="00BC2B20">
        <w:rPr>
          <w:rFonts w:cs="Times New Roman"/>
          <w:iCs/>
          <w:sz w:val="26"/>
          <w:szCs w:val="26"/>
        </w:rPr>
        <w:t>Bài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16: </w:t>
      </w:r>
      <w:proofErr w:type="spellStart"/>
      <w:r w:rsidRPr="00BC2B20">
        <w:rPr>
          <w:rFonts w:cs="Times New Roman"/>
          <w:iCs/>
          <w:sz w:val="26"/>
          <w:szCs w:val="26"/>
        </w:rPr>
        <w:t>Một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số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phương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pháp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tách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chất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ra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khỏi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hỗn</w:t>
      </w:r>
      <w:proofErr w:type="spellEnd"/>
      <w:r w:rsidRPr="00BC2B2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BC2B20">
        <w:rPr>
          <w:rFonts w:cs="Times New Roman"/>
          <w:iCs/>
          <w:sz w:val="26"/>
          <w:szCs w:val="26"/>
        </w:rPr>
        <w:t>hợp</w:t>
      </w:r>
      <w:proofErr w:type="spellEnd"/>
      <w:r w:rsidR="00BC2B20" w:rsidRPr="00BC2B20">
        <w:rPr>
          <w:rFonts w:cs="Times New Roman"/>
          <w:iCs/>
          <w:sz w:val="26"/>
          <w:szCs w:val="26"/>
        </w:rPr>
        <w:t>.</w:t>
      </w:r>
    </w:p>
    <w:p w14:paraId="75C7CA95" w14:textId="77777777" w:rsidR="00B62817" w:rsidRPr="00BC2B20" w:rsidRDefault="00B62817" w:rsidP="00BC2B20">
      <w:pPr>
        <w:widowControl w:val="0"/>
        <w:spacing w:before="40" w:after="40" w:line="276" w:lineRule="auto"/>
        <w:rPr>
          <w:rFonts w:cs="Times New Roman"/>
          <w:vanish/>
          <w:sz w:val="26"/>
          <w:szCs w:val="26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729"/>
        <w:gridCol w:w="720"/>
        <w:gridCol w:w="630"/>
        <w:gridCol w:w="720"/>
        <w:gridCol w:w="810"/>
        <w:gridCol w:w="495"/>
        <w:gridCol w:w="777"/>
        <w:gridCol w:w="810"/>
        <w:gridCol w:w="677"/>
        <w:gridCol w:w="915"/>
        <w:gridCol w:w="870"/>
      </w:tblGrid>
      <w:tr w:rsidR="00B62817" w:rsidRPr="00BC2B20" w14:paraId="3C824B17" w14:textId="77777777" w:rsidTr="00A37508">
        <w:trPr>
          <w:trHeight w:val="353"/>
          <w:tblHeader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0CB3A94C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5691" w:type="dxa"/>
            <w:gridSpan w:val="8"/>
            <w:shd w:val="clear" w:color="auto" w:fill="auto"/>
            <w:vAlign w:val="center"/>
          </w:tcPr>
          <w:p w14:paraId="63728320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14:paraId="3B1D5D82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870" w:type="dxa"/>
            <w:vMerge w:val="restart"/>
            <w:vAlign w:val="center"/>
          </w:tcPr>
          <w:p w14:paraId="709919DE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B62817" w:rsidRPr="00BC2B20" w14:paraId="76ED4A4E" w14:textId="77777777" w:rsidTr="00490E75">
        <w:trPr>
          <w:trHeight w:val="415"/>
          <w:tblHeader/>
          <w:jc w:val="center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14:paraId="6D878B7E" w14:textId="77777777" w:rsidR="00B62817" w:rsidRPr="00BC2B20" w:rsidRDefault="00B62817" w:rsidP="00BC2B20">
            <w:pPr>
              <w:widowControl w:val="0"/>
              <w:spacing w:before="40" w:after="40" w:line="276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03FF4E53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46C68D7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7DFF0420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B4E41ED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592" w:type="dxa"/>
            <w:gridSpan w:val="2"/>
            <w:vMerge/>
            <w:vAlign w:val="center"/>
          </w:tcPr>
          <w:p w14:paraId="4443F624" w14:textId="77777777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70" w:type="dxa"/>
            <w:vMerge/>
            <w:vAlign w:val="center"/>
          </w:tcPr>
          <w:p w14:paraId="7E46A322" w14:textId="77777777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B62817" w:rsidRPr="00BC2B20" w14:paraId="1339C54C" w14:textId="77777777" w:rsidTr="00490E75">
        <w:trPr>
          <w:tblHeader/>
          <w:jc w:val="center"/>
        </w:trPr>
        <w:tc>
          <w:tcPr>
            <w:tcW w:w="2200" w:type="dxa"/>
            <w:vMerge/>
            <w:shd w:val="clear" w:color="auto" w:fill="auto"/>
            <w:vAlign w:val="center"/>
          </w:tcPr>
          <w:p w14:paraId="08489564" w14:textId="77777777" w:rsidR="00B62817" w:rsidRPr="00BC2B20" w:rsidRDefault="00B62817" w:rsidP="00BC2B20">
            <w:pPr>
              <w:widowControl w:val="0"/>
              <w:spacing w:before="40" w:after="40" w:line="276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397C4F7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6C14F1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C39E4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5BF97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C3BC94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9264080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B8533F5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272674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77" w:type="dxa"/>
            <w:vAlign w:val="center"/>
          </w:tcPr>
          <w:p w14:paraId="28FB1213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15" w:type="dxa"/>
            <w:vAlign w:val="center"/>
          </w:tcPr>
          <w:p w14:paraId="42F125F7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70" w:type="dxa"/>
            <w:vMerge/>
            <w:vAlign w:val="center"/>
          </w:tcPr>
          <w:p w14:paraId="384A3E03" w14:textId="77777777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62817" w:rsidRPr="00BC2B20" w14:paraId="3E7797A4" w14:textId="77777777">
        <w:trPr>
          <w:trHeight w:val="466"/>
          <w:jc w:val="center"/>
        </w:trPr>
        <w:tc>
          <w:tcPr>
            <w:tcW w:w="1035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29DAC" w14:textId="77777777" w:rsidR="00B62817" w:rsidRPr="00BC2B20" w:rsidRDefault="00000000" w:rsidP="00BC2B20">
            <w:pPr>
              <w:widowControl w:val="0"/>
              <w:spacing w:before="40" w:after="40" w:line="276" w:lineRule="auto"/>
              <w:rPr>
                <w:rFonts w:cs="Times New Roman"/>
                <w:b/>
                <w:bCs/>
                <w:i/>
                <w:sz w:val="26"/>
                <w:szCs w:val="26"/>
                <w:highlight w:val="yellow"/>
                <w:lang w:val="vi-VN"/>
              </w:rPr>
            </w:pPr>
            <w:r w:rsidRPr="00BC2B2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Chủ đề </w:t>
            </w:r>
            <w:r w:rsidRPr="00BC2B20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BC2B2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BC2B20">
              <w:rPr>
                <w:rFonts w:cs="Times New Roman"/>
                <w:b/>
                <w:bCs/>
                <w:sz w:val="26"/>
                <w:szCs w:val="26"/>
              </w:rPr>
              <w:t xml:space="preserve"> CHẤT TINH KHIẾT – HỖN HỢP. PHƯƠNG PHÁP TÁCH CÁC CHẤT.</w:t>
            </w:r>
          </w:p>
        </w:tc>
      </w:tr>
      <w:tr w:rsidR="00B62817" w:rsidRPr="00BC2B20" w14:paraId="66A24B94" w14:textId="77777777" w:rsidTr="00490E75">
        <w:trPr>
          <w:trHeight w:val="929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14559" w14:textId="77777777" w:rsidR="00B62817" w:rsidRPr="00BC2B20" w:rsidRDefault="00000000" w:rsidP="00BC2B20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C2B20">
              <w:rPr>
                <w:rFonts w:cs="Times New Roman"/>
                <w:sz w:val="26"/>
                <w:szCs w:val="26"/>
              </w:rPr>
              <w:t xml:space="preserve">- </w:t>
            </w:r>
            <w:r w:rsidRPr="00BC2B20">
              <w:rPr>
                <w:rFonts w:cs="Times New Roman"/>
                <w:sz w:val="26"/>
                <w:szCs w:val="26"/>
                <w:lang w:val="vi-VN"/>
              </w:rPr>
              <w:t>Bài 1</w:t>
            </w:r>
            <w:r w:rsidRPr="00BC2B20">
              <w:rPr>
                <w:rFonts w:cs="Times New Roman"/>
                <w:sz w:val="26"/>
                <w:szCs w:val="26"/>
              </w:rPr>
              <w:t>5</w:t>
            </w:r>
            <w:r w:rsidRPr="00BC2B20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tinh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khiết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Hỗn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E27D9" w14:textId="77777777" w:rsidR="00B62817" w:rsidRPr="00BC2B20" w:rsidRDefault="00000000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BC2B20">
              <w:rPr>
                <w:rFonts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B725E" w14:textId="7277BB1C" w:rsidR="00B62817" w:rsidRPr="00BC2B20" w:rsidRDefault="00490E75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F6560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0FCFF" w14:textId="48588BBA" w:rsidR="00B62817" w:rsidRPr="00BC2B20" w:rsidRDefault="00490E75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>
              <w:rPr>
                <w:rFonts w:cs="Times New Roman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6BCC6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4AE68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38148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37528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5CBF" w14:textId="77777777" w:rsidR="00B62817" w:rsidRPr="00BC2B20" w:rsidRDefault="00000000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BC2B20">
              <w:rPr>
                <w:rFonts w:cs="Times New Roman"/>
                <w:sz w:val="26"/>
                <w:szCs w:val="26"/>
                <w:lang w:eastAsia="fr-FR"/>
              </w:rPr>
              <w:t>1/2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CBD5E" w14:textId="77777777" w:rsidR="00B62817" w:rsidRPr="00BC2B20" w:rsidRDefault="00000000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 w:rsidRPr="00BC2B20">
              <w:rPr>
                <w:rFonts w:cs="Times New Roman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9788B" w14:textId="046D6DE0" w:rsidR="00B62817" w:rsidRPr="00BC2B20" w:rsidRDefault="00490E75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>
              <w:rPr>
                <w:rFonts w:cs="Times New Roman"/>
                <w:sz w:val="26"/>
                <w:szCs w:val="26"/>
                <w:lang w:eastAsia="fr-FR"/>
              </w:rPr>
              <w:t>1,5</w:t>
            </w:r>
          </w:p>
        </w:tc>
      </w:tr>
      <w:tr w:rsidR="00B62817" w:rsidRPr="00BC2B20" w14:paraId="61841C92" w14:textId="77777777" w:rsidTr="00490E75">
        <w:trPr>
          <w:trHeight w:val="1228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A59DC" w14:textId="77777777" w:rsidR="00B62817" w:rsidRPr="00BC2B20" w:rsidRDefault="00000000" w:rsidP="00BC2B2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16: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</w:p>
          <w:p w14:paraId="089638BF" w14:textId="1D8B17C9" w:rsidR="00B62817" w:rsidRPr="00BC2B20" w:rsidRDefault="00000000" w:rsidP="00BC2B2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2D412E" w:rsidRPr="00BC2B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BB98D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A189D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EEFF6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A1A9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E9C72" w14:textId="7F8FAA44" w:rsidR="00B62817" w:rsidRPr="00BC2B20" w:rsidRDefault="00490E75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 w:rsidRPr="00BC2B20">
              <w:rPr>
                <w:rFonts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4A944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E661A" w14:textId="2AE3C880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FC977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A1C9" w14:textId="77777777" w:rsidR="00B62817" w:rsidRPr="00BC2B20" w:rsidRDefault="00000000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 w:rsidRPr="00BC2B20">
              <w:rPr>
                <w:rFonts w:cs="Times New Roman"/>
                <w:sz w:val="26"/>
                <w:szCs w:val="26"/>
                <w:lang w:eastAsia="fr-FR"/>
              </w:rPr>
              <w:t>1/2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B87C4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44BAF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</w:p>
          <w:p w14:paraId="77785E79" w14:textId="77777777" w:rsidR="00B62817" w:rsidRPr="00BC2B20" w:rsidRDefault="00000000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 w:rsidRPr="00BC2B20">
              <w:rPr>
                <w:rFonts w:cs="Times New Roman"/>
                <w:sz w:val="26"/>
                <w:szCs w:val="26"/>
                <w:lang w:eastAsia="fr-FR"/>
              </w:rPr>
              <w:t>1,0</w:t>
            </w:r>
          </w:p>
          <w:p w14:paraId="5FCD495B" w14:textId="77777777" w:rsidR="00B62817" w:rsidRPr="00BC2B20" w:rsidRDefault="00B62817" w:rsidP="00BC2B2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</w:p>
        </w:tc>
      </w:tr>
      <w:tr w:rsidR="00B62817" w:rsidRPr="00BC2B20" w14:paraId="3CA6F7FA" w14:textId="77777777" w:rsidTr="00490E75">
        <w:trPr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03CA5453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BC2B2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Số câu/ số ý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411A070" w14:textId="4B70D7D2" w:rsidR="00B62817" w:rsidRPr="00BC2B20" w:rsidRDefault="00490E75" w:rsidP="00BC2B20">
            <w:pPr>
              <w:widowControl w:val="0"/>
              <w:spacing w:before="40" w:after="40"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1/2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44A994" w14:textId="4314687C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A51C7" w14:textId="0F59A8D0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903648" w14:textId="00F924AF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7F2CB7" w14:textId="4D95904D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1/2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2E34A0A" w14:textId="77777777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49C284B" w14:textId="15CCAA2B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5C283BD" w14:textId="77777777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77" w:type="dxa"/>
            <w:vAlign w:val="center"/>
          </w:tcPr>
          <w:p w14:paraId="6244AFDE" w14:textId="7DCDB070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915" w:type="dxa"/>
            <w:vAlign w:val="center"/>
          </w:tcPr>
          <w:p w14:paraId="001BB90F" w14:textId="56F6AA0E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870" w:type="dxa"/>
            <w:vAlign w:val="center"/>
          </w:tcPr>
          <w:p w14:paraId="42972D05" w14:textId="21A3E702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2,5</w:t>
            </w:r>
          </w:p>
        </w:tc>
      </w:tr>
      <w:tr w:rsidR="00B62817" w:rsidRPr="00BC2B20" w14:paraId="0DBC42D2" w14:textId="77777777" w:rsidTr="00490E75">
        <w:trPr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6C840DE8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1166030" w14:textId="290C5670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74E248" w14:textId="79DA9D84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0,25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19E3FD" w14:textId="53D5BB08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14C0FE4" w14:textId="1BC87AFF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0A7366" w14:textId="2219FBE8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1,0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1F9D42B" w14:textId="77777777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84D2D5E" w14:textId="64D1C61D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D24E63" w14:textId="77777777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77" w:type="dxa"/>
            <w:vAlign w:val="center"/>
          </w:tcPr>
          <w:p w14:paraId="3615DA45" w14:textId="3E9D59CC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1,5</w:t>
            </w:r>
          </w:p>
        </w:tc>
        <w:tc>
          <w:tcPr>
            <w:tcW w:w="915" w:type="dxa"/>
            <w:vAlign w:val="center"/>
          </w:tcPr>
          <w:p w14:paraId="7F636CA4" w14:textId="358AB9FB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870" w:type="dxa"/>
            <w:vAlign w:val="center"/>
          </w:tcPr>
          <w:p w14:paraId="244BDF25" w14:textId="702B2846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nl-NL" w:eastAsia="fr-FR"/>
              </w:rPr>
              <w:t>2,5</w:t>
            </w:r>
          </w:p>
        </w:tc>
      </w:tr>
      <w:tr w:rsidR="00B62817" w:rsidRPr="00BC2B20" w14:paraId="6D1C46CA" w14:textId="77777777" w:rsidTr="00490E75">
        <w:trPr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0A5C247F" w14:textId="77777777" w:rsidR="00B62817" w:rsidRPr="00BC2B20" w:rsidRDefault="00000000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BC2B20">
              <w:rPr>
                <w:rFonts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0BF0C414" w14:textId="5ABE1069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0,75 điểm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E9EDFA0" w14:textId="6C3F7FCF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0,75 điểm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1FF5C4FC" w14:textId="434D983D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1 điểm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292B271" w14:textId="3FCE9373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1592" w:type="dxa"/>
            <w:gridSpan w:val="2"/>
          </w:tcPr>
          <w:p w14:paraId="40D46A0C" w14:textId="3C2BA9E7" w:rsidR="00B62817" w:rsidRPr="00BC2B20" w:rsidRDefault="00490E75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2,5 điểm</w:t>
            </w:r>
          </w:p>
        </w:tc>
        <w:tc>
          <w:tcPr>
            <w:tcW w:w="870" w:type="dxa"/>
          </w:tcPr>
          <w:p w14:paraId="2FF535C3" w14:textId="239C69A2" w:rsidR="00B62817" w:rsidRPr="00BC2B20" w:rsidRDefault="00B62817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</w:p>
        </w:tc>
      </w:tr>
    </w:tbl>
    <w:p w14:paraId="70D4A220" w14:textId="77777777" w:rsidR="00B62817" w:rsidRDefault="00B6281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1F692E00" w14:textId="77777777" w:rsidR="00A52197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781AADF9" w14:textId="77777777" w:rsidR="00A52197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078D57D6" w14:textId="77777777" w:rsidR="00A52197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4EE2407E" w14:textId="77777777" w:rsidR="00A52197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62887C45" w14:textId="77777777" w:rsidR="00A52197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08D5FD6E" w14:textId="77777777" w:rsidR="00A52197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79CEA33A" w14:textId="77777777" w:rsidR="00A52197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757DDDA9" w14:textId="77777777" w:rsidR="00A52197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33163CAE" w14:textId="77777777" w:rsidR="00A52197" w:rsidRPr="00BC2B20" w:rsidRDefault="00A5219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tblpX="11295" w:tblpY="13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</w:tblGrid>
      <w:tr w:rsidR="00B62817" w:rsidRPr="00BC2B20" w14:paraId="0244AAF1" w14:textId="77777777">
        <w:trPr>
          <w:trHeight w:val="30"/>
        </w:trPr>
        <w:tc>
          <w:tcPr>
            <w:tcW w:w="790" w:type="dxa"/>
          </w:tcPr>
          <w:p w14:paraId="285C9173" w14:textId="77777777" w:rsidR="00B62817" w:rsidRPr="00BC2B20" w:rsidRDefault="00B62817" w:rsidP="00BC2B20">
            <w:pPr>
              <w:widowControl w:val="0"/>
              <w:spacing w:before="40" w:after="40"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71850BE8" w14:textId="77777777" w:rsidR="00A37508" w:rsidRDefault="00A37508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0FE4C976" w14:textId="78B363B8" w:rsidR="00FF7534" w:rsidRPr="00EE32AD" w:rsidRDefault="00000000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  <w:r w:rsidRPr="00BC2B20">
        <w:rPr>
          <w:rFonts w:cs="Times New Roman"/>
          <w:b/>
          <w:bCs/>
          <w:sz w:val="26"/>
          <w:szCs w:val="26"/>
        </w:rPr>
        <w:lastRenderedPageBreak/>
        <w:t>2) B</w:t>
      </w:r>
      <w:r w:rsidRPr="00BC2B20">
        <w:rPr>
          <w:rFonts w:cs="Times New Roman"/>
          <w:b/>
          <w:bCs/>
          <w:sz w:val="26"/>
          <w:szCs w:val="26"/>
          <w:lang w:val="vi-VN"/>
        </w:rPr>
        <w:t>ản</w:t>
      </w:r>
      <w:r w:rsidRPr="00BC2B20">
        <w:rPr>
          <w:rFonts w:cs="Times New Roman"/>
          <w:b/>
          <w:bCs/>
          <w:sz w:val="26"/>
          <w:szCs w:val="26"/>
        </w:rPr>
        <w:t>g</w:t>
      </w:r>
      <w:r w:rsidRPr="00BC2B20">
        <w:rPr>
          <w:rFonts w:cs="Times New Roman"/>
          <w:b/>
          <w:bCs/>
          <w:sz w:val="26"/>
          <w:szCs w:val="26"/>
          <w:lang w:val="vi-VN"/>
        </w:rPr>
        <w:t xml:space="preserve"> đặc</w:t>
      </w:r>
      <w:r w:rsidR="00EE32A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EE32AD">
        <w:rPr>
          <w:rFonts w:cs="Times New Roman"/>
          <w:b/>
          <w:bCs/>
          <w:sz w:val="26"/>
          <w:szCs w:val="26"/>
        </w:rPr>
        <w:t>tả</w:t>
      </w:r>
      <w:proofErr w:type="spellEnd"/>
    </w:p>
    <w:tbl>
      <w:tblPr>
        <w:tblpPr w:leftFromText="180" w:rightFromText="180" w:vertAnchor="text" w:horzAnchor="page" w:tblpXSpec="center" w:tblpY="316"/>
        <w:tblOverlap w:val="never"/>
        <w:tblW w:w="4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104"/>
        <w:gridCol w:w="2443"/>
        <w:gridCol w:w="978"/>
        <w:gridCol w:w="974"/>
        <w:gridCol w:w="954"/>
        <w:gridCol w:w="1442"/>
      </w:tblGrid>
      <w:tr w:rsidR="00EE32AD" w:rsidRPr="00BC2B20" w14:paraId="2A2E98D2" w14:textId="1CC18671" w:rsidTr="00490E75">
        <w:trPr>
          <w:trHeight w:val="780"/>
          <w:tblHeader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74B7C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8F9D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6362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Yêu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cầu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cần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A8F47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ý TL/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hỏi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TN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F6EA6" w14:textId="2F6E15D3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TL/TN</w:t>
            </w:r>
          </w:p>
        </w:tc>
      </w:tr>
      <w:tr w:rsidR="00EE32AD" w:rsidRPr="00BC2B20" w14:paraId="12BA9182" w14:textId="77777777" w:rsidTr="00490E75">
        <w:trPr>
          <w:trHeight w:val="146"/>
          <w:tblHeader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77D8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78536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7077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D44D8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>TL</w:t>
            </w:r>
          </w:p>
          <w:p w14:paraId="54A6F479" w14:textId="77777777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ý)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DB647" w14:textId="77777777" w:rsidR="00EE32AD" w:rsidRPr="00BC2B20" w:rsidRDefault="00EE32AD" w:rsidP="00BC2B20">
            <w:pPr>
              <w:widowControl w:val="0"/>
              <w:spacing w:before="40" w:after="40" w:line="276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>TN</w:t>
            </w:r>
          </w:p>
          <w:p w14:paraId="57467FFB" w14:textId="77777777" w:rsidR="00EE32AD" w:rsidRPr="00BC2B20" w:rsidRDefault="00EE32AD" w:rsidP="00BC2B20">
            <w:pPr>
              <w:widowControl w:val="0"/>
              <w:spacing w:before="40" w:after="40" w:line="276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22D63" w14:textId="77777777" w:rsidR="00EE32AD" w:rsidRPr="00BC2B20" w:rsidRDefault="00EE32AD" w:rsidP="00FF7534">
            <w:pPr>
              <w:widowControl w:val="0"/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>TL</w:t>
            </w:r>
          </w:p>
          <w:p w14:paraId="4C5139F5" w14:textId="4CB40F66" w:rsidR="00EE32AD" w:rsidRPr="00BC2B20" w:rsidRDefault="00EE32AD" w:rsidP="00FF7534">
            <w:pPr>
              <w:widowControl w:val="0"/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ý)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AB016" w14:textId="77777777" w:rsidR="00EE32AD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TN</w:t>
            </w:r>
          </w:p>
          <w:p w14:paraId="43D9B9EB" w14:textId="5B8DA6F3" w:rsidR="00EE32AD" w:rsidRPr="00BC2B20" w:rsidRDefault="00EE32AD" w:rsidP="00BC2B20">
            <w:pPr>
              <w:widowControl w:val="0"/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EE32AD" w:rsidRPr="00BC2B20" w14:paraId="5B9AECD9" w14:textId="77777777" w:rsidTr="00490E75">
        <w:trPr>
          <w:trHeight w:val="1711"/>
        </w:trPr>
        <w:tc>
          <w:tcPr>
            <w:tcW w:w="615" w:type="pct"/>
            <w:vMerge w:val="restart"/>
            <w:vAlign w:val="center"/>
          </w:tcPr>
          <w:p w14:paraId="002E19EA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 xml:space="preserve"> - </w:t>
            </w:r>
            <w:r w:rsidRPr="00BC2B20">
              <w:rPr>
                <w:rFonts w:cs="Times New Roman"/>
                <w:sz w:val="26"/>
                <w:szCs w:val="26"/>
                <w:lang w:val="vi-VN"/>
              </w:rPr>
              <w:t>Bài 1</w:t>
            </w:r>
            <w:r w:rsidRPr="00BC2B20">
              <w:rPr>
                <w:rFonts w:cs="Times New Roman"/>
                <w:sz w:val="26"/>
                <w:szCs w:val="26"/>
              </w:rPr>
              <w:t>5</w:t>
            </w:r>
            <w:r w:rsidRPr="00BC2B20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tinh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khiết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Hỗn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>.</w:t>
            </w:r>
          </w:p>
          <w:p w14:paraId="03A4C75B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63809B04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1B29C3AA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3" w:type="pct"/>
            <w:vAlign w:val="center"/>
          </w:tcPr>
          <w:p w14:paraId="2C442188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357" w:type="pct"/>
            <w:tcBorders>
              <w:top w:val="single" w:sz="4" w:space="0" w:color="auto"/>
            </w:tcBorders>
            <w:vAlign w:val="center"/>
          </w:tcPr>
          <w:p w14:paraId="37DB1C52" w14:textId="77777777" w:rsidR="00EE32AD" w:rsidRDefault="00EE32AD" w:rsidP="00FF753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tinh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khiết,hỗn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hợp</w:t>
            </w:r>
            <w:proofErr w:type="spellEnd"/>
          </w:p>
          <w:p w14:paraId="10ABE73C" w14:textId="76C327CF" w:rsidR="00EE32AD" w:rsidRPr="00BC2B20" w:rsidRDefault="00EE32AD" w:rsidP="00FF753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tinh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khiết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14:paraId="2DD2B00E" w14:textId="77777777" w:rsidR="00EE32AD" w:rsidRPr="00490E75" w:rsidRDefault="00EE32AD" w:rsidP="00490E7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90E75">
              <w:rPr>
                <w:rFonts w:cs="Times New Roman"/>
                <w:b/>
                <w:bCs/>
                <w:sz w:val="26"/>
                <w:szCs w:val="26"/>
              </w:rPr>
              <w:t>1/2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14:paraId="5CAB0795" w14:textId="77777777" w:rsidR="00EE32AD" w:rsidRPr="00490E75" w:rsidRDefault="00EE32AD" w:rsidP="00BC2B20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2D808B3" w14:textId="77777777" w:rsidR="00EE32AD" w:rsidRPr="00490E75" w:rsidRDefault="00EE32AD" w:rsidP="00BC2B20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46696D8" w14:textId="77777777" w:rsidR="00490E75" w:rsidRPr="00490E75" w:rsidRDefault="00490E75" w:rsidP="00BC2B20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6B8D8F7" w14:textId="64D29D2E" w:rsidR="00EE32AD" w:rsidRPr="00490E75" w:rsidRDefault="00EE32AD" w:rsidP="00BC2B20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90E75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310E5C1A" w14:textId="1798C094" w:rsidR="00EE32AD" w:rsidRDefault="00EE32AD" w:rsidP="00FF7534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5E69D73" w14:textId="77777777" w:rsidR="00490E75" w:rsidRPr="008948DF" w:rsidRDefault="00490E75" w:rsidP="00FF7534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344EAA9" w14:textId="33ADB0C6" w:rsidR="00EE32AD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C19a</w:t>
            </w:r>
          </w:p>
          <w:p w14:paraId="3FDF72DC" w14:textId="77777777" w:rsidR="00EE32AD" w:rsidRPr="008948DF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14:paraId="00102ECB" w14:textId="77777777" w:rsidR="00EE32AD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3FE54DB" w14:textId="77777777" w:rsidR="00EE32AD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3A6DACB" w14:textId="77777777" w:rsidR="00EE32AD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66D9040" w14:textId="419458E2" w:rsidR="00EE32AD" w:rsidRPr="008948DF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C9</w:t>
            </w:r>
          </w:p>
        </w:tc>
      </w:tr>
      <w:tr w:rsidR="00EE32AD" w:rsidRPr="00BC2B20" w14:paraId="493823D7" w14:textId="77777777" w:rsidTr="00490E75">
        <w:trPr>
          <w:trHeight w:val="2157"/>
        </w:trPr>
        <w:tc>
          <w:tcPr>
            <w:tcW w:w="615" w:type="pct"/>
            <w:vMerge/>
            <w:vAlign w:val="center"/>
          </w:tcPr>
          <w:p w14:paraId="617D1713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3" w:type="pct"/>
            <w:vAlign w:val="center"/>
          </w:tcPr>
          <w:p w14:paraId="16EB105E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BC2B20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357" w:type="pct"/>
            <w:tcBorders>
              <w:top w:val="single" w:sz="4" w:space="0" w:color="auto"/>
            </w:tcBorders>
            <w:vAlign w:val="center"/>
          </w:tcPr>
          <w:p w14:paraId="52DF9F2B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biệt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hỗn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hỗn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>.</w:t>
            </w:r>
          </w:p>
          <w:p w14:paraId="67EA173A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biệt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huyền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phù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nhũ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tương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14:paraId="1A89E769" w14:textId="77777777" w:rsidR="00EE32AD" w:rsidRPr="00490E75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14:paraId="377F6ABB" w14:textId="1ED621E7" w:rsidR="00EE32AD" w:rsidRPr="00490E75" w:rsidRDefault="00EE32AD" w:rsidP="00BC2B20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90E75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71BD6D0A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14:paraId="1637518B" w14:textId="77777777" w:rsidR="00EE32AD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334FDA41" w14:textId="77777777" w:rsidR="00EE32AD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44B85385" w14:textId="45E2EAA4" w:rsidR="00EE32AD" w:rsidRPr="00EE32AD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EE32AD">
              <w:rPr>
                <w:rFonts w:cs="Times New Roman"/>
                <w:b/>
                <w:bCs/>
                <w:sz w:val="26"/>
                <w:szCs w:val="26"/>
              </w:rPr>
              <w:t>C10,C11, C12</w:t>
            </w:r>
          </w:p>
        </w:tc>
      </w:tr>
      <w:tr w:rsidR="00EE32AD" w:rsidRPr="00BC2B20" w14:paraId="5B7A333F" w14:textId="77777777" w:rsidTr="00490E75">
        <w:trPr>
          <w:trHeight w:val="2134"/>
        </w:trPr>
        <w:tc>
          <w:tcPr>
            <w:tcW w:w="615" w:type="pct"/>
            <w:vAlign w:val="center"/>
          </w:tcPr>
          <w:p w14:paraId="09C3CF18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16: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tách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khỏi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hỗn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613" w:type="pct"/>
            <w:vAlign w:val="center"/>
          </w:tcPr>
          <w:p w14:paraId="37EC72FB" w14:textId="10ACD116" w:rsidR="00EE32AD" w:rsidRPr="00BC2B20" w:rsidRDefault="00EE32AD" w:rsidP="00BC2B20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BC2B20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7" w:type="pct"/>
            <w:tcBorders>
              <w:top w:val="single" w:sz="4" w:space="0" w:color="auto"/>
            </w:tcBorders>
            <w:vAlign w:val="center"/>
          </w:tcPr>
          <w:p w14:paraId="0503E7EC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C2B20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giản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tách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khỏi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hỗn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C2B2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14:paraId="20B28CF7" w14:textId="77777777" w:rsidR="007E75FF" w:rsidRDefault="007E75FF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1E4E8F5" w14:textId="40E4B2F7" w:rsidR="00EE32AD" w:rsidRPr="00490E75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90E75">
              <w:rPr>
                <w:rFonts w:cs="Times New Roman"/>
                <w:b/>
                <w:bCs/>
                <w:sz w:val="26"/>
                <w:szCs w:val="26"/>
              </w:rPr>
              <w:t>1/2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14:paraId="45C9B687" w14:textId="77777777" w:rsidR="00EE32AD" w:rsidRPr="00BC2B20" w:rsidRDefault="00EE32AD" w:rsidP="00BC2B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41AACC95" w14:textId="77777777" w:rsidR="00EE32AD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ED60E87" w14:textId="77777777" w:rsidR="007E75FF" w:rsidRDefault="007E75FF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A0D3A7" w14:textId="77777777" w:rsidR="007E75FF" w:rsidRDefault="007E75FF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BF54FBD" w14:textId="0428EC7C" w:rsidR="00EE32AD" w:rsidRPr="008948DF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19b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14:paraId="4CAE2C0E" w14:textId="77777777" w:rsidR="00EE32AD" w:rsidRPr="008948DF" w:rsidRDefault="00EE32AD" w:rsidP="00BC2B20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62CCC8DF" w14:textId="77777777" w:rsidR="00490E75" w:rsidRDefault="00490E75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151FC7B3" w14:textId="7E7ED560" w:rsidR="00B62817" w:rsidRPr="00EE32AD" w:rsidRDefault="005A32F8" w:rsidP="00BC2B20">
      <w:pPr>
        <w:widowControl w:val="0"/>
        <w:spacing w:before="40" w:after="40" w:line="276" w:lineRule="auto"/>
        <w:rPr>
          <w:rFonts w:cs="Times New Roman"/>
          <w:sz w:val="26"/>
          <w:szCs w:val="26"/>
        </w:rPr>
      </w:pPr>
      <w:r w:rsidRPr="00BC2B20">
        <w:rPr>
          <w:rFonts w:cs="Times New Roman"/>
          <w:b/>
          <w:bCs/>
          <w:sz w:val="26"/>
          <w:szCs w:val="26"/>
        </w:rPr>
        <w:t>3) Đ</w:t>
      </w:r>
      <w:r w:rsidRPr="00BC2B20">
        <w:rPr>
          <w:rFonts w:cs="Times New Roman"/>
          <w:b/>
          <w:bCs/>
          <w:sz w:val="26"/>
          <w:szCs w:val="26"/>
          <w:lang w:val="vi-VN"/>
        </w:rPr>
        <w:t>ề kiểm tra</w:t>
      </w:r>
    </w:p>
    <w:tbl>
      <w:tblPr>
        <w:tblStyle w:val="TableGrid"/>
        <w:tblpPr w:leftFromText="180" w:rightFromText="180" w:vertAnchor="text" w:tblpX="11164" w:tblpY="30074"/>
        <w:tblOverlap w:val="never"/>
        <w:tblW w:w="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</w:tblGrid>
      <w:tr w:rsidR="00B62817" w:rsidRPr="00BC2B20" w14:paraId="5A975B09" w14:textId="77777777">
        <w:trPr>
          <w:trHeight w:val="30"/>
        </w:trPr>
        <w:tc>
          <w:tcPr>
            <w:tcW w:w="5000" w:type="pct"/>
          </w:tcPr>
          <w:p w14:paraId="7F3CCD27" w14:textId="77777777" w:rsidR="00B62817" w:rsidRPr="00BC2B20" w:rsidRDefault="00B62817" w:rsidP="00BC2B20">
            <w:pPr>
              <w:widowControl w:val="0"/>
              <w:spacing w:before="40" w:after="40"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3E24AC5B" w14:textId="5C9569DC" w:rsidR="005A32F8" w:rsidRPr="00613BA9" w:rsidRDefault="00613BA9" w:rsidP="00BC2B20">
      <w:pPr>
        <w:widowControl w:val="0"/>
        <w:spacing w:before="40" w:after="4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PHÂN MÔN HÓA 6</w:t>
      </w:r>
    </w:p>
    <w:p w14:paraId="78CC4906" w14:textId="3CFABBB1" w:rsidR="00BC2B20" w:rsidRPr="00BC2B20" w:rsidRDefault="00BC2B20" w:rsidP="00BC2B20">
      <w:pPr>
        <w:widowControl w:val="0"/>
        <w:spacing w:before="40" w:after="40" w:line="276" w:lineRule="auto"/>
        <w:rPr>
          <w:rFonts w:cs="Times New Roman"/>
          <w:b/>
          <w:sz w:val="26"/>
          <w:szCs w:val="26"/>
          <w:lang w:val="vi-VN"/>
        </w:rPr>
      </w:pPr>
      <w:r w:rsidRPr="00BC2B20">
        <w:rPr>
          <w:rFonts w:cs="Times New Roman"/>
          <w:b/>
          <w:sz w:val="26"/>
          <w:szCs w:val="26"/>
          <w:lang w:val="vi-VN"/>
        </w:rPr>
        <w:t>I. TRẮC NGIỆM: (</w:t>
      </w:r>
      <w:r w:rsidR="00B44D5F">
        <w:rPr>
          <w:rFonts w:cs="Times New Roman"/>
          <w:b/>
          <w:sz w:val="26"/>
          <w:szCs w:val="26"/>
        </w:rPr>
        <w:t>1</w:t>
      </w:r>
      <w:r w:rsidRPr="00BC2B20">
        <w:rPr>
          <w:rFonts w:cs="Times New Roman"/>
          <w:b/>
          <w:sz w:val="26"/>
          <w:szCs w:val="26"/>
          <w:lang w:val="vi-VN"/>
        </w:rPr>
        <w:t xml:space="preserve">,0 điểm) </w:t>
      </w:r>
      <w:r w:rsidRPr="00BC2B20">
        <w:rPr>
          <w:rFonts w:cs="Times New Roman"/>
          <w:i/>
          <w:sz w:val="26"/>
          <w:szCs w:val="26"/>
          <w:lang w:val="vi-VN"/>
        </w:rPr>
        <w:t>Chọn phương án trả lời đúng cho các câu sau:</w:t>
      </w:r>
    </w:p>
    <w:p w14:paraId="0DE6E6FF" w14:textId="47B99C6D" w:rsidR="00550EFF" w:rsidRPr="00550EFF" w:rsidRDefault="00BC2B20" w:rsidP="00550EFF">
      <w:pPr>
        <w:spacing w:after="0" w:line="240" w:lineRule="auto"/>
        <w:rPr>
          <w:rFonts w:cs="Times New Roman"/>
          <w:sz w:val="26"/>
          <w:szCs w:val="26"/>
        </w:rPr>
      </w:pPr>
      <w:r w:rsidRPr="00550EFF">
        <w:rPr>
          <w:b/>
          <w:sz w:val="26"/>
          <w:szCs w:val="26"/>
          <w:lang w:val="vi-VN"/>
        </w:rPr>
        <w:t>Câu 9</w:t>
      </w:r>
      <w:r w:rsidRPr="00550EFF">
        <w:rPr>
          <w:sz w:val="26"/>
          <w:szCs w:val="26"/>
          <w:lang w:val="vi-VN"/>
        </w:rPr>
        <w:t>.</w:t>
      </w:r>
      <w:r w:rsidR="00550EFF" w:rsidRPr="00550EFF">
        <w:rPr>
          <w:rFonts w:cs="Times New Roman"/>
          <w:sz w:val="26"/>
          <w:szCs w:val="26"/>
        </w:rPr>
        <w:t xml:space="preserve"> Trường </w:t>
      </w:r>
      <w:proofErr w:type="spellStart"/>
      <w:r w:rsidR="00550EFF" w:rsidRPr="00550EFF">
        <w:rPr>
          <w:rFonts w:cs="Times New Roman"/>
          <w:sz w:val="26"/>
          <w:szCs w:val="26"/>
        </w:rPr>
        <w:t>hợp</w:t>
      </w:r>
      <w:proofErr w:type="spellEnd"/>
      <w:r w:rsidR="00550EFF" w:rsidRPr="00550EFF">
        <w:rPr>
          <w:rFonts w:cs="Times New Roman"/>
          <w:sz w:val="26"/>
          <w:szCs w:val="26"/>
        </w:rPr>
        <w:t xml:space="preserve"> </w:t>
      </w:r>
      <w:proofErr w:type="spellStart"/>
      <w:r w:rsidR="00550EFF" w:rsidRPr="00550EFF">
        <w:rPr>
          <w:rFonts w:cs="Times New Roman"/>
          <w:sz w:val="26"/>
          <w:szCs w:val="26"/>
        </w:rPr>
        <w:t>nào</w:t>
      </w:r>
      <w:proofErr w:type="spellEnd"/>
      <w:r w:rsidR="00550EFF" w:rsidRPr="00550EFF">
        <w:rPr>
          <w:rFonts w:cs="Times New Roman"/>
          <w:sz w:val="26"/>
          <w:szCs w:val="26"/>
        </w:rPr>
        <w:t xml:space="preserve"> </w:t>
      </w:r>
      <w:proofErr w:type="spellStart"/>
      <w:r w:rsidR="00550EFF" w:rsidRPr="00550EFF">
        <w:rPr>
          <w:rFonts w:cs="Times New Roman"/>
          <w:sz w:val="26"/>
          <w:szCs w:val="26"/>
        </w:rPr>
        <w:t>sau</w:t>
      </w:r>
      <w:proofErr w:type="spellEnd"/>
      <w:r w:rsidR="00550EFF" w:rsidRPr="00550EFF">
        <w:rPr>
          <w:rFonts w:cs="Times New Roman"/>
          <w:sz w:val="26"/>
          <w:szCs w:val="26"/>
        </w:rPr>
        <w:t xml:space="preserve"> </w:t>
      </w:r>
      <w:proofErr w:type="spellStart"/>
      <w:r w:rsidR="00550EFF" w:rsidRPr="00550EFF">
        <w:rPr>
          <w:rFonts w:cs="Times New Roman"/>
          <w:sz w:val="26"/>
          <w:szCs w:val="26"/>
        </w:rPr>
        <w:t>đây</w:t>
      </w:r>
      <w:proofErr w:type="spellEnd"/>
      <w:r w:rsidR="00550EFF" w:rsidRPr="00550EFF">
        <w:rPr>
          <w:rFonts w:cs="Times New Roman"/>
          <w:sz w:val="26"/>
          <w:szCs w:val="26"/>
        </w:rPr>
        <w:t xml:space="preserve"> </w:t>
      </w:r>
      <w:proofErr w:type="spellStart"/>
      <w:r w:rsidR="00550EFF" w:rsidRPr="00550EFF">
        <w:rPr>
          <w:rFonts w:cs="Times New Roman"/>
          <w:sz w:val="26"/>
          <w:szCs w:val="26"/>
        </w:rPr>
        <w:t>là</w:t>
      </w:r>
      <w:proofErr w:type="spellEnd"/>
      <w:r w:rsidR="00550EFF" w:rsidRPr="00550EFF">
        <w:rPr>
          <w:rFonts w:cs="Times New Roman"/>
          <w:sz w:val="26"/>
          <w:szCs w:val="26"/>
        </w:rPr>
        <w:t xml:space="preserve"> </w:t>
      </w:r>
      <w:proofErr w:type="spellStart"/>
      <w:r w:rsidR="00550EFF" w:rsidRPr="00550EFF">
        <w:rPr>
          <w:rFonts w:cs="Times New Roman"/>
          <w:sz w:val="26"/>
          <w:szCs w:val="26"/>
        </w:rPr>
        <w:t>chất</w:t>
      </w:r>
      <w:proofErr w:type="spellEnd"/>
      <w:r w:rsidR="00550EFF" w:rsidRPr="00550EFF">
        <w:rPr>
          <w:rFonts w:cs="Times New Roman"/>
          <w:sz w:val="26"/>
          <w:szCs w:val="26"/>
        </w:rPr>
        <w:t xml:space="preserve"> </w:t>
      </w:r>
      <w:proofErr w:type="spellStart"/>
      <w:r w:rsidR="00550EFF" w:rsidRPr="00550EFF">
        <w:rPr>
          <w:rFonts w:cs="Times New Roman"/>
          <w:sz w:val="26"/>
          <w:szCs w:val="26"/>
        </w:rPr>
        <w:t>tinh</w:t>
      </w:r>
      <w:proofErr w:type="spellEnd"/>
      <w:r w:rsidR="00550EFF" w:rsidRPr="00550EFF">
        <w:rPr>
          <w:rFonts w:cs="Times New Roman"/>
          <w:sz w:val="26"/>
          <w:szCs w:val="26"/>
        </w:rPr>
        <w:t xml:space="preserve"> </w:t>
      </w:r>
      <w:proofErr w:type="spellStart"/>
      <w:r w:rsidR="00550EFF" w:rsidRPr="00550EFF">
        <w:rPr>
          <w:rFonts w:cs="Times New Roman"/>
          <w:sz w:val="26"/>
          <w:szCs w:val="26"/>
        </w:rPr>
        <w:t>khiết</w:t>
      </w:r>
      <w:proofErr w:type="spellEnd"/>
      <w:r w:rsidR="00550EFF" w:rsidRPr="00550EFF">
        <w:rPr>
          <w:rFonts w:cs="Times New Roman"/>
          <w:sz w:val="26"/>
          <w:szCs w:val="26"/>
        </w:rPr>
        <w:t>?</w:t>
      </w:r>
    </w:p>
    <w:p w14:paraId="080B7AB6" w14:textId="4C5186A4" w:rsidR="00550EFF" w:rsidRPr="00550EFF" w:rsidRDefault="00550EFF" w:rsidP="00550EFF">
      <w:pPr>
        <w:spacing w:after="0" w:line="240" w:lineRule="auto"/>
        <w:rPr>
          <w:rFonts w:cs="Times New Roman"/>
          <w:sz w:val="26"/>
          <w:szCs w:val="26"/>
        </w:rPr>
      </w:pPr>
      <w:r w:rsidRPr="00550EFF">
        <w:rPr>
          <w:rFonts w:cs="Times New Roman"/>
          <w:sz w:val="26"/>
          <w:szCs w:val="26"/>
        </w:rPr>
        <w:t xml:space="preserve">A. </w:t>
      </w:r>
      <w:proofErr w:type="spellStart"/>
      <w:r w:rsidRPr="00550EFF">
        <w:rPr>
          <w:rFonts w:cs="Times New Roman"/>
          <w:sz w:val="26"/>
          <w:szCs w:val="26"/>
        </w:rPr>
        <w:t>Không</w:t>
      </w:r>
      <w:proofErr w:type="spellEnd"/>
      <w:r w:rsidRPr="00550EFF">
        <w:rPr>
          <w:rFonts w:cs="Times New Roman"/>
          <w:sz w:val="26"/>
          <w:szCs w:val="26"/>
        </w:rPr>
        <w:t xml:space="preserve"> </w:t>
      </w:r>
      <w:proofErr w:type="spellStart"/>
      <w:r w:rsidRPr="00550EFF">
        <w:rPr>
          <w:rFonts w:cs="Times New Roman"/>
          <w:sz w:val="26"/>
          <w:szCs w:val="26"/>
        </w:rPr>
        <w:t>khí</w:t>
      </w:r>
      <w:proofErr w:type="spellEnd"/>
      <w:r w:rsidRPr="00550EFF">
        <w:rPr>
          <w:rFonts w:cs="Times New Roman"/>
          <w:sz w:val="26"/>
          <w:szCs w:val="26"/>
        </w:rPr>
        <w:t xml:space="preserve">                                     B. </w:t>
      </w:r>
      <w:proofErr w:type="spellStart"/>
      <w:r w:rsidRPr="00550EFF">
        <w:rPr>
          <w:rFonts w:cs="Times New Roman"/>
          <w:sz w:val="26"/>
          <w:szCs w:val="26"/>
        </w:rPr>
        <w:t>Nước</w:t>
      </w:r>
      <w:proofErr w:type="spellEnd"/>
      <w:r w:rsidRPr="00550EFF">
        <w:rPr>
          <w:rFonts w:cs="Times New Roman"/>
          <w:sz w:val="26"/>
          <w:szCs w:val="26"/>
        </w:rPr>
        <w:t xml:space="preserve"> </w:t>
      </w:r>
      <w:proofErr w:type="spellStart"/>
      <w:r w:rsidRPr="00550EFF">
        <w:rPr>
          <w:rFonts w:cs="Times New Roman"/>
          <w:sz w:val="26"/>
          <w:szCs w:val="26"/>
        </w:rPr>
        <w:t>khoáng</w:t>
      </w:r>
      <w:proofErr w:type="spellEnd"/>
      <w:r w:rsidRPr="00550EFF">
        <w:rPr>
          <w:rFonts w:cs="Times New Roman"/>
          <w:sz w:val="26"/>
          <w:szCs w:val="26"/>
        </w:rPr>
        <w:t>.</w:t>
      </w:r>
    </w:p>
    <w:p w14:paraId="364F67EE" w14:textId="5D29D860" w:rsidR="00550EFF" w:rsidRPr="00550EFF" w:rsidRDefault="00550EFF" w:rsidP="00550EFF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315965">
        <w:rPr>
          <w:rFonts w:cs="Times New Roman"/>
          <w:sz w:val="26"/>
          <w:szCs w:val="26"/>
        </w:rPr>
        <w:t xml:space="preserve">C. Sodium chloride.        </w:t>
      </w:r>
      <w:r w:rsidRPr="00550EFF">
        <w:rPr>
          <w:rFonts w:cs="Times New Roman"/>
          <w:color w:val="FF0000"/>
          <w:sz w:val="26"/>
          <w:szCs w:val="26"/>
        </w:rPr>
        <w:tab/>
        <w:t xml:space="preserve">        </w:t>
      </w:r>
      <w:r>
        <w:rPr>
          <w:rFonts w:cs="Times New Roman"/>
          <w:color w:val="FF0000"/>
          <w:sz w:val="26"/>
          <w:szCs w:val="26"/>
        </w:rPr>
        <w:tab/>
        <w:t xml:space="preserve"> </w:t>
      </w:r>
      <w:r w:rsidRPr="00550EFF">
        <w:rPr>
          <w:rFonts w:cs="Times New Roman"/>
          <w:color w:val="FF0000"/>
          <w:sz w:val="26"/>
          <w:szCs w:val="26"/>
        </w:rPr>
        <w:t xml:space="preserve">  </w:t>
      </w:r>
      <w:r w:rsidRPr="00550EFF">
        <w:rPr>
          <w:rFonts w:cs="Times New Roman"/>
          <w:sz w:val="26"/>
          <w:szCs w:val="26"/>
        </w:rPr>
        <w:t xml:space="preserve">D. </w:t>
      </w:r>
      <w:proofErr w:type="spellStart"/>
      <w:r w:rsidRPr="00550EFF">
        <w:rPr>
          <w:rFonts w:cs="Times New Roman"/>
          <w:sz w:val="26"/>
          <w:szCs w:val="26"/>
        </w:rPr>
        <w:t>Nước</w:t>
      </w:r>
      <w:proofErr w:type="spellEnd"/>
      <w:r w:rsidRPr="00550EFF">
        <w:rPr>
          <w:rFonts w:cs="Times New Roman"/>
          <w:sz w:val="26"/>
          <w:szCs w:val="26"/>
        </w:rPr>
        <w:t xml:space="preserve"> </w:t>
      </w:r>
      <w:proofErr w:type="spellStart"/>
      <w:r w:rsidRPr="00550EFF">
        <w:rPr>
          <w:rFonts w:cs="Times New Roman"/>
          <w:sz w:val="26"/>
          <w:szCs w:val="26"/>
        </w:rPr>
        <w:t>biển</w:t>
      </w:r>
      <w:proofErr w:type="spellEnd"/>
      <w:r w:rsidRPr="00550EFF">
        <w:rPr>
          <w:rFonts w:cs="Times New Roman"/>
          <w:sz w:val="26"/>
          <w:szCs w:val="26"/>
        </w:rPr>
        <w:t>.</w:t>
      </w:r>
    </w:p>
    <w:p w14:paraId="5230BFDB" w14:textId="724B72B8" w:rsidR="00550EFF" w:rsidRPr="00550EFF" w:rsidRDefault="00550EFF" w:rsidP="00550EFF">
      <w:pPr>
        <w:spacing w:after="0" w:line="240" w:lineRule="auto"/>
        <w:rPr>
          <w:rFonts w:eastAsia="Calibri" w:cs="Times New Roman"/>
          <w:b/>
          <w:bCs/>
          <w:sz w:val="26"/>
          <w:szCs w:val="26"/>
        </w:rPr>
      </w:pP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Hãy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nối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thông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tin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hai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cột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cho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phù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hợp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với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550EFF">
        <w:rPr>
          <w:rFonts w:eastAsia="Calibri" w:cs="Times New Roman"/>
          <w:b/>
          <w:bCs/>
          <w:sz w:val="26"/>
          <w:szCs w:val="26"/>
        </w:rPr>
        <w:t>nhau</w:t>
      </w:r>
      <w:proofErr w:type="spellEnd"/>
      <w:r w:rsidRPr="00550EFF">
        <w:rPr>
          <w:rFonts w:eastAsia="Calibri" w:cs="Times New Roman"/>
          <w:b/>
          <w:bCs/>
          <w:sz w:val="26"/>
          <w:szCs w:val="26"/>
        </w:rPr>
        <w:t>.</w:t>
      </w:r>
    </w:p>
    <w:p w14:paraId="333D0795" w14:textId="77777777" w:rsidR="00550EFF" w:rsidRPr="00550EFF" w:rsidRDefault="00550EFF" w:rsidP="00550EFF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Style w:val="TableGrid2"/>
        <w:tblW w:w="0" w:type="auto"/>
        <w:tblInd w:w="534" w:type="dxa"/>
        <w:tblLook w:val="04A0" w:firstRow="1" w:lastRow="0" w:firstColumn="1" w:lastColumn="0" w:noHBand="0" w:noVBand="1"/>
      </w:tblPr>
      <w:tblGrid>
        <w:gridCol w:w="3174"/>
        <w:gridCol w:w="3150"/>
      </w:tblGrid>
      <w:tr w:rsidR="00550EFF" w:rsidRPr="00550EFF" w14:paraId="038FB125" w14:textId="77777777" w:rsidTr="00550EFF">
        <w:tc>
          <w:tcPr>
            <w:tcW w:w="3174" w:type="dxa"/>
            <w:vAlign w:val="center"/>
          </w:tcPr>
          <w:p w14:paraId="47589C7F" w14:textId="1567DDD1" w:rsidR="00550EFF" w:rsidRPr="00550EFF" w:rsidRDefault="00550EFF" w:rsidP="00550E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59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159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10:</w:t>
            </w:r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Nước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pha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bột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sắn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14:paraId="2D7884E9" w14:textId="0EF94D8C" w:rsidR="00550EFF" w:rsidRPr="00550EFF" w:rsidRDefault="00550EFF" w:rsidP="00550EF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Dung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dịch</w:t>
            </w:r>
            <w:proofErr w:type="spellEnd"/>
          </w:p>
        </w:tc>
      </w:tr>
      <w:tr w:rsidR="00550EFF" w:rsidRPr="00550EFF" w14:paraId="4B1A0227" w14:textId="77777777" w:rsidTr="00550EFF">
        <w:tc>
          <w:tcPr>
            <w:tcW w:w="3174" w:type="dxa"/>
            <w:vAlign w:val="center"/>
          </w:tcPr>
          <w:p w14:paraId="3A8B8B65" w14:textId="09F061AA" w:rsidR="00550EFF" w:rsidRPr="00550EFF" w:rsidRDefault="00550EFF" w:rsidP="00550E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59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159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11</w:t>
            </w:r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Sữa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tắm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14:paraId="166F68F3" w14:textId="7C106F8F" w:rsidR="00550EFF" w:rsidRPr="00550EFF" w:rsidRDefault="00550EFF" w:rsidP="00550EF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Huyền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phù</w:t>
            </w:r>
            <w:proofErr w:type="spellEnd"/>
          </w:p>
        </w:tc>
      </w:tr>
      <w:tr w:rsidR="00550EFF" w:rsidRPr="00550EFF" w14:paraId="553B3D38" w14:textId="77777777" w:rsidTr="00550EFF">
        <w:tc>
          <w:tcPr>
            <w:tcW w:w="3174" w:type="dxa"/>
            <w:vAlign w:val="center"/>
          </w:tcPr>
          <w:p w14:paraId="3FD15DC5" w14:textId="65DF6F1A" w:rsidR="00550EFF" w:rsidRPr="00550EFF" w:rsidRDefault="00550EFF" w:rsidP="00550E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159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159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12</w:t>
            </w:r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Nước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muối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14:paraId="5E0732F8" w14:textId="158BC821" w:rsidR="00550EFF" w:rsidRPr="00550EFF" w:rsidRDefault="00550EFF" w:rsidP="00550EF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Nhũ</w:t>
            </w:r>
            <w:proofErr w:type="spellEnd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0EFF">
              <w:rPr>
                <w:rFonts w:ascii="Times New Roman" w:eastAsia="Calibri" w:hAnsi="Times New Roman" w:cs="Times New Roman"/>
                <w:sz w:val="26"/>
                <w:szCs w:val="26"/>
              </w:rPr>
              <w:t>tương</w:t>
            </w:r>
            <w:proofErr w:type="spellEnd"/>
          </w:p>
        </w:tc>
      </w:tr>
    </w:tbl>
    <w:p w14:paraId="4726AE02" w14:textId="2FA12AA3" w:rsidR="00BC2B20" w:rsidRPr="00BC2B20" w:rsidRDefault="00BC2B20" w:rsidP="00550EFF">
      <w:pPr>
        <w:spacing w:after="0" w:line="276" w:lineRule="auto"/>
        <w:rPr>
          <w:rFonts w:cs="Times New Roman"/>
          <w:sz w:val="26"/>
          <w:szCs w:val="26"/>
          <w:lang w:val="nl-NL"/>
        </w:rPr>
      </w:pPr>
    </w:p>
    <w:p w14:paraId="1455FD7C" w14:textId="60F2977C" w:rsidR="00BC2B20" w:rsidRPr="00BC2B20" w:rsidRDefault="00BC2B20" w:rsidP="00BC2B20">
      <w:pPr>
        <w:spacing w:after="0" w:line="276" w:lineRule="auto"/>
        <w:rPr>
          <w:rFonts w:cs="Times New Roman"/>
          <w:b/>
          <w:sz w:val="26"/>
          <w:szCs w:val="26"/>
          <w:lang w:val="vi-VN"/>
        </w:rPr>
      </w:pPr>
      <w:r w:rsidRPr="00BC2B20">
        <w:rPr>
          <w:rFonts w:cs="Times New Roman"/>
          <w:b/>
          <w:bCs/>
          <w:sz w:val="26"/>
          <w:szCs w:val="26"/>
          <w:lang w:val="vi-VN"/>
        </w:rPr>
        <w:t>II</w:t>
      </w:r>
      <w:r w:rsidRPr="00BC2B20">
        <w:rPr>
          <w:rFonts w:cs="Times New Roman"/>
          <w:b/>
          <w:sz w:val="26"/>
          <w:szCs w:val="26"/>
          <w:lang w:val="vi-VN"/>
        </w:rPr>
        <w:t>. TỰ LUẬN: (</w:t>
      </w:r>
      <w:r w:rsidR="00B44D5F">
        <w:rPr>
          <w:rFonts w:cs="Times New Roman"/>
          <w:b/>
          <w:sz w:val="26"/>
          <w:szCs w:val="26"/>
        </w:rPr>
        <w:t>1,5</w:t>
      </w:r>
      <w:r w:rsidRPr="00BC2B20">
        <w:rPr>
          <w:rFonts w:cs="Times New Roman"/>
          <w:b/>
          <w:sz w:val="26"/>
          <w:szCs w:val="26"/>
          <w:lang w:val="vi-VN"/>
        </w:rPr>
        <w:t xml:space="preserve"> điểm)</w:t>
      </w:r>
    </w:p>
    <w:p w14:paraId="41EA4873" w14:textId="734B0063" w:rsidR="00BC2B20" w:rsidRPr="00BC2B20" w:rsidRDefault="00BC2B20" w:rsidP="00BC2B20">
      <w:pPr>
        <w:pStyle w:val="BodyText1"/>
        <w:tabs>
          <w:tab w:val="left" w:pos="1776"/>
          <w:tab w:val="left" w:pos="4003"/>
        </w:tabs>
        <w:spacing w:before="40" w:after="40" w:line="276" w:lineRule="auto"/>
        <w:rPr>
          <w:b/>
          <w:sz w:val="26"/>
          <w:szCs w:val="26"/>
          <w:lang w:val="vi-VN"/>
        </w:rPr>
      </w:pPr>
      <w:r w:rsidRPr="00BC2B20">
        <w:rPr>
          <w:b/>
          <w:sz w:val="26"/>
          <w:szCs w:val="26"/>
          <w:lang w:val="vi-VN"/>
        </w:rPr>
        <w:t>Câu 1</w:t>
      </w:r>
      <w:r w:rsidR="00550EFF">
        <w:rPr>
          <w:b/>
          <w:sz w:val="26"/>
          <w:szCs w:val="26"/>
        </w:rPr>
        <w:t>9</w:t>
      </w:r>
      <w:r w:rsidRPr="00BC2B20">
        <w:rPr>
          <w:b/>
          <w:sz w:val="26"/>
          <w:szCs w:val="26"/>
          <w:lang w:val="vi-VN"/>
        </w:rPr>
        <w:t xml:space="preserve">. </w:t>
      </w:r>
    </w:p>
    <w:p w14:paraId="53EA4BC7" w14:textId="595035E8" w:rsidR="00BC2B20" w:rsidRPr="00BC2B20" w:rsidRDefault="00BC2B20" w:rsidP="00BC2B20">
      <w:pPr>
        <w:pStyle w:val="BodyText1"/>
        <w:tabs>
          <w:tab w:val="left" w:pos="1776"/>
          <w:tab w:val="left" w:pos="4003"/>
        </w:tabs>
        <w:spacing w:before="40" w:after="40" w:line="276" w:lineRule="auto"/>
        <w:rPr>
          <w:bCs/>
          <w:sz w:val="26"/>
          <w:szCs w:val="26"/>
          <w:lang w:val="vi-VN"/>
        </w:rPr>
      </w:pPr>
      <w:r w:rsidRPr="00BC2B20">
        <w:rPr>
          <w:bCs/>
          <w:sz w:val="26"/>
          <w:szCs w:val="26"/>
        </w:rPr>
        <w:t xml:space="preserve">   </w:t>
      </w:r>
      <w:r w:rsidRPr="00BC2B20">
        <w:rPr>
          <w:bCs/>
          <w:sz w:val="26"/>
          <w:szCs w:val="26"/>
          <w:lang w:val="vi-VN"/>
        </w:rPr>
        <w:t xml:space="preserve">a) Nêu khái niệm </w:t>
      </w:r>
      <w:proofErr w:type="spellStart"/>
      <w:r w:rsidR="00FF7534">
        <w:rPr>
          <w:bCs/>
          <w:sz w:val="26"/>
          <w:szCs w:val="26"/>
        </w:rPr>
        <w:t>chất</w:t>
      </w:r>
      <w:proofErr w:type="spellEnd"/>
      <w:r w:rsidR="00FF7534">
        <w:rPr>
          <w:bCs/>
          <w:sz w:val="26"/>
          <w:szCs w:val="26"/>
        </w:rPr>
        <w:t xml:space="preserve"> </w:t>
      </w:r>
      <w:proofErr w:type="spellStart"/>
      <w:r w:rsidR="00FF7534">
        <w:rPr>
          <w:bCs/>
          <w:sz w:val="26"/>
          <w:szCs w:val="26"/>
        </w:rPr>
        <w:t>tinh</w:t>
      </w:r>
      <w:proofErr w:type="spellEnd"/>
      <w:r w:rsidR="00FF7534">
        <w:rPr>
          <w:bCs/>
          <w:sz w:val="26"/>
          <w:szCs w:val="26"/>
        </w:rPr>
        <w:t xml:space="preserve"> </w:t>
      </w:r>
      <w:proofErr w:type="spellStart"/>
      <w:r w:rsidR="00FF7534">
        <w:rPr>
          <w:bCs/>
          <w:sz w:val="26"/>
          <w:szCs w:val="26"/>
        </w:rPr>
        <w:t>khiết</w:t>
      </w:r>
      <w:proofErr w:type="spellEnd"/>
      <w:r w:rsidR="00FF7534">
        <w:rPr>
          <w:bCs/>
          <w:sz w:val="26"/>
          <w:szCs w:val="26"/>
        </w:rPr>
        <w:t xml:space="preserve">, </w:t>
      </w:r>
      <w:proofErr w:type="spellStart"/>
      <w:r w:rsidR="00FF7534">
        <w:rPr>
          <w:bCs/>
          <w:sz w:val="26"/>
          <w:szCs w:val="26"/>
        </w:rPr>
        <w:t>hỗn</w:t>
      </w:r>
      <w:proofErr w:type="spellEnd"/>
      <w:r w:rsidR="00FF7534">
        <w:rPr>
          <w:bCs/>
          <w:sz w:val="26"/>
          <w:szCs w:val="26"/>
        </w:rPr>
        <w:t xml:space="preserve"> </w:t>
      </w:r>
      <w:proofErr w:type="spellStart"/>
      <w:r w:rsidR="00FF7534">
        <w:rPr>
          <w:bCs/>
          <w:sz w:val="26"/>
          <w:szCs w:val="26"/>
        </w:rPr>
        <w:t>hợp</w:t>
      </w:r>
      <w:proofErr w:type="spellEnd"/>
      <w:r w:rsidRPr="00BC2B20">
        <w:rPr>
          <w:bCs/>
          <w:sz w:val="26"/>
          <w:szCs w:val="26"/>
          <w:lang w:val="vi-VN"/>
        </w:rPr>
        <w:t>.</w:t>
      </w:r>
    </w:p>
    <w:p w14:paraId="081C2FE4" w14:textId="7F5BFD2D" w:rsidR="00490E75" w:rsidRPr="00F76B7E" w:rsidRDefault="00BC2B20" w:rsidP="00F76B7E">
      <w:pPr>
        <w:pStyle w:val="BodyText1"/>
        <w:tabs>
          <w:tab w:val="left" w:pos="1776"/>
          <w:tab w:val="left" w:pos="4003"/>
        </w:tabs>
        <w:spacing w:before="40" w:after="40" w:line="276" w:lineRule="auto"/>
        <w:rPr>
          <w:sz w:val="26"/>
          <w:szCs w:val="26"/>
          <w:shd w:val="clear" w:color="auto" w:fill="FFFFFF"/>
        </w:rPr>
      </w:pPr>
      <w:r w:rsidRPr="00BC2B20">
        <w:rPr>
          <w:bCs/>
          <w:sz w:val="26"/>
          <w:szCs w:val="26"/>
        </w:rPr>
        <w:t xml:space="preserve">   </w:t>
      </w:r>
      <w:r w:rsidRPr="00BC2B20">
        <w:rPr>
          <w:bCs/>
          <w:sz w:val="26"/>
          <w:szCs w:val="26"/>
          <w:lang w:val="vi-VN"/>
        </w:rPr>
        <w:t xml:space="preserve">b) </w:t>
      </w:r>
      <w:r w:rsidRPr="00BC2B20">
        <w:rPr>
          <w:bCs/>
          <w:sz w:val="26"/>
          <w:szCs w:val="26"/>
          <w:shd w:val="clear" w:color="auto" w:fill="FFFFFF"/>
          <w:lang w:val="vi-VN"/>
        </w:rPr>
        <w:t xml:space="preserve">Trong một lần sơ ý, một bạn học sinh đã trộn lẫn chai dầu hỏa và chai nước tạo thành </w:t>
      </w:r>
      <w:r w:rsidRPr="00BC2B20">
        <w:rPr>
          <w:sz w:val="26"/>
          <w:szCs w:val="26"/>
          <w:shd w:val="clear" w:color="auto" w:fill="FFFFFF"/>
          <w:lang w:val="vi-VN"/>
        </w:rPr>
        <w:t>hỗn hợp dầu hỏa lẫn nước. Em hãy</w:t>
      </w:r>
      <w:r w:rsidRPr="00BC2B2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C2B20">
        <w:rPr>
          <w:sz w:val="26"/>
          <w:szCs w:val="26"/>
          <w:shd w:val="clear" w:color="auto" w:fill="FFFFFF"/>
        </w:rPr>
        <w:t>nêu</w:t>
      </w:r>
      <w:proofErr w:type="spellEnd"/>
      <w:r w:rsidRPr="00BC2B2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C2B20">
        <w:rPr>
          <w:sz w:val="26"/>
          <w:szCs w:val="26"/>
          <w:shd w:val="clear" w:color="auto" w:fill="FFFFFF"/>
        </w:rPr>
        <w:t>phương</w:t>
      </w:r>
      <w:proofErr w:type="spellEnd"/>
      <w:r w:rsidRPr="00BC2B2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C2B20">
        <w:rPr>
          <w:sz w:val="26"/>
          <w:szCs w:val="26"/>
          <w:shd w:val="clear" w:color="auto" w:fill="FFFFFF"/>
        </w:rPr>
        <w:t>pháp</w:t>
      </w:r>
      <w:proofErr w:type="spellEnd"/>
      <w:r w:rsidRPr="00BC2B20">
        <w:rPr>
          <w:sz w:val="26"/>
          <w:szCs w:val="26"/>
          <w:shd w:val="clear" w:color="auto" w:fill="FFFFFF"/>
          <w:lang w:val="vi-VN"/>
        </w:rPr>
        <w:t xml:space="preserve"> giúp bạn đó tách dầu hỏa ra khỏi nước.</w:t>
      </w:r>
    </w:p>
    <w:p w14:paraId="2CE17AC7" w14:textId="77777777" w:rsidR="00490E75" w:rsidRPr="00490E75" w:rsidRDefault="00490E75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</w:rPr>
      </w:pPr>
    </w:p>
    <w:p w14:paraId="18BFEB5A" w14:textId="77777777" w:rsidR="00B62817" w:rsidRPr="00BC2B20" w:rsidRDefault="00000000" w:rsidP="00BC2B20">
      <w:pPr>
        <w:widowControl w:val="0"/>
        <w:spacing w:before="40" w:after="40" w:line="276" w:lineRule="auto"/>
        <w:rPr>
          <w:rStyle w:val="Strong"/>
          <w:rFonts w:eastAsiaTheme="majorEastAsia" w:cs="Times New Roman"/>
          <w:bCs w:val="0"/>
          <w:sz w:val="26"/>
          <w:szCs w:val="26"/>
          <w:lang w:val="vi-VN"/>
        </w:rPr>
      </w:pPr>
      <w:r w:rsidRPr="00BC2B20">
        <w:rPr>
          <w:rFonts w:cs="Times New Roman"/>
          <w:b/>
          <w:bCs/>
          <w:sz w:val="26"/>
          <w:szCs w:val="26"/>
          <w:lang w:val="vi-VN"/>
        </w:rPr>
        <w:t>d) Hướng dẫn chấm</w:t>
      </w:r>
    </w:p>
    <w:p w14:paraId="15B4AC8C" w14:textId="02B65B88" w:rsidR="00B62817" w:rsidRPr="00BC2B20" w:rsidRDefault="00000000" w:rsidP="00BC2B20">
      <w:pPr>
        <w:pStyle w:val="NormalWeb"/>
        <w:widowControl w:val="0"/>
        <w:shd w:val="clear" w:color="auto" w:fill="FFFFFF"/>
        <w:spacing w:before="40" w:beforeAutospacing="0" w:after="40" w:afterAutospacing="0" w:line="276" w:lineRule="auto"/>
        <w:jc w:val="center"/>
        <w:rPr>
          <w:rStyle w:val="Strong"/>
          <w:rFonts w:eastAsiaTheme="majorEastAsia"/>
          <w:sz w:val="26"/>
          <w:szCs w:val="26"/>
          <w:lang w:val="en-US"/>
        </w:rPr>
      </w:pPr>
      <w:r w:rsidRPr="00BC2B20">
        <w:rPr>
          <w:rStyle w:val="Strong"/>
          <w:rFonts w:eastAsiaTheme="majorEastAsia"/>
          <w:sz w:val="26"/>
          <w:szCs w:val="26"/>
          <w:lang w:val="vi-VN"/>
        </w:rPr>
        <w:t>HƯỚNG DẪN CHẤM ĐỀ KIỂM TRA CUỐI HỌC KỲ II - NH: 20</w:t>
      </w:r>
      <w:r w:rsidR="00EE32AD">
        <w:rPr>
          <w:rStyle w:val="Strong"/>
          <w:rFonts w:eastAsiaTheme="majorEastAsia"/>
          <w:sz w:val="26"/>
          <w:szCs w:val="26"/>
          <w:lang w:val="en-US"/>
        </w:rPr>
        <w:t>24</w:t>
      </w:r>
      <w:r w:rsidRPr="00BC2B20">
        <w:rPr>
          <w:rStyle w:val="Strong"/>
          <w:rFonts w:eastAsiaTheme="majorEastAsia"/>
          <w:sz w:val="26"/>
          <w:szCs w:val="26"/>
          <w:lang w:val="en-US"/>
        </w:rPr>
        <w:t xml:space="preserve"> - </w:t>
      </w:r>
      <w:r w:rsidRPr="00BC2B20">
        <w:rPr>
          <w:rStyle w:val="Strong"/>
          <w:rFonts w:eastAsiaTheme="majorEastAsia"/>
          <w:sz w:val="26"/>
          <w:szCs w:val="26"/>
          <w:lang w:val="vi-VN"/>
        </w:rPr>
        <w:t>202</w:t>
      </w:r>
      <w:r w:rsidR="00EE32AD">
        <w:rPr>
          <w:rStyle w:val="Strong"/>
          <w:rFonts w:eastAsiaTheme="majorEastAsia"/>
          <w:sz w:val="26"/>
          <w:szCs w:val="26"/>
          <w:lang w:val="en-US"/>
        </w:rPr>
        <w:t>5</w:t>
      </w:r>
    </w:p>
    <w:p w14:paraId="4F4C29F6" w14:textId="7ED13C47" w:rsidR="00B62817" w:rsidRPr="00B44D5F" w:rsidRDefault="00000000" w:rsidP="00BC2B20">
      <w:pPr>
        <w:pStyle w:val="NormalWeb"/>
        <w:widowControl w:val="0"/>
        <w:shd w:val="clear" w:color="auto" w:fill="FFFFFF"/>
        <w:spacing w:before="40" w:beforeAutospacing="0" w:after="40" w:afterAutospacing="0" w:line="276" w:lineRule="auto"/>
        <w:jc w:val="center"/>
        <w:rPr>
          <w:rStyle w:val="Strong"/>
          <w:rFonts w:eastAsiaTheme="majorEastAsia"/>
          <w:sz w:val="26"/>
          <w:szCs w:val="26"/>
          <w:lang w:val="en-US"/>
        </w:rPr>
      </w:pPr>
      <w:r w:rsidRPr="00BC2B20">
        <w:rPr>
          <w:rStyle w:val="Strong"/>
          <w:rFonts w:eastAsiaTheme="majorEastAsia"/>
          <w:sz w:val="26"/>
          <w:szCs w:val="26"/>
          <w:lang w:val="vi-VN"/>
        </w:rPr>
        <w:t>Môn: KHOA HỌC TỰ NHIÊN 6</w:t>
      </w:r>
      <w:r w:rsidR="00B44D5F">
        <w:rPr>
          <w:rStyle w:val="Strong"/>
          <w:rFonts w:eastAsiaTheme="majorEastAsia"/>
          <w:sz w:val="26"/>
          <w:szCs w:val="26"/>
          <w:lang w:val="en-US"/>
        </w:rPr>
        <w:t xml:space="preserve"> (PHÂN MÔN HÓA)</w:t>
      </w:r>
    </w:p>
    <w:p w14:paraId="395D878B" w14:textId="10AB1743" w:rsidR="00B44D5F" w:rsidRDefault="00000000" w:rsidP="00B44D5F">
      <w:pPr>
        <w:pStyle w:val="NormalWeb"/>
        <w:widowControl w:val="0"/>
        <w:numPr>
          <w:ilvl w:val="0"/>
          <w:numId w:val="7"/>
        </w:numPr>
        <w:shd w:val="clear" w:color="auto" w:fill="FFFFFF"/>
        <w:spacing w:before="40" w:beforeAutospacing="0" w:after="40" w:afterAutospacing="0" w:line="276" w:lineRule="auto"/>
        <w:rPr>
          <w:rStyle w:val="Strong"/>
          <w:rFonts w:eastAsiaTheme="majorEastAsia"/>
          <w:b w:val="0"/>
          <w:bCs/>
          <w:i/>
          <w:iCs/>
          <w:sz w:val="26"/>
          <w:szCs w:val="26"/>
          <w:lang w:val="en-US"/>
        </w:rPr>
      </w:pPr>
      <w:r w:rsidRPr="00BC2B20">
        <w:rPr>
          <w:rStyle w:val="Strong"/>
          <w:rFonts w:eastAsiaTheme="majorEastAsia"/>
          <w:sz w:val="26"/>
          <w:szCs w:val="26"/>
          <w:lang w:val="vi-VN"/>
        </w:rPr>
        <w:t>TRẮC NGHIỆM: (</w:t>
      </w:r>
      <w:r w:rsidR="00B44D5F">
        <w:rPr>
          <w:rStyle w:val="Strong"/>
          <w:rFonts w:eastAsiaTheme="majorEastAsia"/>
          <w:sz w:val="26"/>
          <w:szCs w:val="26"/>
          <w:lang w:val="en-US"/>
        </w:rPr>
        <w:t>1</w:t>
      </w:r>
      <w:r w:rsidRPr="00BC2B20">
        <w:rPr>
          <w:rStyle w:val="Strong"/>
          <w:rFonts w:eastAsiaTheme="majorEastAsia"/>
          <w:sz w:val="26"/>
          <w:szCs w:val="26"/>
          <w:lang w:val="vi-VN"/>
        </w:rPr>
        <w:t xml:space="preserve">,0 điểm) </w:t>
      </w:r>
      <w:r w:rsidRPr="00BC2B20">
        <w:rPr>
          <w:rStyle w:val="Strong"/>
          <w:rFonts w:eastAsiaTheme="majorEastAsia"/>
          <w:b w:val="0"/>
          <w:bCs/>
          <w:i/>
          <w:iCs/>
          <w:sz w:val="26"/>
          <w:szCs w:val="26"/>
          <w:lang w:val="vi-VN"/>
        </w:rPr>
        <w:t>(đúng mỗi câu được 0,25 điểm)</w:t>
      </w:r>
    </w:p>
    <w:p w14:paraId="480C0866" w14:textId="77777777" w:rsidR="00B44D5F" w:rsidRPr="00B44D5F" w:rsidRDefault="00B44D5F" w:rsidP="00B44D5F">
      <w:pPr>
        <w:pStyle w:val="NormalWeb"/>
        <w:widowControl w:val="0"/>
        <w:shd w:val="clear" w:color="auto" w:fill="FFFFFF"/>
        <w:spacing w:before="40" w:beforeAutospacing="0" w:after="40" w:afterAutospacing="0" w:line="276" w:lineRule="auto"/>
        <w:ind w:left="1080"/>
        <w:rPr>
          <w:rStyle w:val="Strong"/>
          <w:rFonts w:eastAsiaTheme="majorEastAsia"/>
          <w:b w:val="0"/>
          <w:bCs/>
          <w:i/>
          <w:iCs/>
          <w:sz w:val="26"/>
          <w:szCs w:val="26"/>
          <w:lang w:val="en-US"/>
        </w:rPr>
      </w:pPr>
    </w:p>
    <w:tbl>
      <w:tblPr>
        <w:tblStyle w:val="TableGrid"/>
        <w:tblpPr w:leftFromText="180" w:rightFromText="180" w:vertAnchor="text" w:horzAnchor="page" w:tblpXSpec="center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207"/>
        <w:gridCol w:w="735"/>
        <w:gridCol w:w="1077"/>
        <w:gridCol w:w="1077"/>
        <w:gridCol w:w="1077"/>
      </w:tblGrid>
      <w:tr w:rsidR="00B44D5F" w:rsidRPr="00BC2B20" w14:paraId="42F09A03" w14:textId="77777777" w:rsidTr="00A37508">
        <w:tc>
          <w:tcPr>
            <w:tcW w:w="1207" w:type="dxa"/>
          </w:tcPr>
          <w:p w14:paraId="4021AE44" w14:textId="77777777" w:rsidR="00B44D5F" w:rsidRPr="00BC2B20" w:rsidRDefault="00B44D5F" w:rsidP="00BC2B20">
            <w:pPr>
              <w:pStyle w:val="NormalWeb"/>
              <w:widowControl w:val="0"/>
              <w:spacing w:before="40" w:beforeAutospacing="0" w:after="40" w:afterAutospacing="0" w:line="276" w:lineRule="auto"/>
              <w:rPr>
                <w:rStyle w:val="Strong"/>
                <w:rFonts w:ascii="Times New Roman" w:eastAsiaTheme="majorEastAsia" w:hAnsi="Times New Roman"/>
                <w:b w:val="0"/>
                <w:sz w:val="26"/>
                <w:szCs w:val="26"/>
              </w:rPr>
            </w:pPr>
            <w:proofErr w:type="spellStart"/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5" w:type="dxa"/>
          </w:tcPr>
          <w:p w14:paraId="67274423" w14:textId="1C0AF659" w:rsidR="00B44D5F" w:rsidRPr="00315965" w:rsidRDefault="00B44D5F" w:rsidP="00BC2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77" w:type="dxa"/>
          </w:tcPr>
          <w:p w14:paraId="686DDFF5" w14:textId="0AAE4C82" w:rsidR="00B44D5F" w:rsidRPr="00315965" w:rsidRDefault="00B44D5F" w:rsidP="00BC2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77" w:type="dxa"/>
          </w:tcPr>
          <w:p w14:paraId="5A35B3C3" w14:textId="39C1CB64" w:rsidR="00B44D5F" w:rsidRPr="00315965" w:rsidRDefault="00B44D5F" w:rsidP="00BC2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77" w:type="dxa"/>
          </w:tcPr>
          <w:p w14:paraId="593E200C" w14:textId="2896C5D4" w:rsidR="00B44D5F" w:rsidRPr="00315965" w:rsidRDefault="00B44D5F" w:rsidP="00BC2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B44D5F" w:rsidRPr="00BC2B20" w14:paraId="39D8F8D8" w14:textId="77777777" w:rsidTr="00A37508">
        <w:tc>
          <w:tcPr>
            <w:tcW w:w="1207" w:type="dxa"/>
          </w:tcPr>
          <w:p w14:paraId="23513841" w14:textId="77777777" w:rsidR="00B44D5F" w:rsidRPr="00BC2B20" w:rsidRDefault="00B44D5F" w:rsidP="00BC2B20">
            <w:pPr>
              <w:pStyle w:val="NormalWeb"/>
              <w:widowControl w:val="0"/>
              <w:spacing w:before="40" w:beforeAutospacing="0" w:after="40" w:afterAutospacing="0" w:line="276" w:lineRule="auto"/>
              <w:rPr>
                <w:rStyle w:val="Strong"/>
                <w:rFonts w:ascii="Times New Roman" w:eastAsiaTheme="majorEastAsia" w:hAnsi="Times New Roman"/>
                <w:sz w:val="26"/>
                <w:szCs w:val="26"/>
                <w:lang w:val="en-US"/>
              </w:rPr>
            </w:pPr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</w:rPr>
              <w:t>Đ</w:t>
            </w:r>
            <w:proofErr w:type="spellStart"/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  <w:lang w:val="en-US"/>
              </w:rPr>
              <w:t>áp</w:t>
            </w:r>
            <w:proofErr w:type="spellEnd"/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  <w:lang w:val="en-US"/>
              </w:rPr>
              <w:t>án</w:t>
            </w:r>
            <w:proofErr w:type="spellEnd"/>
          </w:p>
        </w:tc>
        <w:tc>
          <w:tcPr>
            <w:tcW w:w="735" w:type="dxa"/>
          </w:tcPr>
          <w:p w14:paraId="7DE7D1A1" w14:textId="255BD0F8" w:rsidR="00B44D5F" w:rsidRPr="00BC2B20" w:rsidRDefault="00E91911" w:rsidP="00BC2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77" w:type="dxa"/>
          </w:tcPr>
          <w:p w14:paraId="4161FA49" w14:textId="77777777" w:rsidR="00B44D5F" w:rsidRPr="00BC2B20" w:rsidRDefault="00B44D5F" w:rsidP="00BC2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2B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77" w:type="dxa"/>
          </w:tcPr>
          <w:p w14:paraId="66CB9277" w14:textId="34F89A91" w:rsidR="00B44D5F" w:rsidRPr="00BC2B20" w:rsidRDefault="00E91911" w:rsidP="00BC2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77" w:type="dxa"/>
          </w:tcPr>
          <w:p w14:paraId="2ABED82B" w14:textId="20827C81" w:rsidR="00B44D5F" w:rsidRPr="00BC2B20" w:rsidRDefault="00E91911" w:rsidP="00BC2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31480CDB" w14:textId="77777777" w:rsidR="00B44D5F" w:rsidRDefault="00B44D5F" w:rsidP="00BC2B20">
      <w:pPr>
        <w:pStyle w:val="NormalWeb"/>
        <w:widowControl w:val="0"/>
        <w:shd w:val="clear" w:color="auto" w:fill="FFFFFF"/>
        <w:spacing w:before="120" w:beforeAutospacing="0" w:after="40" w:afterAutospacing="0" w:line="276" w:lineRule="auto"/>
        <w:rPr>
          <w:rStyle w:val="Strong"/>
          <w:rFonts w:eastAsiaTheme="majorEastAsia"/>
          <w:sz w:val="26"/>
          <w:szCs w:val="26"/>
        </w:rPr>
      </w:pPr>
    </w:p>
    <w:p w14:paraId="190C9F86" w14:textId="77777777" w:rsidR="00B44D5F" w:rsidRDefault="00B44D5F" w:rsidP="00BC2B20">
      <w:pPr>
        <w:pStyle w:val="NormalWeb"/>
        <w:widowControl w:val="0"/>
        <w:shd w:val="clear" w:color="auto" w:fill="FFFFFF"/>
        <w:spacing w:before="120" w:beforeAutospacing="0" w:after="40" w:afterAutospacing="0" w:line="276" w:lineRule="auto"/>
        <w:rPr>
          <w:rStyle w:val="Strong"/>
          <w:rFonts w:eastAsiaTheme="majorEastAsia"/>
          <w:sz w:val="26"/>
          <w:szCs w:val="26"/>
        </w:rPr>
      </w:pPr>
    </w:p>
    <w:p w14:paraId="70001A53" w14:textId="77777777" w:rsidR="00B44D5F" w:rsidRDefault="00B44D5F" w:rsidP="00BC2B20">
      <w:pPr>
        <w:pStyle w:val="NormalWeb"/>
        <w:widowControl w:val="0"/>
        <w:shd w:val="clear" w:color="auto" w:fill="FFFFFF"/>
        <w:spacing w:before="120" w:beforeAutospacing="0" w:after="40" w:afterAutospacing="0" w:line="276" w:lineRule="auto"/>
        <w:rPr>
          <w:rStyle w:val="Strong"/>
          <w:rFonts w:eastAsiaTheme="majorEastAsia"/>
          <w:sz w:val="26"/>
          <w:szCs w:val="26"/>
        </w:rPr>
      </w:pPr>
    </w:p>
    <w:p w14:paraId="4535F049" w14:textId="2AD9AFAC" w:rsidR="00B62817" w:rsidRPr="00BC2B20" w:rsidRDefault="00000000" w:rsidP="00BC2B20">
      <w:pPr>
        <w:pStyle w:val="NormalWeb"/>
        <w:widowControl w:val="0"/>
        <w:shd w:val="clear" w:color="auto" w:fill="FFFFFF"/>
        <w:spacing w:before="120" w:beforeAutospacing="0" w:after="40" w:afterAutospacing="0" w:line="276" w:lineRule="auto"/>
        <w:rPr>
          <w:rStyle w:val="Strong"/>
          <w:rFonts w:eastAsiaTheme="majorEastAsia"/>
          <w:sz w:val="26"/>
          <w:szCs w:val="26"/>
          <w:lang w:val="en-US"/>
        </w:rPr>
      </w:pPr>
      <w:r w:rsidRPr="00BC2B20">
        <w:rPr>
          <w:rStyle w:val="Strong"/>
          <w:rFonts w:eastAsiaTheme="majorEastAsia"/>
          <w:sz w:val="26"/>
          <w:szCs w:val="26"/>
        </w:rPr>
        <w:t xml:space="preserve">II. TỰ LUẬN: </w:t>
      </w:r>
      <w:r w:rsidRPr="00BC2B20">
        <w:rPr>
          <w:rStyle w:val="Strong"/>
          <w:rFonts w:eastAsiaTheme="majorEastAsia"/>
          <w:sz w:val="26"/>
          <w:szCs w:val="26"/>
          <w:lang w:val="en-US"/>
        </w:rPr>
        <w:t>(</w:t>
      </w:r>
      <w:r w:rsidR="00B44D5F">
        <w:rPr>
          <w:rStyle w:val="Strong"/>
          <w:rFonts w:eastAsiaTheme="majorEastAsia"/>
          <w:sz w:val="26"/>
          <w:szCs w:val="26"/>
        </w:rPr>
        <w:t>1,5</w:t>
      </w:r>
      <w:r w:rsidRPr="00BC2B20">
        <w:rPr>
          <w:rStyle w:val="Strong"/>
          <w:rFonts w:eastAsiaTheme="majorEastAsia"/>
          <w:sz w:val="26"/>
          <w:szCs w:val="26"/>
        </w:rPr>
        <w:t xml:space="preserve"> </w:t>
      </w:r>
      <w:proofErr w:type="spellStart"/>
      <w:r w:rsidRPr="00BC2B20">
        <w:rPr>
          <w:rStyle w:val="Strong"/>
          <w:rFonts w:eastAsiaTheme="majorEastAsia"/>
          <w:sz w:val="26"/>
          <w:szCs w:val="26"/>
        </w:rPr>
        <w:t>điểm</w:t>
      </w:r>
      <w:proofErr w:type="spellEnd"/>
      <w:r w:rsidRPr="00BC2B20">
        <w:rPr>
          <w:rStyle w:val="Strong"/>
          <w:rFonts w:eastAsiaTheme="majorEastAsia"/>
          <w:sz w:val="26"/>
          <w:szCs w:val="26"/>
          <w:lang w:val="en-US"/>
        </w:rPr>
        <w:t>)</w:t>
      </w:r>
    </w:p>
    <w:tbl>
      <w:tblPr>
        <w:tblStyle w:val="TableGrid"/>
        <w:tblpPr w:leftFromText="180" w:rightFromText="180" w:vertAnchor="text" w:horzAnchor="page" w:tblpXSpec="center" w:tblpY="397"/>
        <w:tblOverlap w:val="never"/>
        <w:tblW w:w="0" w:type="auto"/>
        <w:tblLook w:val="04A0" w:firstRow="1" w:lastRow="0" w:firstColumn="1" w:lastColumn="0" w:noHBand="0" w:noVBand="1"/>
      </w:tblPr>
      <w:tblGrid>
        <w:gridCol w:w="8667"/>
        <w:gridCol w:w="905"/>
      </w:tblGrid>
      <w:tr w:rsidR="00B62817" w:rsidRPr="00BC2B20" w14:paraId="029709E3" w14:textId="77777777" w:rsidTr="00315965">
        <w:tc>
          <w:tcPr>
            <w:tcW w:w="8667" w:type="dxa"/>
          </w:tcPr>
          <w:p w14:paraId="41500D04" w14:textId="77777777" w:rsidR="00B62817" w:rsidRPr="00BC2B20" w:rsidRDefault="00000000" w:rsidP="00BC2B20">
            <w:pPr>
              <w:pStyle w:val="NormalWeb"/>
              <w:widowControl w:val="0"/>
              <w:spacing w:before="40" w:beforeAutospacing="0" w:after="40" w:afterAutospacing="0" w:line="276" w:lineRule="auto"/>
              <w:jc w:val="center"/>
              <w:rPr>
                <w:rStyle w:val="Strong"/>
                <w:rFonts w:ascii="Times New Roman" w:eastAsiaTheme="majorEastAsia" w:hAnsi="Times New Roman"/>
                <w:sz w:val="26"/>
                <w:szCs w:val="26"/>
              </w:rPr>
            </w:pPr>
            <w:proofErr w:type="spellStart"/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</w:rPr>
              <w:t>Đáp</w:t>
            </w:r>
            <w:proofErr w:type="spellEnd"/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05" w:type="dxa"/>
          </w:tcPr>
          <w:p w14:paraId="37102CE4" w14:textId="77777777" w:rsidR="00B62817" w:rsidRPr="00BC2B20" w:rsidRDefault="00000000" w:rsidP="00BC2B20">
            <w:pPr>
              <w:pStyle w:val="NormalWeb"/>
              <w:widowControl w:val="0"/>
              <w:spacing w:before="40" w:beforeAutospacing="0" w:after="40" w:afterAutospacing="0" w:line="276" w:lineRule="auto"/>
              <w:jc w:val="center"/>
              <w:rPr>
                <w:rStyle w:val="Strong"/>
                <w:rFonts w:ascii="Times New Roman" w:eastAsiaTheme="majorEastAsia" w:hAnsi="Times New Roman"/>
                <w:sz w:val="26"/>
                <w:szCs w:val="26"/>
              </w:rPr>
            </w:pPr>
            <w:proofErr w:type="spellStart"/>
            <w:r w:rsidRPr="00BC2B20">
              <w:rPr>
                <w:rStyle w:val="Strong"/>
                <w:rFonts w:ascii="Times New Roman" w:eastAsiaTheme="majorEastAsia" w:hAnsi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B62817" w:rsidRPr="00BC2B20" w14:paraId="247D79DC" w14:textId="77777777" w:rsidTr="00315965">
        <w:trPr>
          <w:trHeight w:val="948"/>
        </w:trPr>
        <w:tc>
          <w:tcPr>
            <w:tcW w:w="8667" w:type="dxa"/>
            <w:tcBorders>
              <w:bottom w:val="single" w:sz="4" w:space="0" w:color="auto"/>
            </w:tcBorders>
          </w:tcPr>
          <w:p w14:paraId="776301E2" w14:textId="5F3AE209" w:rsidR="00B62817" w:rsidRPr="00FF7534" w:rsidRDefault="00000000" w:rsidP="00BC2B20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276" w:lineRule="auto"/>
              <w:jc w:val="both"/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</w:pPr>
            <w:proofErr w:type="spellStart"/>
            <w:r w:rsidRPr="00FF7534"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  <w:t>Câu</w:t>
            </w:r>
            <w:proofErr w:type="spellEnd"/>
            <w:r w:rsidRPr="00FF7534"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  <w:t xml:space="preserve"> 1</w:t>
            </w:r>
            <w:r w:rsidR="00315965" w:rsidRPr="00FF7534"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  <w:t>9</w:t>
            </w:r>
            <w:r w:rsidRPr="00FF7534"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  <w:t>. (</w:t>
            </w:r>
            <w:r w:rsidR="00315965" w:rsidRPr="00FF7534"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  <w:t>1,5</w:t>
            </w:r>
            <w:r w:rsidRPr="00FF7534"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F7534"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  <w:t>điểm</w:t>
            </w:r>
            <w:proofErr w:type="spellEnd"/>
            <w:r w:rsidRPr="00FF7534">
              <w:rPr>
                <w:rFonts w:ascii="Times New Roman" w:hAnsi="Times New Roman"/>
                <w:bCs w:val="0"/>
                <w:sz w:val="26"/>
                <w:szCs w:val="26"/>
                <w:lang w:val="en-US"/>
              </w:rPr>
              <w:t>)</w:t>
            </w:r>
          </w:p>
          <w:p w14:paraId="4D637268" w14:textId="77777777" w:rsidR="00FF7534" w:rsidRPr="00FF7534" w:rsidRDefault="00000000" w:rsidP="00FF7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a, </w:t>
            </w:r>
            <w:r w:rsidR="00315965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="00FF7534" w:rsidRPr="00FF75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4C32B1" w14:textId="3F64AC11" w:rsidR="00B62817" w:rsidRPr="00FF7534" w:rsidRDefault="00FF7534" w:rsidP="00FF753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Strong"/>
                <w:rFonts w:ascii="Times New Roman" w:hAnsi="Times New Roman" w:cs="Times New Roman"/>
                <w:bCs w:val="0"/>
                <w:sz w:val="26"/>
                <w:szCs w:val="26"/>
              </w:rPr>
            </w:pP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trộn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7534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315965" w:rsidRPr="00FF7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24176F6" w14:textId="66DC2745" w:rsidR="00B62817" w:rsidRPr="00315965" w:rsidRDefault="00315965" w:rsidP="00BC2B20">
            <w:pPr>
              <w:pStyle w:val="NormalWeb"/>
              <w:widowControl w:val="0"/>
              <w:spacing w:before="40" w:after="40" w:line="276" w:lineRule="auto"/>
              <w:jc w:val="center"/>
              <w:rPr>
                <w:rStyle w:val="Strong"/>
                <w:rFonts w:ascii="Times New Roman" w:eastAsiaTheme="majorEastAsia" w:hAnsi="Times New Roman"/>
                <w:bCs/>
                <w:sz w:val="26"/>
                <w:szCs w:val="26"/>
                <w:lang w:val="en-US"/>
              </w:rPr>
            </w:pPr>
            <w:r w:rsidRPr="00315965">
              <w:rPr>
                <w:rStyle w:val="Strong"/>
                <w:rFonts w:ascii="Times New Roman" w:eastAsiaTheme="majorEastAsia" w:hAnsi="Times New Roman"/>
                <w:bCs/>
                <w:sz w:val="26"/>
                <w:szCs w:val="26"/>
                <w:lang w:val="en-US"/>
              </w:rPr>
              <w:t>0,5</w:t>
            </w:r>
          </w:p>
        </w:tc>
      </w:tr>
      <w:tr w:rsidR="00B62817" w:rsidRPr="00BC2B20" w14:paraId="6F85ABFF" w14:textId="77777777" w:rsidTr="00315965">
        <w:trPr>
          <w:trHeight w:val="987"/>
        </w:trPr>
        <w:tc>
          <w:tcPr>
            <w:tcW w:w="8667" w:type="dxa"/>
            <w:tcBorders>
              <w:top w:val="single" w:sz="4" w:space="0" w:color="auto"/>
            </w:tcBorders>
          </w:tcPr>
          <w:p w14:paraId="7CB8B321" w14:textId="77777777" w:rsidR="00B62817" w:rsidRPr="00BC2B20" w:rsidRDefault="00000000" w:rsidP="00BC2B20">
            <w:pPr>
              <w:tabs>
                <w:tab w:val="left" w:pos="105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508">
              <w:rPr>
                <w:rFonts w:ascii="Times New Roman" w:hAnsi="Times New Roman" w:cs="Times New Roman"/>
                <w:bCs/>
                <w:sz w:val="26"/>
                <w:szCs w:val="26"/>
              </w:rPr>
              <w:t>b,</w:t>
            </w:r>
            <w:r w:rsidRPr="00BC2B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Hỗn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dầu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hỏa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hỗn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dầu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hỏa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nhẹ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hơn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tan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tách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hỗn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này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ta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chiết</w:t>
            </w:r>
            <w:proofErr w:type="spellEnd"/>
            <w:r w:rsidRPr="00BC2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 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54BCF166" w14:textId="1C67CF3F" w:rsidR="00B62817" w:rsidRPr="00BC2B20" w:rsidRDefault="00FF7534" w:rsidP="00BC2B20">
            <w:pPr>
              <w:pStyle w:val="NormalWeb"/>
              <w:widowControl w:val="0"/>
              <w:spacing w:before="40" w:after="40" w:line="276" w:lineRule="auto"/>
              <w:jc w:val="center"/>
              <w:rPr>
                <w:rStyle w:val="Strong"/>
                <w:rFonts w:ascii="Times New Roman" w:eastAsiaTheme="majorEastAsia" w:hAnsi="Times New Roman"/>
                <w:sz w:val="26"/>
                <w:szCs w:val="26"/>
                <w:lang w:val="en-US"/>
              </w:rPr>
            </w:pPr>
            <w:r>
              <w:rPr>
                <w:rStyle w:val="Strong"/>
                <w:rFonts w:ascii="Times New Roman" w:eastAsiaTheme="majorEastAsia" w:hAnsi="Times New Roman"/>
                <w:sz w:val="26"/>
                <w:szCs w:val="26"/>
                <w:lang w:val="en-US"/>
              </w:rPr>
              <w:t>1,0</w:t>
            </w:r>
          </w:p>
        </w:tc>
      </w:tr>
    </w:tbl>
    <w:p w14:paraId="27F32452" w14:textId="77777777" w:rsidR="00B62817" w:rsidRPr="00BC2B20" w:rsidRDefault="00B62817" w:rsidP="00BC2B20">
      <w:pPr>
        <w:pStyle w:val="NormalWeb"/>
        <w:widowControl w:val="0"/>
        <w:shd w:val="clear" w:color="auto" w:fill="FFFFFF"/>
        <w:spacing w:before="120" w:beforeAutospacing="0" w:after="40" w:afterAutospacing="0" w:line="276" w:lineRule="auto"/>
        <w:rPr>
          <w:rStyle w:val="Strong"/>
          <w:rFonts w:eastAsiaTheme="majorEastAsia"/>
          <w:sz w:val="26"/>
          <w:szCs w:val="26"/>
          <w:lang w:val="en-US"/>
        </w:rPr>
      </w:pPr>
    </w:p>
    <w:p w14:paraId="35C53262" w14:textId="77777777" w:rsidR="00B62817" w:rsidRPr="00BC2B20" w:rsidRDefault="00B62817" w:rsidP="00BC2B20">
      <w:pPr>
        <w:pStyle w:val="NormalWeb"/>
        <w:widowControl w:val="0"/>
        <w:shd w:val="clear" w:color="auto" w:fill="FFFFFF"/>
        <w:spacing w:before="120" w:beforeAutospacing="0" w:after="40" w:afterAutospacing="0" w:line="276" w:lineRule="auto"/>
        <w:rPr>
          <w:rStyle w:val="Strong"/>
          <w:rFonts w:eastAsiaTheme="majorEastAsia"/>
          <w:sz w:val="26"/>
          <w:szCs w:val="26"/>
          <w:lang w:val="en-US"/>
        </w:rPr>
      </w:pPr>
    </w:p>
    <w:p w14:paraId="692AB636" w14:textId="77777777" w:rsidR="00B62817" w:rsidRPr="00BC2B20" w:rsidRDefault="00B62817" w:rsidP="00BC2B20">
      <w:pPr>
        <w:widowControl w:val="0"/>
        <w:spacing w:before="40" w:after="40" w:line="276" w:lineRule="auto"/>
        <w:jc w:val="center"/>
        <w:rPr>
          <w:rFonts w:cs="Times New Roman"/>
          <w:b/>
          <w:sz w:val="26"/>
          <w:szCs w:val="26"/>
          <w:lang w:val="nl-NL"/>
        </w:rPr>
      </w:pPr>
    </w:p>
    <w:p w14:paraId="269D22F0" w14:textId="77777777" w:rsidR="00B62817" w:rsidRPr="00BC2B20" w:rsidRDefault="00B62817" w:rsidP="00BC2B20">
      <w:pPr>
        <w:widowControl w:val="0"/>
        <w:spacing w:before="40" w:after="40" w:line="276" w:lineRule="auto"/>
        <w:jc w:val="center"/>
        <w:rPr>
          <w:rFonts w:cs="Times New Roman"/>
          <w:b/>
          <w:sz w:val="26"/>
          <w:szCs w:val="26"/>
          <w:lang w:val="nl-NL"/>
        </w:rPr>
      </w:pPr>
    </w:p>
    <w:p w14:paraId="75522B8C" w14:textId="77777777" w:rsidR="00B62817" w:rsidRPr="00BC2B20" w:rsidRDefault="00B6281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  <w:lang w:val="vi-VN"/>
        </w:rPr>
      </w:pPr>
    </w:p>
    <w:p w14:paraId="6C5D9C4F" w14:textId="77777777" w:rsidR="00B62817" w:rsidRPr="00BC2B20" w:rsidRDefault="00B62817" w:rsidP="00BC2B20">
      <w:pPr>
        <w:widowControl w:val="0"/>
        <w:spacing w:before="40" w:after="40" w:line="276" w:lineRule="auto"/>
        <w:rPr>
          <w:rFonts w:cs="Times New Roman"/>
          <w:b/>
          <w:bCs/>
          <w:sz w:val="26"/>
          <w:szCs w:val="26"/>
          <w:lang w:val="vi-VN"/>
        </w:rPr>
      </w:pPr>
    </w:p>
    <w:p w14:paraId="5E4265AE" w14:textId="77777777" w:rsidR="00B62817" w:rsidRPr="00BC2B20" w:rsidRDefault="00B62817" w:rsidP="00BC2B20">
      <w:pPr>
        <w:widowControl w:val="0"/>
        <w:tabs>
          <w:tab w:val="left" w:pos="4560"/>
        </w:tabs>
        <w:spacing w:before="40" w:after="40" w:line="276" w:lineRule="auto"/>
        <w:rPr>
          <w:rFonts w:cs="Times New Roman"/>
          <w:vanish/>
          <w:sz w:val="26"/>
          <w:szCs w:val="26"/>
          <w:lang w:val="nl-NL"/>
        </w:rPr>
      </w:pPr>
    </w:p>
    <w:p w14:paraId="34439C1A" w14:textId="77777777" w:rsidR="00B62817" w:rsidRPr="00BC2B20" w:rsidRDefault="00B62817" w:rsidP="00BC2B20">
      <w:pPr>
        <w:widowControl w:val="0"/>
        <w:spacing w:before="40" w:after="40" w:line="276" w:lineRule="auto"/>
        <w:rPr>
          <w:rFonts w:cs="Times New Roman"/>
          <w:sz w:val="26"/>
          <w:szCs w:val="26"/>
        </w:rPr>
      </w:pPr>
    </w:p>
    <w:sectPr w:rsidR="00B62817" w:rsidRPr="00BC2B20">
      <w:footerReference w:type="default" r:id="rId8"/>
      <w:pgSz w:w="11907" w:h="16840"/>
      <w:pgMar w:top="1134" w:right="1134" w:bottom="1134" w:left="1417" w:header="720" w:footer="28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80D6" w14:textId="77777777" w:rsidR="00597877" w:rsidRDefault="00597877">
      <w:pPr>
        <w:spacing w:line="240" w:lineRule="auto"/>
      </w:pPr>
      <w:r>
        <w:separator/>
      </w:r>
    </w:p>
  </w:endnote>
  <w:endnote w:type="continuationSeparator" w:id="0">
    <w:p w14:paraId="1A2CB3E1" w14:textId="77777777" w:rsidR="00597877" w:rsidRDefault="00597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3B93" w14:textId="77777777" w:rsidR="00B62817" w:rsidRDefault="00000000">
    <w:pPr>
      <w:pStyle w:val="Footer"/>
      <w:ind w:firstLineChars="3850" w:firstLine="10010"/>
      <w:jc w:val="both"/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</w:rPr>
      <w:t>8</w:t>
    </w:r>
    <w:r>
      <w:rPr>
        <w:rFonts w:ascii="Times New Roman" w:hAnsi="Times New Roman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02D0" w14:textId="77777777" w:rsidR="00597877" w:rsidRDefault="00597877">
      <w:pPr>
        <w:spacing w:after="0"/>
      </w:pPr>
      <w:r>
        <w:separator/>
      </w:r>
    </w:p>
  </w:footnote>
  <w:footnote w:type="continuationSeparator" w:id="0">
    <w:p w14:paraId="0EEA99BF" w14:textId="77777777" w:rsidR="00597877" w:rsidRDefault="005978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C609C6"/>
    <w:multiLevelType w:val="singleLevel"/>
    <w:tmpl w:val="ABC609C6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E41BCE9"/>
    <w:multiLevelType w:val="singleLevel"/>
    <w:tmpl w:val="BE41BCE9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4006059"/>
    <w:multiLevelType w:val="singleLevel"/>
    <w:tmpl w:val="04006059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51C3CAD"/>
    <w:multiLevelType w:val="hybridMultilevel"/>
    <w:tmpl w:val="3AEA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5AA9"/>
    <w:multiLevelType w:val="multilevel"/>
    <w:tmpl w:val="0AED5AA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7662"/>
    <w:multiLevelType w:val="hybridMultilevel"/>
    <w:tmpl w:val="59603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7501"/>
    <w:multiLevelType w:val="singleLevel"/>
    <w:tmpl w:val="27347501"/>
    <w:lvl w:ilvl="0">
      <w:start w:val="1"/>
      <w:numFmt w:val="upperLetter"/>
      <w:suff w:val="space"/>
      <w:lvlText w:val="%1."/>
      <w:lvlJc w:val="left"/>
      <w:pPr>
        <w:ind w:left="240" w:firstLine="0"/>
      </w:pPr>
    </w:lvl>
  </w:abstractNum>
  <w:abstractNum w:abstractNumId="7" w15:restartNumberingAfterBreak="0">
    <w:nsid w:val="27547F68"/>
    <w:multiLevelType w:val="singleLevel"/>
    <w:tmpl w:val="27547F68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6C3A483B"/>
    <w:multiLevelType w:val="hybridMultilevel"/>
    <w:tmpl w:val="651EC910"/>
    <w:lvl w:ilvl="0" w:tplc="953209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223F6"/>
    <w:multiLevelType w:val="hybridMultilevel"/>
    <w:tmpl w:val="ECEE0B0C"/>
    <w:lvl w:ilvl="0" w:tplc="BCD249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079">
    <w:abstractNumId w:val="4"/>
  </w:num>
  <w:num w:numId="2" w16cid:durableId="133331402">
    <w:abstractNumId w:val="6"/>
  </w:num>
  <w:num w:numId="3" w16cid:durableId="1358656178">
    <w:abstractNumId w:val="0"/>
  </w:num>
  <w:num w:numId="4" w16cid:durableId="650519291">
    <w:abstractNumId w:val="2"/>
  </w:num>
  <w:num w:numId="5" w16cid:durableId="351539236">
    <w:abstractNumId w:val="1"/>
  </w:num>
  <w:num w:numId="6" w16cid:durableId="1224677070">
    <w:abstractNumId w:val="7"/>
  </w:num>
  <w:num w:numId="7" w16cid:durableId="1878006186">
    <w:abstractNumId w:val="8"/>
  </w:num>
  <w:num w:numId="8" w16cid:durableId="678000358">
    <w:abstractNumId w:val="3"/>
  </w:num>
  <w:num w:numId="9" w16cid:durableId="1680545623">
    <w:abstractNumId w:val="5"/>
  </w:num>
  <w:num w:numId="10" w16cid:durableId="151048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D1"/>
    <w:rsid w:val="00004438"/>
    <w:rsid w:val="00005A6E"/>
    <w:rsid w:val="000064D8"/>
    <w:rsid w:val="000068C9"/>
    <w:rsid w:val="000108F4"/>
    <w:rsid w:val="00013C76"/>
    <w:rsid w:val="000176F1"/>
    <w:rsid w:val="00023F5C"/>
    <w:rsid w:val="0002503E"/>
    <w:rsid w:val="00034197"/>
    <w:rsid w:val="00042129"/>
    <w:rsid w:val="000611C9"/>
    <w:rsid w:val="000640C1"/>
    <w:rsid w:val="00066BE3"/>
    <w:rsid w:val="000739D7"/>
    <w:rsid w:val="000753AC"/>
    <w:rsid w:val="0008222F"/>
    <w:rsid w:val="00084DA2"/>
    <w:rsid w:val="00086B2D"/>
    <w:rsid w:val="00090F2F"/>
    <w:rsid w:val="00091020"/>
    <w:rsid w:val="000912C7"/>
    <w:rsid w:val="000918C5"/>
    <w:rsid w:val="00092193"/>
    <w:rsid w:val="00092D50"/>
    <w:rsid w:val="00097BA8"/>
    <w:rsid w:val="000A3FD9"/>
    <w:rsid w:val="000A487D"/>
    <w:rsid w:val="000A692B"/>
    <w:rsid w:val="000B0C4B"/>
    <w:rsid w:val="000B0D1E"/>
    <w:rsid w:val="000C1EAA"/>
    <w:rsid w:val="000C20CC"/>
    <w:rsid w:val="000C396A"/>
    <w:rsid w:val="000C3FA3"/>
    <w:rsid w:val="000C6935"/>
    <w:rsid w:val="000D0065"/>
    <w:rsid w:val="000D3977"/>
    <w:rsid w:val="000E7B67"/>
    <w:rsid w:val="000F0883"/>
    <w:rsid w:val="000F1574"/>
    <w:rsid w:val="000F484F"/>
    <w:rsid w:val="0010159C"/>
    <w:rsid w:val="001062FE"/>
    <w:rsid w:val="001233D2"/>
    <w:rsid w:val="0013376A"/>
    <w:rsid w:val="00140029"/>
    <w:rsid w:val="00140631"/>
    <w:rsid w:val="00152027"/>
    <w:rsid w:val="00153FE0"/>
    <w:rsid w:val="00164328"/>
    <w:rsid w:val="00164A0B"/>
    <w:rsid w:val="00166FFD"/>
    <w:rsid w:val="00167BED"/>
    <w:rsid w:val="00171B24"/>
    <w:rsid w:val="001722FA"/>
    <w:rsid w:val="00175D77"/>
    <w:rsid w:val="00180DE9"/>
    <w:rsid w:val="00181DFC"/>
    <w:rsid w:val="00182E8F"/>
    <w:rsid w:val="001836DC"/>
    <w:rsid w:val="00183E3D"/>
    <w:rsid w:val="00184CD2"/>
    <w:rsid w:val="00187493"/>
    <w:rsid w:val="0019480C"/>
    <w:rsid w:val="001955AC"/>
    <w:rsid w:val="00196D22"/>
    <w:rsid w:val="001A2701"/>
    <w:rsid w:val="001B0BAE"/>
    <w:rsid w:val="001B7787"/>
    <w:rsid w:val="001C5AB5"/>
    <w:rsid w:val="001F006A"/>
    <w:rsid w:val="001F14E2"/>
    <w:rsid w:val="001F78EB"/>
    <w:rsid w:val="00203792"/>
    <w:rsid w:val="00206CBD"/>
    <w:rsid w:val="0020777B"/>
    <w:rsid w:val="0021006A"/>
    <w:rsid w:val="00210BB1"/>
    <w:rsid w:val="00222128"/>
    <w:rsid w:val="00223293"/>
    <w:rsid w:val="0022657C"/>
    <w:rsid w:val="002273B1"/>
    <w:rsid w:val="002313C0"/>
    <w:rsid w:val="00237DC4"/>
    <w:rsid w:val="00241767"/>
    <w:rsid w:val="0024799C"/>
    <w:rsid w:val="00250230"/>
    <w:rsid w:val="002532E3"/>
    <w:rsid w:val="002636E6"/>
    <w:rsid w:val="002678E7"/>
    <w:rsid w:val="002707C9"/>
    <w:rsid w:val="002720FD"/>
    <w:rsid w:val="00272A0F"/>
    <w:rsid w:val="00280E75"/>
    <w:rsid w:val="00281A78"/>
    <w:rsid w:val="00281DDC"/>
    <w:rsid w:val="00283064"/>
    <w:rsid w:val="002923AE"/>
    <w:rsid w:val="00295F15"/>
    <w:rsid w:val="002A0350"/>
    <w:rsid w:val="002A058C"/>
    <w:rsid w:val="002A6CEA"/>
    <w:rsid w:val="002B12CA"/>
    <w:rsid w:val="002B58CC"/>
    <w:rsid w:val="002B6652"/>
    <w:rsid w:val="002C0E5F"/>
    <w:rsid w:val="002C351D"/>
    <w:rsid w:val="002C4F42"/>
    <w:rsid w:val="002C7794"/>
    <w:rsid w:val="002D267A"/>
    <w:rsid w:val="002D412E"/>
    <w:rsid w:val="002D4EFA"/>
    <w:rsid w:val="002D54FA"/>
    <w:rsid w:val="002E6FA7"/>
    <w:rsid w:val="00300575"/>
    <w:rsid w:val="00304F89"/>
    <w:rsid w:val="00305D71"/>
    <w:rsid w:val="00306B68"/>
    <w:rsid w:val="003115B6"/>
    <w:rsid w:val="00315965"/>
    <w:rsid w:val="00316DBD"/>
    <w:rsid w:val="003226A4"/>
    <w:rsid w:val="00322FB1"/>
    <w:rsid w:val="00323104"/>
    <w:rsid w:val="003413BD"/>
    <w:rsid w:val="00341D68"/>
    <w:rsid w:val="00346EC0"/>
    <w:rsid w:val="0035102A"/>
    <w:rsid w:val="0035792F"/>
    <w:rsid w:val="003613B5"/>
    <w:rsid w:val="00362BCF"/>
    <w:rsid w:val="0036520A"/>
    <w:rsid w:val="003755D4"/>
    <w:rsid w:val="00390133"/>
    <w:rsid w:val="00391ACB"/>
    <w:rsid w:val="00393533"/>
    <w:rsid w:val="003953AB"/>
    <w:rsid w:val="003A45B5"/>
    <w:rsid w:val="003B2940"/>
    <w:rsid w:val="003B49FB"/>
    <w:rsid w:val="003B5AB9"/>
    <w:rsid w:val="003B6357"/>
    <w:rsid w:val="003C4544"/>
    <w:rsid w:val="003C6215"/>
    <w:rsid w:val="003C6988"/>
    <w:rsid w:val="003D0CEC"/>
    <w:rsid w:val="003E2EE6"/>
    <w:rsid w:val="003E4770"/>
    <w:rsid w:val="003E5F78"/>
    <w:rsid w:val="003F2463"/>
    <w:rsid w:val="003F75B3"/>
    <w:rsid w:val="00400604"/>
    <w:rsid w:val="00400AE2"/>
    <w:rsid w:val="00405721"/>
    <w:rsid w:val="004059EC"/>
    <w:rsid w:val="00405B5C"/>
    <w:rsid w:val="00407AB1"/>
    <w:rsid w:val="004103D5"/>
    <w:rsid w:val="00411235"/>
    <w:rsid w:val="00414988"/>
    <w:rsid w:val="004175DD"/>
    <w:rsid w:val="00422188"/>
    <w:rsid w:val="0042626C"/>
    <w:rsid w:val="004314E4"/>
    <w:rsid w:val="00432CC0"/>
    <w:rsid w:val="00443048"/>
    <w:rsid w:val="004433A9"/>
    <w:rsid w:val="004465F3"/>
    <w:rsid w:val="00452512"/>
    <w:rsid w:val="0045484C"/>
    <w:rsid w:val="00456225"/>
    <w:rsid w:val="00456BB9"/>
    <w:rsid w:val="00461A8D"/>
    <w:rsid w:val="00463EB5"/>
    <w:rsid w:val="004650E9"/>
    <w:rsid w:val="00465A46"/>
    <w:rsid w:val="00466F27"/>
    <w:rsid w:val="00470B4C"/>
    <w:rsid w:val="004721B5"/>
    <w:rsid w:val="0047305D"/>
    <w:rsid w:val="00482971"/>
    <w:rsid w:val="00490E75"/>
    <w:rsid w:val="00490FFC"/>
    <w:rsid w:val="0049121A"/>
    <w:rsid w:val="00493440"/>
    <w:rsid w:val="0049608E"/>
    <w:rsid w:val="004A08C2"/>
    <w:rsid w:val="004A127B"/>
    <w:rsid w:val="004A5E60"/>
    <w:rsid w:val="004A7481"/>
    <w:rsid w:val="004B5037"/>
    <w:rsid w:val="004B6DE8"/>
    <w:rsid w:val="004C158A"/>
    <w:rsid w:val="004C1AED"/>
    <w:rsid w:val="004D55DF"/>
    <w:rsid w:val="004E0722"/>
    <w:rsid w:val="004E41FB"/>
    <w:rsid w:val="004E7B6C"/>
    <w:rsid w:val="004F2D7E"/>
    <w:rsid w:val="004F3730"/>
    <w:rsid w:val="004F6D6F"/>
    <w:rsid w:val="005008A6"/>
    <w:rsid w:val="005027A2"/>
    <w:rsid w:val="005065D7"/>
    <w:rsid w:val="005073EF"/>
    <w:rsid w:val="00507C1C"/>
    <w:rsid w:val="00507FCF"/>
    <w:rsid w:val="00513DAB"/>
    <w:rsid w:val="00515E6D"/>
    <w:rsid w:val="00520B25"/>
    <w:rsid w:val="00522A6F"/>
    <w:rsid w:val="00527EB1"/>
    <w:rsid w:val="00530C24"/>
    <w:rsid w:val="00534292"/>
    <w:rsid w:val="00543851"/>
    <w:rsid w:val="00550EFF"/>
    <w:rsid w:val="0055506D"/>
    <w:rsid w:val="00556207"/>
    <w:rsid w:val="00556F94"/>
    <w:rsid w:val="00561473"/>
    <w:rsid w:val="00570BC3"/>
    <w:rsid w:val="00575FBE"/>
    <w:rsid w:val="00576AD3"/>
    <w:rsid w:val="005802DE"/>
    <w:rsid w:val="00586174"/>
    <w:rsid w:val="00593A36"/>
    <w:rsid w:val="00593E15"/>
    <w:rsid w:val="00597877"/>
    <w:rsid w:val="005A32F8"/>
    <w:rsid w:val="005B40B9"/>
    <w:rsid w:val="005B71EA"/>
    <w:rsid w:val="005C61B1"/>
    <w:rsid w:val="005C630C"/>
    <w:rsid w:val="005D6C41"/>
    <w:rsid w:val="005E04B2"/>
    <w:rsid w:val="005E0D4F"/>
    <w:rsid w:val="005E78A1"/>
    <w:rsid w:val="005F43EA"/>
    <w:rsid w:val="005F7B94"/>
    <w:rsid w:val="006055D9"/>
    <w:rsid w:val="00606AB2"/>
    <w:rsid w:val="006124BA"/>
    <w:rsid w:val="00613714"/>
    <w:rsid w:val="00613BA9"/>
    <w:rsid w:val="006208A5"/>
    <w:rsid w:val="00621F81"/>
    <w:rsid w:val="00624CD4"/>
    <w:rsid w:val="006257CA"/>
    <w:rsid w:val="00630550"/>
    <w:rsid w:val="006334BE"/>
    <w:rsid w:val="00636C9C"/>
    <w:rsid w:val="00637D91"/>
    <w:rsid w:val="006509E0"/>
    <w:rsid w:val="00655F4F"/>
    <w:rsid w:val="00660151"/>
    <w:rsid w:val="006604CC"/>
    <w:rsid w:val="00660D91"/>
    <w:rsid w:val="006620B1"/>
    <w:rsid w:val="0066268C"/>
    <w:rsid w:val="00662EF3"/>
    <w:rsid w:val="00667BE9"/>
    <w:rsid w:val="00667D5B"/>
    <w:rsid w:val="00676313"/>
    <w:rsid w:val="00686263"/>
    <w:rsid w:val="00687EC3"/>
    <w:rsid w:val="00694567"/>
    <w:rsid w:val="006966A7"/>
    <w:rsid w:val="006A693C"/>
    <w:rsid w:val="006B26ED"/>
    <w:rsid w:val="006B452A"/>
    <w:rsid w:val="006C1D03"/>
    <w:rsid w:val="006C2681"/>
    <w:rsid w:val="006C3DCC"/>
    <w:rsid w:val="006C4B3A"/>
    <w:rsid w:val="006D0406"/>
    <w:rsid w:val="006D2091"/>
    <w:rsid w:val="006D58CA"/>
    <w:rsid w:val="006E5662"/>
    <w:rsid w:val="006F0A92"/>
    <w:rsid w:val="00700340"/>
    <w:rsid w:val="00700E5E"/>
    <w:rsid w:val="00713B7C"/>
    <w:rsid w:val="007149F4"/>
    <w:rsid w:val="00721A9A"/>
    <w:rsid w:val="007266E2"/>
    <w:rsid w:val="0072693D"/>
    <w:rsid w:val="0074000E"/>
    <w:rsid w:val="00741383"/>
    <w:rsid w:val="00743051"/>
    <w:rsid w:val="00752A67"/>
    <w:rsid w:val="0075512C"/>
    <w:rsid w:val="00767E27"/>
    <w:rsid w:val="007733A1"/>
    <w:rsid w:val="007738CA"/>
    <w:rsid w:val="00776151"/>
    <w:rsid w:val="00782255"/>
    <w:rsid w:val="00786D57"/>
    <w:rsid w:val="007904FC"/>
    <w:rsid w:val="007939B8"/>
    <w:rsid w:val="00793B00"/>
    <w:rsid w:val="00794808"/>
    <w:rsid w:val="007955AA"/>
    <w:rsid w:val="007965AE"/>
    <w:rsid w:val="007A0294"/>
    <w:rsid w:val="007A25BA"/>
    <w:rsid w:val="007A4281"/>
    <w:rsid w:val="007A5581"/>
    <w:rsid w:val="007B1B7B"/>
    <w:rsid w:val="007B7709"/>
    <w:rsid w:val="007B7926"/>
    <w:rsid w:val="007C3958"/>
    <w:rsid w:val="007C4DF1"/>
    <w:rsid w:val="007C6BDF"/>
    <w:rsid w:val="007D7D1E"/>
    <w:rsid w:val="007E1526"/>
    <w:rsid w:val="007E2CDB"/>
    <w:rsid w:val="007E2D28"/>
    <w:rsid w:val="007E6AEC"/>
    <w:rsid w:val="007E75FF"/>
    <w:rsid w:val="007E7801"/>
    <w:rsid w:val="007F1279"/>
    <w:rsid w:val="007F2BA6"/>
    <w:rsid w:val="007F314C"/>
    <w:rsid w:val="007F5C37"/>
    <w:rsid w:val="007F7252"/>
    <w:rsid w:val="0081698E"/>
    <w:rsid w:val="00816A44"/>
    <w:rsid w:val="00816ACF"/>
    <w:rsid w:val="00817913"/>
    <w:rsid w:val="00817970"/>
    <w:rsid w:val="008222E1"/>
    <w:rsid w:val="0082722E"/>
    <w:rsid w:val="00835724"/>
    <w:rsid w:val="00837616"/>
    <w:rsid w:val="00842FBE"/>
    <w:rsid w:val="008458AA"/>
    <w:rsid w:val="00845A23"/>
    <w:rsid w:val="00846E36"/>
    <w:rsid w:val="008602AF"/>
    <w:rsid w:val="008665CF"/>
    <w:rsid w:val="00870063"/>
    <w:rsid w:val="0087143E"/>
    <w:rsid w:val="00875385"/>
    <w:rsid w:val="00887BD7"/>
    <w:rsid w:val="00891C2A"/>
    <w:rsid w:val="00893E9E"/>
    <w:rsid w:val="008940F5"/>
    <w:rsid w:val="008948DF"/>
    <w:rsid w:val="00895BB9"/>
    <w:rsid w:val="008A3B79"/>
    <w:rsid w:val="008A42D8"/>
    <w:rsid w:val="008A45A1"/>
    <w:rsid w:val="008A5547"/>
    <w:rsid w:val="008A5D95"/>
    <w:rsid w:val="008B09C9"/>
    <w:rsid w:val="008B0CA7"/>
    <w:rsid w:val="008B224A"/>
    <w:rsid w:val="008B2575"/>
    <w:rsid w:val="008B736E"/>
    <w:rsid w:val="008C015F"/>
    <w:rsid w:val="008C532D"/>
    <w:rsid w:val="008C557A"/>
    <w:rsid w:val="008D58BD"/>
    <w:rsid w:val="008E0A8D"/>
    <w:rsid w:val="008E19A9"/>
    <w:rsid w:val="008E293E"/>
    <w:rsid w:val="008E2B6D"/>
    <w:rsid w:val="008F7A66"/>
    <w:rsid w:val="00904B39"/>
    <w:rsid w:val="00920F0F"/>
    <w:rsid w:val="00936A85"/>
    <w:rsid w:val="00945006"/>
    <w:rsid w:val="0094503A"/>
    <w:rsid w:val="00947828"/>
    <w:rsid w:val="00952586"/>
    <w:rsid w:val="00956199"/>
    <w:rsid w:val="00956EE5"/>
    <w:rsid w:val="00965C22"/>
    <w:rsid w:val="00971D52"/>
    <w:rsid w:val="00975B57"/>
    <w:rsid w:val="00975E9E"/>
    <w:rsid w:val="00985585"/>
    <w:rsid w:val="009908F7"/>
    <w:rsid w:val="00992074"/>
    <w:rsid w:val="0099343E"/>
    <w:rsid w:val="0099345C"/>
    <w:rsid w:val="00997BEB"/>
    <w:rsid w:val="00997C07"/>
    <w:rsid w:val="009A4103"/>
    <w:rsid w:val="009B2610"/>
    <w:rsid w:val="009B552E"/>
    <w:rsid w:val="009B6986"/>
    <w:rsid w:val="009C1470"/>
    <w:rsid w:val="009C5AFB"/>
    <w:rsid w:val="009D08AE"/>
    <w:rsid w:val="009D159A"/>
    <w:rsid w:val="009D25A0"/>
    <w:rsid w:val="009D3FB5"/>
    <w:rsid w:val="009D6E2F"/>
    <w:rsid w:val="009E0215"/>
    <w:rsid w:val="009E1737"/>
    <w:rsid w:val="009E3773"/>
    <w:rsid w:val="009F0DC4"/>
    <w:rsid w:val="009F16FB"/>
    <w:rsid w:val="009F1958"/>
    <w:rsid w:val="009F3D44"/>
    <w:rsid w:val="009F73F8"/>
    <w:rsid w:val="009F7E31"/>
    <w:rsid w:val="00A00320"/>
    <w:rsid w:val="00A02B68"/>
    <w:rsid w:val="00A02E8B"/>
    <w:rsid w:val="00A04604"/>
    <w:rsid w:val="00A15CC6"/>
    <w:rsid w:val="00A211C2"/>
    <w:rsid w:val="00A25A70"/>
    <w:rsid w:val="00A325E7"/>
    <w:rsid w:val="00A3533B"/>
    <w:rsid w:val="00A37479"/>
    <w:rsid w:val="00A3747C"/>
    <w:rsid w:val="00A37508"/>
    <w:rsid w:val="00A42F25"/>
    <w:rsid w:val="00A513F0"/>
    <w:rsid w:val="00A52197"/>
    <w:rsid w:val="00A54FAE"/>
    <w:rsid w:val="00A55A0E"/>
    <w:rsid w:val="00A55ABE"/>
    <w:rsid w:val="00A5607A"/>
    <w:rsid w:val="00A57F93"/>
    <w:rsid w:val="00A64B8F"/>
    <w:rsid w:val="00A66077"/>
    <w:rsid w:val="00A70120"/>
    <w:rsid w:val="00A73D28"/>
    <w:rsid w:val="00A7446C"/>
    <w:rsid w:val="00A77D1C"/>
    <w:rsid w:val="00A821F6"/>
    <w:rsid w:val="00A82390"/>
    <w:rsid w:val="00A93C21"/>
    <w:rsid w:val="00A9551F"/>
    <w:rsid w:val="00A96A0B"/>
    <w:rsid w:val="00A97471"/>
    <w:rsid w:val="00AA42D4"/>
    <w:rsid w:val="00AA6BFD"/>
    <w:rsid w:val="00AA6C50"/>
    <w:rsid w:val="00AB0453"/>
    <w:rsid w:val="00AB0837"/>
    <w:rsid w:val="00AB5374"/>
    <w:rsid w:val="00AB7B55"/>
    <w:rsid w:val="00AC3B19"/>
    <w:rsid w:val="00AC5A2E"/>
    <w:rsid w:val="00AC67B1"/>
    <w:rsid w:val="00AE13BA"/>
    <w:rsid w:val="00AE6684"/>
    <w:rsid w:val="00AF6B47"/>
    <w:rsid w:val="00B007BB"/>
    <w:rsid w:val="00B0183C"/>
    <w:rsid w:val="00B02CBC"/>
    <w:rsid w:val="00B02ED0"/>
    <w:rsid w:val="00B06FE9"/>
    <w:rsid w:val="00B07DD8"/>
    <w:rsid w:val="00B111F5"/>
    <w:rsid w:val="00B211D8"/>
    <w:rsid w:val="00B334F7"/>
    <w:rsid w:val="00B3704B"/>
    <w:rsid w:val="00B3737E"/>
    <w:rsid w:val="00B44A26"/>
    <w:rsid w:val="00B44D5F"/>
    <w:rsid w:val="00B45534"/>
    <w:rsid w:val="00B60D44"/>
    <w:rsid w:val="00B62817"/>
    <w:rsid w:val="00B628F6"/>
    <w:rsid w:val="00B6404F"/>
    <w:rsid w:val="00B6417E"/>
    <w:rsid w:val="00B67C32"/>
    <w:rsid w:val="00B73A67"/>
    <w:rsid w:val="00B83E31"/>
    <w:rsid w:val="00B85CE8"/>
    <w:rsid w:val="00B93CAE"/>
    <w:rsid w:val="00BA2B23"/>
    <w:rsid w:val="00BB4FE0"/>
    <w:rsid w:val="00BB5044"/>
    <w:rsid w:val="00BB6888"/>
    <w:rsid w:val="00BC2B20"/>
    <w:rsid w:val="00BC3E32"/>
    <w:rsid w:val="00BC5ACC"/>
    <w:rsid w:val="00BD125C"/>
    <w:rsid w:val="00BD53AE"/>
    <w:rsid w:val="00BD5ED6"/>
    <w:rsid w:val="00BD65B9"/>
    <w:rsid w:val="00BE2BEA"/>
    <w:rsid w:val="00BE32F0"/>
    <w:rsid w:val="00BE5D95"/>
    <w:rsid w:val="00BE5FA9"/>
    <w:rsid w:val="00BF0504"/>
    <w:rsid w:val="00BF1164"/>
    <w:rsid w:val="00BF5EB0"/>
    <w:rsid w:val="00C00DC2"/>
    <w:rsid w:val="00C02F96"/>
    <w:rsid w:val="00C0520B"/>
    <w:rsid w:val="00C13FE1"/>
    <w:rsid w:val="00C15906"/>
    <w:rsid w:val="00C22C7A"/>
    <w:rsid w:val="00C22F14"/>
    <w:rsid w:val="00C26681"/>
    <w:rsid w:val="00C305BA"/>
    <w:rsid w:val="00C31331"/>
    <w:rsid w:val="00C35126"/>
    <w:rsid w:val="00C51FC0"/>
    <w:rsid w:val="00C702E1"/>
    <w:rsid w:val="00C7361A"/>
    <w:rsid w:val="00C7426E"/>
    <w:rsid w:val="00C778CA"/>
    <w:rsid w:val="00C801BB"/>
    <w:rsid w:val="00C80621"/>
    <w:rsid w:val="00C82276"/>
    <w:rsid w:val="00C83EE7"/>
    <w:rsid w:val="00C9362A"/>
    <w:rsid w:val="00CA3292"/>
    <w:rsid w:val="00CA77ED"/>
    <w:rsid w:val="00CB04C7"/>
    <w:rsid w:val="00CB40FA"/>
    <w:rsid w:val="00CB69A6"/>
    <w:rsid w:val="00CB6A8F"/>
    <w:rsid w:val="00CB6C74"/>
    <w:rsid w:val="00CC03C2"/>
    <w:rsid w:val="00CC12B1"/>
    <w:rsid w:val="00CC2F49"/>
    <w:rsid w:val="00CC3AB2"/>
    <w:rsid w:val="00CD7197"/>
    <w:rsid w:val="00CE1D27"/>
    <w:rsid w:val="00CE6CF4"/>
    <w:rsid w:val="00CF1AD5"/>
    <w:rsid w:val="00CF2CC4"/>
    <w:rsid w:val="00CF3059"/>
    <w:rsid w:val="00CF4445"/>
    <w:rsid w:val="00CF49BE"/>
    <w:rsid w:val="00CF632C"/>
    <w:rsid w:val="00CF765E"/>
    <w:rsid w:val="00D00056"/>
    <w:rsid w:val="00D01CF9"/>
    <w:rsid w:val="00D052F7"/>
    <w:rsid w:val="00D07550"/>
    <w:rsid w:val="00D07AD1"/>
    <w:rsid w:val="00D12225"/>
    <w:rsid w:val="00D15119"/>
    <w:rsid w:val="00D21AD9"/>
    <w:rsid w:val="00D24DA6"/>
    <w:rsid w:val="00D32808"/>
    <w:rsid w:val="00D421B2"/>
    <w:rsid w:val="00D4436C"/>
    <w:rsid w:val="00D44797"/>
    <w:rsid w:val="00D46D38"/>
    <w:rsid w:val="00D5271B"/>
    <w:rsid w:val="00D54DE4"/>
    <w:rsid w:val="00D61946"/>
    <w:rsid w:val="00D643F1"/>
    <w:rsid w:val="00D652A4"/>
    <w:rsid w:val="00D7742F"/>
    <w:rsid w:val="00D774F6"/>
    <w:rsid w:val="00D81CCF"/>
    <w:rsid w:val="00D84B1B"/>
    <w:rsid w:val="00D87A4E"/>
    <w:rsid w:val="00D93417"/>
    <w:rsid w:val="00D96F8F"/>
    <w:rsid w:val="00DA210C"/>
    <w:rsid w:val="00DA39D0"/>
    <w:rsid w:val="00DB037B"/>
    <w:rsid w:val="00DB22FA"/>
    <w:rsid w:val="00DB6CFC"/>
    <w:rsid w:val="00DB7B39"/>
    <w:rsid w:val="00DC19ED"/>
    <w:rsid w:val="00DC1B50"/>
    <w:rsid w:val="00DC38A7"/>
    <w:rsid w:val="00DC4C87"/>
    <w:rsid w:val="00DC6F9B"/>
    <w:rsid w:val="00DD0EE0"/>
    <w:rsid w:val="00DD5BE8"/>
    <w:rsid w:val="00DE169F"/>
    <w:rsid w:val="00DE41C1"/>
    <w:rsid w:val="00DE516B"/>
    <w:rsid w:val="00DE5864"/>
    <w:rsid w:val="00DE5DDE"/>
    <w:rsid w:val="00DE6265"/>
    <w:rsid w:val="00DF285A"/>
    <w:rsid w:val="00DF2AEF"/>
    <w:rsid w:val="00DF6104"/>
    <w:rsid w:val="00E010C3"/>
    <w:rsid w:val="00E015B5"/>
    <w:rsid w:val="00E016EB"/>
    <w:rsid w:val="00E01A1E"/>
    <w:rsid w:val="00E02C16"/>
    <w:rsid w:val="00E05582"/>
    <w:rsid w:val="00E11891"/>
    <w:rsid w:val="00E20CCD"/>
    <w:rsid w:val="00E24BE7"/>
    <w:rsid w:val="00E27190"/>
    <w:rsid w:val="00E34E3E"/>
    <w:rsid w:val="00E40937"/>
    <w:rsid w:val="00E47898"/>
    <w:rsid w:val="00E47CCC"/>
    <w:rsid w:val="00E47D1F"/>
    <w:rsid w:val="00E47ED6"/>
    <w:rsid w:val="00E523D2"/>
    <w:rsid w:val="00E537E0"/>
    <w:rsid w:val="00E53C5F"/>
    <w:rsid w:val="00E5739B"/>
    <w:rsid w:val="00E64C09"/>
    <w:rsid w:val="00E70B5C"/>
    <w:rsid w:val="00E72835"/>
    <w:rsid w:val="00E7796A"/>
    <w:rsid w:val="00E84D27"/>
    <w:rsid w:val="00E8538D"/>
    <w:rsid w:val="00E91911"/>
    <w:rsid w:val="00E93E93"/>
    <w:rsid w:val="00E96426"/>
    <w:rsid w:val="00EA2186"/>
    <w:rsid w:val="00EA6BF0"/>
    <w:rsid w:val="00EA7741"/>
    <w:rsid w:val="00EB6418"/>
    <w:rsid w:val="00EC004A"/>
    <w:rsid w:val="00EC5E83"/>
    <w:rsid w:val="00ED1C37"/>
    <w:rsid w:val="00EE2F05"/>
    <w:rsid w:val="00EE32AD"/>
    <w:rsid w:val="00EE3A53"/>
    <w:rsid w:val="00EE3C5F"/>
    <w:rsid w:val="00EE5612"/>
    <w:rsid w:val="00EF7F41"/>
    <w:rsid w:val="00F02566"/>
    <w:rsid w:val="00F24543"/>
    <w:rsid w:val="00F25609"/>
    <w:rsid w:val="00F2703D"/>
    <w:rsid w:val="00F3312F"/>
    <w:rsid w:val="00F3641B"/>
    <w:rsid w:val="00F40285"/>
    <w:rsid w:val="00F4325E"/>
    <w:rsid w:val="00F44DB2"/>
    <w:rsid w:val="00F52B20"/>
    <w:rsid w:val="00F532FC"/>
    <w:rsid w:val="00F54C3F"/>
    <w:rsid w:val="00F70130"/>
    <w:rsid w:val="00F72748"/>
    <w:rsid w:val="00F742E8"/>
    <w:rsid w:val="00F76B7E"/>
    <w:rsid w:val="00F772C4"/>
    <w:rsid w:val="00F86FC9"/>
    <w:rsid w:val="00F967F6"/>
    <w:rsid w:val="00F97142"/>
    <w:rsid w:val="00FB1EA8"/>
    <w:rsid w:val="00FC3645"/>
    <w:rsid w:val="00FC7622"/>
    <w:rsid w:val="00FC7E4D"/>
    <w:rsid w:val="00FD0776"/>
    <w:rsid w:val="00FD22A2"/>
    <w:rsid w:val="00FD3C6E"/>
    <w:rsid w:val="00FD6CE1"/>
    <w:rsid w:val="00FD6E0A"/>
    <w:rsid w:val="00FE16FB"/>
    <w:rsid w:val="00FE6196"/>
    <w:rsid w:val="00FF0BFA"/>
    <w:rsid w:val="00FF7534"/>
    <w:rsid w:val="01467ED5"/>
    <w:rsid w:val="09B90CFD"/>
    <w:rsid w:val="11F81078"/>
    <w:rsid w:val="15056439"/>
    <w:rsid w:val="158D4A82"/>
    <w:rsid w:val="15E50C23"/>
    <w:rsid w:val="164E6B12"/>
    <w:rsid w:val="1F336B9B"/>
    <w:rsid w:val="1F3C63CC"/>
    <w:rsid w:val="200955DB"/>
    <w:rsid w:val="2010118A"/>
    <w:rsid w:val="216B1224"/>
    <w:rsid w:val="22192886"/>
    <w:rsid w:val="22B276A8"/>
    <w:rsid w:val="23B87C08"/>
    <w:rsid w:val="24034A34"/>
    <w:rsid w:val="24586A9B"/>
    <w:rsid w:val="250A70AC"/>
    <w:rsid w:val="25D90765"/>
    <w:rsid w:val="28EF2ABE"/>
    <w:rsid w:val="2A3F7B58"/>
    <w:rsid w:val="2AAF0450"/>
    <w:rsid w:val="2B4359ED"/>
    <w:rsid w:val="2E3E0F59"/>
    <w:rsid w:val="321176EB"/>
    <w:rsid w:val="380F17E2"/>
    <w:rsid w:val="39976DD3"/>
    <w:rsid w:val="42476361"/>
    <w:rsid w:val="43B07F62"/>
    <w:rsid w:val="44C43AD9"/>
    <w:rsid w:val="4856339F"/>
    <w:rsid w:val="4AB36F79"/>
    <w:rsid w:val="4B6C56B8"/>
    <w:rsid w:val="514F4F5B"/>
    <w:rsid w:val="54D029B2"/>
    <w:rsid w:val="58ED173B"/>
    <w:rsid w:val="5AAA4CEF"/>
    <w:rsid w:val="5C6F7EB5"/>
    <w:rsid w:val="5CB937ED"/>
    <w:rsid w:val="5FBE72F7"/>
    <w:rsid w:val="61B532EF"/>
    <w:rsid w:val="64BE60FE"/>
    <w:rsid w:val="676F59BF"/>
    <w:rsid w:val="6A3A7042"/>
    <w:rsid w:val="6A921B9C"/>
    <w:rsid w:val="6EEA71DE"/>
    <w:rsid w:val="71471672"/>
    <w:rsid w:val="775B4C9F"/>
    <w:rsid w:val="78703EB3"/>
    <w:rsid w:val="7C741393"/>
    <w:rsid w:val="7C7A2012"/>
    <w:rsid w:val="7E21636A"/>
    <w:rsid w:val="7E8D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3990"/>
  <w15:docId w15:val="{FAFE6589-EEEB-41DF-B0E0-6000F17E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6">
    <w:name w:val="heading 6"/>
    <w:next w:val="Normal"/>
    <w:uiPriority w:val="9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00" w:line="288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sz w:val="26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80"/>
    </w:pPr>
    <w:rPr>
      <w:sz w:val="26"/>
    </w:rPr>
  </w:style>
  <w:style w:type="paragraph" w:styleId="TOC3">
    <w:name w:val="toc 3"/>
    <w:basedOn w:val="Normal"/>
    <w:next w:val="Normal"/>
    <w:uiPriority w:val="39"/>
    <w:semiHidden/>
    <w:unhideWhenUsed/>
    <w:qFormat/>
    <w:pPr>
      <w:spacing w:after="100"/>
      <w:ind w:left="560"/>
    </w:pPr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sz w:val="22"/>
      <w:szCs w:val="20"/>
      <w:lang w:bidi="hi-IN"/>
    </w:r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4"/>
      <w:szCs w:val="24"/>
    </w:rPr>
  </w:style>
  <w:style w:type="character" w:customStyle="1" w:styleId="Other">
    <w:name w:val="Other_"/>
    <w:basedOn w:val="DefaultParagraphFont"/>
    <w:link w:val="Other0"/>
    <w:qFormat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qFormat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0">
    <w:name w:val="Body text_"/>
    <w:basedOn w:val="DefaultParagraphFont"/>
    <w:link w:val="BodyText1"/>
    <w:qFormat/>
    <w:rPr>
      <w:rFonts w:eastAsia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0"/>
    <w:qFormat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paragraph" w:customStyle="1" w:styleId="Normal0">
    <w:name w:val="Normal_0"/>
    <w:qFormat/>
    <w:pPr>
      <w:widowControl w:val="0"/>
    </w:pPr>
    <w:rPr>
      <w:rFonts w:ascii="Arial" w:eastAsia="Arial" w:hAnsi="Arial"/>
      <w:lang w:val="vi-VN" w:eastAsia="vi-VN"/>
    </w:rPr>
  </w:style>
  <w:style w:type="character" w:customStyle="1" w:styleId="NoSpacingChar">
    <w:name w:val="No Spacing Char"/>
    <w:link w:val="NoSpacing"/>
    <w:uiPriority w:val="1"/>
    <w:qFormat/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uiPriority w:val="99"/>
    <w:qFormat/>
    <w:rsid w:val="005A32F8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BC2B20"/>
    <w:rPr>
      <w:rFonts w:ascii="Segoe UI" w:eastAsia="Segoe UI" w:hAnsi="Segoe UI" w:cs="Segoe UI"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59"/>
    <w:rsid w:val="00550E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4243-CB0E-4BAE-8D9A-79562F81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Vụ GDTrH</dc:creator>
  <cp:lastModifiedBy>tan kiet pham</cp:lastModifiedBy>
  <cp:revision>23</cp:revision>
  <cp:lastPrinted>2024-05-21T02:31:00Z</cp:lastPrinted>
  <dcterms:created xsi:type="dcterms:W3CDTF">2024-04-23T12:19:00Z</dcterms:created>
  <dcterms:modified xsi:type="dcterms:W3CDTF">2025-04-14T03:49:00Z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22472A140931478C9E744D2C26A48D19</vt:lpwstr>
  </property>
</Properties>
</file>