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62" w:rsidRDefault="007D4C62" w:rsidP="007D4C62">
      <w:pPr>
        <w:keepNext/>
        <w:keepLines/>
        <w:spacing w:before="240" w:after="0" w:line="240" w:lineRule="auto"/>
        <w:jc w:val="center"/>
        <w:outlineLvl w:val="0"/>
        <w:rPr>
          <w:rFonts w:eastAsia="Times New Roman" w:cs="Times New Roman"/>
          <w:b/>
          <w:color w:val="000000" w:themeColor="text1"/>
          <w:szCs w:val="28"/>
          <w:lang w:val="nl-NL"/>
        </w:rPr>
      </w:pPr>
      <w:r>
        <w:rPr>
          <w:rFonts w:eastAsia="Times New Roman" w:cs="Times New Roman"/>
          <w:b/>
          <w:color w:val="000000" w:themeColor="text1"/>
          <w:szCs w:val="28"/>
          <w:lang w:val="nl-NL"/>
        </w:rPr>
        <w:t>CHƯƠNG 8. HÌNH HỌC PHẲNG</w:t>
      </w:r>
    </w:p>
    <w:p w:rsidR="007D4C62" w:rsidRDefault="007D4C62" w:rsidP="007D4C62">
      <w:pPr>
        <w:pStyle w:val="Heading2"/>
        <w:spacing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BÀI 1: TIẾT 28+29: GÓC VÀ CẠNH CỦA MỘT TAM GIÁC </w:t>
      </w:r>
    </w:p>
    <w:p w:rsidR="007D4C62" w:rsidRDefault="007D4C62" w:rsidP="007D4C62">
      <w:pPr>
        <w:tabs>
          <w:tab w:val="center" w:pos="5400"/>
          <w:tab w:val="left" w:pos="7169"/>
        </w:tabs>
        <w:spacing w:before="120" w:line="240" w:lineRule="auto"/>
        <w:rPr>
          <w:rFonts w:eastAsia="Calibri" w:cs="Times New Roman"/>
          <w:color w:val="000000"/>
          <w:szCs w:val="28"/>
          <w:lang w:val="nl-NL"/>
        </w:rPr>
      </w:pPr>
      <w:r>
        <w:rPr>
          <w:rFonts w:eastAsia="Calibri" w:cs="Times New Roman"/>
          <w:b/>
          <w:color w:val="000000"/>
          <w:szCs w:val="28"/>
          <w:lang w:val="nl-NL"/>
        </w:rPr>
        <w:t>I.</w:t>
      </w:r>
      <w:r>
        <w:rPr>
          <w:rFonts w:eastAsia="Calibri" w:cs="Times New Roman"/>
          <w:color w:val="000000"/>
          <w:szCs w:val="28"/>
          <w:lang w:val="nl-NL"/>
        </w:rPr>
        <w:t xml:space="preserve"> </w:t>
      </w:r>
      <w:r>
        <w:rPr>
          <w:rFonts w:eastAsia="Calibri" w:cs="Times New Roman"/>
          <w:b/>
          <w:color w:val="000000"/>
          <w:szCs w:val="28"/>
          <w:lang w:val="nl-NL"/>
        </w:rPr>
        <w:t>MỤC TIÊU</w:t>
      </w:r>
      <w:r>
        <w:rPr>
          <w:rFonts w:eastAsia="Calibri" w:cs="Times New Roman"/>
          <w:color w:val="000000"/>
          <w:szCs w:val="28"/>
          <w:lang w:val="nl-NL"/>
        </w:rPr>
        <w:t>:</w:t>
      </w:r>
    </w:p>
    <w:p w:rsidR="007D4C62" w:rsidRDefault="007D4C62" w:rsidP="007D4C62">
      <w:pPr>
        <w:tabs>
          <w:tab w:val="center" w:pos="5400"/>
          <w:tab w:val="left" w:pos="7169"/>
        </w:tabs>
        <w:spacing w:before="120" w:line="240" w:lineRule="auto"/>
        <w:rPr>
          <w:rFonts w:eastAsia="Calibri" w:cs="Times New Roman"/>
          <w:color w:val="000000"/>
          <w:szCs w:val="28"/>
          <w:lang w:val="nl-NL"/>
        </w:rPr>
      </w:pPr>
      <w:r>
        <w:rPr>
          <w:rFonts w:eastAsia="Calibri" w:cs="Times New Roman"/>
          <w:b/>
          <w:color w:val="000000"/>
          <w:szCs w:val="28"/>
          <w:lang w:val="nl-NL"/>
        </w:rPr>
        <w:t>1. Kiến thức:</w:t>
      </w:r>
      <w:r>
        <w:rPr>
          <w:rFonts w:eastAsia="Calibri" w:cs="Times New Roman"/>
          <w:b/>
          <w:i/>
          <w:color w:val="000000"/>
          <w:szCs w:val="28"/>
          <w:lang w:val="nl-NL"/>
        </w:rPr>
        <w:t xml:space="preserve">  </w:t>
      </w:r>
      <w:r>
        <w:rPr>
          <w:rFonts w:eastAsia="Calibri" w:cs="Times New Roman"/>
          <w:color w:val="000000"/>
          <w:szCs w:val="28"/>
          <w:lang w:val="nl-NL"/>
        </w:rPr>
        <w:t>Học xong bài này, HS đạt các yêu cầu sau:</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t>- Giải thích được định lí về tổng số đo ba góc trong một tam giác bằng 180</w:t>
      </w:r>
      <w:r>
        <w:rPr>
          <w:rFonts w:eastAsia="Calibri" w:cs="Times New Roman"/>
          <w:color w:val="000000"/>
          <w:szCs w:val="28"/>
          <w:vertAlign w:val="superscript"/>
        </w:rPr>
        <w:t>o</w:t>
      </w:r>
      <w:r>
        <w:rPr>
          <w:rFonts w:eastAsia="Calibri" w:cs="Times New Roman"/>
          <w:color w:val="000000"/>
          <w:szCs w:val="28"/>
        </w:rPr>
        <w:t>.</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t>- Nhận biết được liên hệ về độ dài của ba cạnh trong một tam giác.</w:t>
      </w:r>
    </w:p>
    <w:p w:rsidR="007D4C62" w:rsidRDefault="007D4C62" w:rsidP="007D4C62">
      <w:pPr>
        <w:tabs>
          <w:tab w:val="center" w:pos="5400"/>
          <w:tab w:val="left" w:pos="7169"/>
        </w:tabs>
        <w:spacing w:before="120" w:line="240" w:lineRule="auto"/>
        <w:rPr>
          <w:rFonts w:eastAsia="Calibri" w:cs="Times New Roman"/>
          <w:b/>
          <w:color w:val="000000"/>
          <w:szCs w:val="28"/>
          <w:lang w:val="nl-NL"/>
        </w:rPr>
      </w:pPr>
      <w:r>
        <w:rPr>
          <w:rFonts w:eastAsia="Calibri" w:cs="Times New Roman"/>
          <w:b/>
          <w:color w:val="000000"/>
          <w:szCs w:val="28"/>
          <w:lang w:val="nl-NL"/>
        </w:rPr>
        <w:t xml:space="preserve">2. Năng lực </w:t>
      </w:r>
    </w:p>
    <w:p w:rsidR="007D4C62" w:rsidRDefault="007D4C62" w:rsidP="007D4C62">
      <w:pPr>
        <w:spacing w:line="240" w:lineRule="auto"/>
        <w:rPr>
          <w:rFonts w:eastAsia="Calibri" w:cs="Times New Roman"/>
          <w:b/>
          <w:color w:val="000000"/>
          <w:szCs w:val="28"/>
          <w:lang w:val="nl-NL"/>
        </w:rPr>
      </w:pPr>
      <w:r>
        <w:rPr>
          <w:rFonts w:eastAsia="Calibri" w:cs="Times New Roman"/>
          <w:b/>
          <w:color w:val="000000"/>
          <w:szCs w:val="28"/>
          <w:lang w:val="nl-NL"/>
        </w:rPr>
        <w:t>Năng lực chung:</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Năng lực tự chủ và tự học trong tìm tòi khám phá</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Năng lực giao tiếp và hợp tác trong trình bày, thảo luận và làm việc nhóm</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Năng lực giải quyết vấn đề và sáng tạo trong thực hành, vận dụng.</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b/>
          <w:color w:val="000000"/>
          <w:szCs w:val="28"/>
          <w:lang w:val="nl-NL"/>
        </w:rPr>
        <w:t xml:space="preserve">Năng lực riêng: </w:t>
      </w:r>
      <w:r>
        <w:rPr>
          <w:rFonts w:eastAsia="Times New Roman" w:cs="Times New Roman"/>
          <w:color w:val="000000"/>
          <w:szCs w:val="28"/>
          <w:lang w:val="nl-NL"/>
        </w:rPr>
        <w:t>tư duy và lập luận toán học, mô hình hóa toán học, giao tiếp toán học, sử dụng công cụ, phương tiện học toán.</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Tính được một góc của tam giác khi biết hai góc còn lại.</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Tính được một góc nhọn của tam giác vuông khi biết góc nhọn còn lại.</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Nhận biết được tam giác nhọn, vuông và tù.</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color w:val="000000"/>
          <w:szCs w:val="28"/>
          <w:lang w:val="nl-NL"/>
        </w:rPr>
        <w:t>- Vận dụng mối liên hệ về độ dài ba cạnh của tam giác vào những tình huống đơn giản.</w:t>
      </w:r>
    </w:p>
    <w:p w:rsidR="007D4C62" w:rsidRDefault="007D4C62" w:rsidP="007D4C62">
      <w:pPr>
        <w:tabs>
          <w:tab w:val="left" w:pos="7169"/>
        </w:tabs>
        <w:spacing w:before="120" w:line="240" w:lineRule="auto"/>
        <w:rPr>
          <w:rFonts w:eastAsia="Times New Roman" w:cs="Times New Roman"/>
          <w:color w:val="000000"/>
          <w:szCs w:val="28"/>
          <w:lang w:val="nl-NL"/>
        </w:rPr>
      </w:pPr>
      <w:r>
        <w:rPr>
          <w:rFonts w:eastAsia="Times New Roman" w:cs="Times New Roman"/>
          <w:b/>
          <w:color w:val="000000"/>
          <w:szCs w:val="28"/>
          <w:lang w:val="nl-NL"/>
        </w:rPr>
        <w:t>3. Phẩm chất</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t xml:space="preserve">- </w:t>
      </w:r>
      <w:r>
        <w:rPr>
          <w:rFonts w:eastAsia="Calibri" w:cs="Times New Roman"/>
          <w:color w:val="000000"/>
          <w:szCs w:val="28"/>
          <w:lang w:val="da-DK"/>
        </w:rPr>
        <w:t>Có</w:t>
      </w:r>
      <w:r>
        <w:rPr>
          <w:rFonts w:eastAsia="Calibri" w:cs="Times New Roman"/>
          <w:i/>
          <w:color w:val="000000"/>
          <w:szCs w:val="28"/>
          <w:lang w:val="da-DK"/>
        </w:rPr>
        <w:t xml:space="preserve"> </w:t>
      </w:r>
      <w:r>
        <w:rPr>
          <w:rFonts w:eastAsia="Calibri" w:cs="Times New Roman"/>
          <w:color w:val="000000"/>
          <w:szCs w:val="28"/>
          <w:lang w:val="vi-VN"/>
        </w:rPr>
        <w:t xml:space="preserve">ý thức </w:t>
      </w:r>
      <w:r>
        <w:rPr>
          <w:rFonts w:eastAsia="Calibri" w:cs="Times New Roman"/>
          <w:color w:val="000000"/>
          <w:szCs w:val="28"/>
        </w:rPr>
        <w:t>học tập</w:t>
      </w:r>
      <w:r>
        <w:rPr>
          <w:rFonts w:eastAsia="Calibri" w:cs="Times New Roman"/>
          <w:color w:val="000000"/>
          <w:szCs w:val="28"/>
          <w:lang w:val="vi-VN"/>
        </w:rPr>
        <w:t>, ý thức tìm tòi, khám phá và sáng tạ</w:t>
      </w:r>
      <w:r>
        <w:rPr>
          <w:rFonts w:eastAsia="Calibri" w:cs="Times New Roman"/>
          <w:color w:val="000000"/>
          <w:szCs w:val="28"/>
        </w:rPr>
        <w:t>o, có ý thức làm việc nhóm.</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t xml:space="preserve">- Chăm chỉ tích cực xây dựng bài, có trách nhiệm, chủ động chiếm lĩnh kiến thức </w:t>
      </w:r>
      <w:proofErr w:type="gramStart"/>
      <w:r>
        <w:rPr>
          <w:rFonts w:eastAsia="Calibri" w:cs="Times New Roman"/>
          <w:color w:val="000000"/>
          <w:szCs w:val="28"/>
        </w:rPr>
        <w:t>theo</w:t>
      </w:r>
      <w:proofErr w:type="gramEnd"/>
      <w:r>
        <w:rPr>
          <w:rFonts w:eastAsia="Calibri" w:cs="Times New Roman"/>
          <w:color w:val="000000"/>
          <w:szCs w:val="28"/>
        </w:rPr>
        <w:t xml:space="preserve"> sự hướng dẫn của GV.</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t>- Hình thành tư duy logic, lập luận chặt chẽ, và linh hoạt trong quá trình suy nghĩ.</w:t>
      </w:r>
    </w:p>
    <w:p w:rsidR="007D4C62" w:rsidRDefault="007D4C62" w:rsidP="007D4C62">
      <w:pPr>
        <w:tabs>
          <w:tab w:val="left" w:pos="7169"/>
        </w:tabs>
        <w:spacing w:before="120" w:line="240" w:lineRule="auto"/>
        <w:rPr>
          <w:rFonts w:eastAsia="Calibri" w:cs="Times New Roman"/>
          <w:color w:val="000000"/>
          <w:szCs w:val="28"/>
          <w:lang w:val="nl-NL"/>
        </w:rPr>
      </w:pPr>
      <w:r>
        <w:rPr>
          <w:rFonts w:eastAsia="Calibri" w:cs="Times New Roman"/>
          <w:b/>
          <w:color w:val="000000"/>
          <w:szCs w:val="28"/>
          <w:lang w:val="nl-NL"/>
        </w:rPr>
        <w:t>II. THIẾT BỊ DẠY HỌC VÀ HỌC LIỆU</w:t>
      </w:r>
      <w:r>
        <w:rPr>
          <w:rFonts w:eastAsia="Calibri" w:cs="Times New Roman"/>
          <w:color w:val="000000"/>
          <w:szCs w:val="28"/>
          <w:lang w:val="nl-NL"/>
        </w:rPr>
        <w:t xml:space="preserve"> </w:t>
      </w:r>
    </w:p>
    <w:p w:rsidR="007D4C62" w:rsidRDefault="007D4C62" w:rsidP="007D4C62">
      <w:pPr>
        <w:spacing w:line="240" w:lineRule="auto"/>
        <w:rPr>
          <w:rFonts w:eastAsia="Calibri" w:cs="Times New Roman"/>
          <w:color w:val="000000"/>
          <w:szCs w:val="28"/>
          <w:lang w:val="nl-NL"/>
        </w:rPr>
      </w:pPr>
      <w:r>
        <w:rPr>
          <w:rFonts w:eastAsia="Calibri" w:cs="Times New Roman"/>
          <w:b/>
          <w:color w:val="000000"/>
          <w:szCs w:val="28"/>
          <w:lang w:val="nl-NL"/>
        </w:rPr>
        <w:t xml:space="preserve">1 - GV:  </w:t>
      </w:r>
      <w:r>
        <w:rPr>
          <w:rFonts w:eastAsia="Calibri" w:cs="Times New Roman"/>
          <w:color w:val="000000"/>
          <w:szCs w:val="28"/>
          <w:lang w:val="nl-NL"/>
        </w:rPr>
        <w:t>SGK, Tài liệu giảng dạy, giáo án PPT,</w:t>
      </w:r>
      <w:r>
        <w:rPr>
          <w:rFonts w:eastAsia="Calibri" w:cs="Times New Roman"/>
          <w:b/>
          <w:color w:val="000000"/>
          <w:szCs w:val="28"/>
          <w:lang w:val="nl-NL"/>
        </w:rPr>
        <w:t xml:space="preserve"> </w:t>
      </w:r>
      <w:r>
        <w:rPr>
          <w:rFonts w:eastAsia="Calibri" w:cs="Times New Roman"/>
          <w:color w:val="000000"/>
          <w:szCs w:val="28"/>
          <w:lang w:val="nl-NL"/>
        </w:rPr>
        <w:t>đồ dùng dạy học.</w:t>
      </w:r>
    </w:p>
    <w:p w:rsidR="007D4C62" w:rsidRDefault="007D4C62" w:rsidP="007D4C62">
      <w:pPr>
        <w:tabs>
          <w:tab w:val="left" w:pos="7169"/>
        </w:tabs>
        <w:spacing w:before="120" w:line="240" w:lineRule="auto"/>
        <w:rPr>
          <w:rFonts w:eastAsia="Calibri" w:cs="Times New Roman"/>
          <w:color w:val="000000"/>
          <w:szCs w:val="28"/>
          <w:lang w:val="nl-NL"/>
        </w:rPr>
      </w:pPr>
      <w:r>
        <w:rPr>
          <w:rFonts w:eastAsia="Calibri" w:cs="Times New Roman"/>
          <w:b/>
          <w:color w:val="000000"/>
          <w:szCs w:val="28"/>
          <w:lang w:val="nl-NL"/>
        </w:rPr>
        <w:t>2 - HS</w:t>
      </w:r>
      <w:r>
        <w:rPr>
          <w:rFonts w:eastAsia="Calibri" w:cs="Times New Roman"/>
          <w:color w:val="000000"/>
          <w:szCs w:val="28"/>
          <w:lang w:val="nl-NL"/>
        </w:rPr>
        <w:t>: SGK, SBT, vở ghi, giấy nháp, đồ dùng học tập (bút, thước, màu...,) bảng nhóm, bút viết bảng nhóm, tấm bìa hình tam giác, kéo, ..</w:t>
      </w:r>
    </w:p>
    <w:p w:rsidR="007D4C62" w:rsidRDefault="007D4C62" w:rsidP="007D4C62">
      <w:pPr>
        <w:tabs>
          <w:tab w:val="left" w:pos="567"/>
          <w:tab w:val="left" w:pos="1134"/>
        </w:tabs>
        <w:spacing w:before="120" w:line="240" w:lineRule="auto"/>
        <w:rPr>
          <w:rFonts w:eastAsia="Calibri" w:cs="Times New Roman"/>
          <w:b/>
          <w:color w:val="000000"/>
          <w:szCs w:val="28"/>
          <w:lang w:val="nl-NL"/>
        </w:rPr>
      </w:pPr>
      <w:r>
        <w:rPr>
          <w:rFonts w:eastAsia="Calibri" w:cs="Times New Roman"/>
          <w:b/>
          <w:color w:val="000000"/>
          <w:szCs w:val="28"/>
          <w:lang w:val="nl-NL"/>
        </w:rPr>
        <w:t>III. TIẾN TRÌNH DẠY HỌC</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 xml:space="preserve">A. HOẠT ĐỘNG KHỞI ĐỘNG </w:t>
      </w:r>
    </w:p>
    <w:p w:rsidR="007D4C62" w:rsidRDefault="007D4C62" w:rsidP="007D4C62">
      <w:pPr>
        <w:tabs>
          <w:tab w:val="left" w:pos="567"/>
          <w:tab w:val="left" w:pos="1134"/>
        </w:tabs>
        <w:spacing w:before="120" w:line="240" w:lineRule="auto"/>
        <w:rPr>
          <w:rFonts w:eastAsia="Calibri" w:cs="Times New Roman"/>
          <w:color w:val="000000"/>
          <w:szCs w:val="28"/>
          <w:lang w:val="nl-NL"/>
        </w:rPr>
      </w:pPr>
      <w:r>
        <w:rPr>
          <w:rFonts w:eastAsia="Calibri" w:cs="Times New Roman"/>
          <w:b/>
          <w:color w:val="000000"/>
          <w:szCs w:val="28"/>
          <w:lang w:val="nl-NL"/>
        </w:rPr>
        <w:t>a) Mục tiêu:</w:t>
      </w:r>
      <w:r>
        <w:rPr>
          <w:rFonts w:eastAsia="Calibri" w:cs="Times New Roman"/>
          <w:color w:val="000000"/>
          <w:szCs w:val="28"/>
          <w:lang w:val="nl-NL"/>
        </w:rPr>
        <w:t xml:space="preserve"> </w:t>
      </w:r>
    </w:p>
    <w:p w:rsidR="007D4C62" w:rsidRDefault="007D4C62" w:rsidP="007D4C62">
      <w:pPr>
        <w:tabs>
          <w:tab w:val="left" w:pos="567"/>
          <w:tab w:val="left" w:pos="1134"/>
        </w:tabs>
        <w:spacing w:before="120" w:line="240" w:lineRule="auto"/>
        <w:rPr>
          <w:rFonts w:eastAsia="Calibri" w:cs="Times New Roman"/>
          <w:color w:val="000000"/>
          <w:szCs w:val="28"/>
        </w:rPr>
      </w:pPr>
      <w:r>
        <w:rPr>
          <w:rFonts w:eastAsia="Calibri" w:cs="Times New Roman"/>
          <w:color w:val="000000"/>
          <w:szCs w:val="28"/>
        </w:rPr>
        <w:lastRenderedPageBreak/>
        <w:t xml:space="preserve">- HS có cơ hội thảo luận về tổng các góc và mối liên hệ về độ dài của ba cạnh trong một tam giác giác thông qua trải nghiệm đo đạc và quan sát </w:t>
      </w:r>
      <m:oMath>
        <m:r>
          <w:rPr>
            <w:rFonts w:ascii="Cambria Math" w:eastAsia="Calibri" w:hAnsi="Cambria Math" w:cs="Times New Roman"/>
            <w:color w:val="000000"/>
            <w:szCs w:val="28"/>
          </w:rPr>
          <m:t xml:space="preserve">→ </m:t>
        </m:r>
      </m:oMath>
      <w:r>
        <w:rPr>
          <w:rFonts w:eastAsia="Calibri" w:cs="Times New Roman"/>
          <w:color w:val="000000"/>
          <w:szCs w:val="28"/>
        </w:rPr>
        <w:t>HS hình thành niềm tin về tổng ba góc của một tam giác và quan hệ độ dài của ba cạnh trong một tam giác.</w:t>
      </w:r>
    </w:p>
    <w:p w:rsidR="007D4C62" w:rsidRDefault="007D4C62" w:rsidP="007D4C62">
      <w:pPr>
        <w:tabs>
          <w:tab w:val="left" w:pos="567"/>
          <w:tab w:val="left" w:pos="1134"/>
        </w:tabs>
        <w:spacing w:before="120" w:line="240" w:lineRule="auto"/>
        <w:rPr>
          <w:rFonts w:eastAsia="Calibri" w:cs="Times New Roman"/>
          <w:color w:val="000000"/>
          <w:szCs w:val="28"/>
          <w:lang w:val="nl-NL"/>
        </w:rPr>
      </w:pPr>
      <w:r>
        <w:rPr>
          <w:rFonts w:eastAsia="Calibri" w:cs="Times New Roman"/>
          <w:color w:val="000000"/>
          <w:szCs w:val="28"/>
        </w:rPr>
        <w:t>- Gợi tâm thế, tạo hứng thú học tập.</w:t>
      </w:r>
    </w:p>
    <w:p w:rsidR="007D4C62" w:rsidRDefault="007D4C62" w:rsidP="007D4C62">
      <w:pPr>
        <w:spacing w:line="240" w:lineRule="auto"/>
        <w:rPr>
          <w:rFonts w:eastAsia="Calibri" w:cs="Times New Roman"/>
          <w:color w:val="000000"/>
          <w:szCs w:val="28"/>
          <w:lang w:val="nl-NL"/>
        </w:rPr>
      </w:pPr>
      <w:r>
        <w:rPr>
          <w:rFonts w:eastAsia="Calibri" w:cs="Times New Roman"/>
          <w:b/>
          <w:color w:val="000000"/>
          <w:szCs w:val="28"/>
          <w:lang w:val="nl-NL"/>
        </w:rPr>
        <w:t xml:space="preserve">b) Nội dung: </w:t>
      </w:r>
      <w:r>
        <w:rPr>
          <w:rFonts w:eastAsia="Calibri" w:cs="Times New Roman"/>
          <w:color w:val="000000"/>
          <w:szCs w:val="28"/>
          <w:lang w:val="nl-NL"/>
        </w:rPr>
        <w:t>HS quan sát hình và thực hiện trả lời các câu hỏi khởi động.</w:t>
      </w:r>
    </w:p>
    <w:p w:rsidR="007D4C62" w:rsidRDefault="007D4C62" w:rsidP="007D4C62">
      <w:pPr>
        <w:spacing w:line="240" w:lineRule="auto"/>
        <w:rPr>
          <w:rFonts w:eastAsia="Calibri" w:cs="Times New Roman"/>
          <w:color w:val="000000"/>
          <w:szCs w:val="28"/>
          <w:lang w:val="nl-NL"/>
        </w:rPr>
      </w:pPr>
      <w:r>
        <w:rPr>
          <w:rFonts w:eastAsia="Calibri" w:cs="Times New Roman"/>
          <w:b/>
          <w:color w:val="000000"/>
          <w:szCs w:val="28"/>
          <w:lang w:val="nl-NL"/>
        </w:rPr>
        <w:t xml:space="preserve">c) Sản phẩm: </w:t>
      </w:r>
      <w:r>
        <w:rPr>
          <w:rFonts w:eastAsia="Calibri" w:cs="Times New Roman"/>
          <w:color w:val="000000"/>
          <w:szCs w:val="28"/>
          <w:lang w:val="nl-NL"/>
        </w:rPr>
        <w:t xml:space="preserve">HS nhớ lại các kiến thức về góc và cạnh đã học, </w:t>
      </w:r>
    </w:p>
    <w:p w:rsidR="007D4C62" w:rsidRDefault="007D4C62" w:rsidP="007D4C62">
      <w:pPr>
        <w:tabs>
          <w:tab w:val="left" w:pos="567"/>
          <w:tab w:val="left" w:pos="1134"/>
        </w:tabs>
        <w:spacing w:before="120" w:line="240" w:lineRule="auto"/>
        <w:rPr>
          <w:rFonts w:eastAsia="Calibri" w:cs="Times New Roman"/>
          <w:b/>
          <w:color w:val="000000"/>
          <w:szCs w:val="28"/>
          <w:lang w:val="nl-NL"/>
        </w:rPr>
      </w:pPr>
      <w:r>
        <w:rPr>
          <w:rFonts w:eastAsia="Calibri" w:cs="Times New Roman"/>
          <w:b/>
          <w:color w:val="000000"/>
          <w:szCs w:val="28"/>
          <w:lang w:val="nl-NL"/>
        </w:rPr>
        <w:t xml:space="preserve">d) Tổ chức thực hiện: </w:t>
      </w:r>
    </w:p>
    <w:p w:rsidR="007D4C62" w:rsidRDefault="007D4C62" w:rsidP="007D4C62">
      <w:pPr>
        <w:tabs>
          <w:tab w:val="left" w:pos="567"/>
          <w:tab w:val="left" w:pos="1134"/>
        </w:tabs>
        <w:spacing w:before="120" w:line="24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7D4C62" w:rsidRDefault="007D4C62" w:rsidP="007D4C62">
      <w:pPr>
        <w:spacing w:before="120" w:line="240" w:lineRule="auto"/>
        <w:rPr>
          <w:rFonts w:eastAsia="Calibri" w:cs="Times New Roman"/>
          <w:color w:val="000000"/>
          <w:szCs w:val="28"/>
          <w:lang w:val="nl-NL"/>
        </w:rPr>
      </w:pPr>
      <w:r>
        <w:rPr>
          <w:rFonts w:eastAsia="Calibri" w:cs="Times New Roman"/>
          <w:color w:val="000000"/>
          <w:szCs w:val="28"/>
          <w:lang w:val="nl-NL"/>
        </w:rPr>
        <w:t>- GV chiếu Slide hình ảnh tam giác và yêu cầu HS thảo luận nhóm 4 thực hiện các yêu cầu sau:</w:t>
      </w:r>
    </w:p>
    <w:p w:rsidR="007D4C62" w:rsidRDefault="007D4C62" w:rsidP="007D4C62">
      <w:pPr>
        <w:spacing w:before="120" w:line="240" w:lineRule="auto"/>
        <w:jc w:val="center"/>
        <w:rPr>
          <w:rFonts w:eastAsia="Calibri" w:cs="Times New Roman"/>
          <w:color w:val="000000"/>
          <w:szCs w:val="28"/>
          <w:lang w:val="nl-NL"/>
        </w:rPr>
      </w:pPr>
      <w:r>
        <w:rPr>
          <w:rFonts w:cs="Times New Roman"/>
          <w:noProof/>
          <w:szCs w:val="28"/>
        </w:rPr>
        <w:drawing>
          <wp:inline distT="0" distB="0" distL="0" distR="0" wp14:anchorId="51AA00FE" wp14:editId="01F4EADE">
            <wp:extent cx="2200275" cy="1438275"/>
            <wp:effectExtent l="0" t="0" r="9525" b="0"/>
            <wp:docPr id="2021618098"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5">
                      <a:clrChange>
                        <a:clrFrom>
                          <a:srgbClr val="FDDDC6"/>
                        </a:clrFrom>
                        <a:clrTo>
                          <a:srgbClr val="FDDDC6">
                            <a:alpha val="0"/>
                          </a:srgbClr>
                        </a:clrTo>
                      </a:clrChange>
                      <a:extLst>
                        <a:ext uri="{28A0092B-C50C-407E-A947-70E740481C1C}">
                          <a14:useLocalDpi xmlns:a14="http://schemas.microsoft.com/office/drawing/2010/main" val="0"/>
                        </a:ext>
                      </a:extLst>
                    </a:blip>
                    <a:srcRect/>
                    <a:stretch>
                      <a:fillRect/>
                    </a:stretch>
                  </pic:blipFill>
                  <pic:spPr bwMode="auto">
                    <a:xfrm>
                      <a:off x="0" y="0"/>
                      <a:ext cx="2200275" cy="1438275"/>
                    </a:xfrm>
                    <a:prstGeom prst="rect">
                      <a:avLst/>
                    </a:prstGeom>
                    <a:noFill/>
                    <a:ln>
                      <a:noFill/>
                    </a:ln>
                  </pic:spPr>
                </pic:pic>
              </a:graphicData>
            </a:graphic>
          </wp:inline>
        </w:drawing>
      </w:r>
    </w:p>
    <w:p w:rsidR="007D4C62" w:rsidRDefault="007D4C62" w:rsidP="007D4C62">
      <w:pPr>
        <w:spacing w:line="240" w:lineRule="auto"/>
        <w:rPr>
          <w:rFonts w:cs="Times New Roman"/>
          <w:szCs w:val="28"/>
          <w:lang w:val="nl-NL"/>
        </w:rPr>
      </w:pPr>
      <w:r>
        <w:rPr>
          <w:rFonts w:cs="Times New Roman"/>
          <w:szCs w:val="28"/>
          <w:lang w:val="nl-NL"/>
        </w:rPr>
        <w:t xml:space="preserve">+ </w:t>
      </w:r>
      <w:r>
        <w:rPr>
          <w:rFonts w:cs="Times New Roman"/>
          <w:i/>
          <w:szCs w:val="28"/>
          <w:lang w:val="nl-NL"/>
        </w:rPr>
        <w:t>Hãy đo ba góc và ba cạnh của tam giác trong hình bên</w:t>
      </w:r>
      <w:r>
        <w:rPr>
          <w:rFonts w:cs="Times New Roman"/>
          <w:i/>
          <w:iCs/>
          <w:szCs w:val="28"/>
          <w:shd w:val="clear" w:color="auto" w:fill="FFFFFF"/>
          <w:lang w:val="nl-NL"/>
        </w:rPr>
        <w:t xml:space="preserve"> </w:t>
      </w:r>
    </w:p>
    <w:p w:rsidR="007D4C62" w:rsidRDefault="007D4C62" w:rsidP="007D4C62">
      <w:pPr>
        <w:spacing w:line="240" w:lineRule="auto"/>
        <w:rPr>
          <w:rFonts w:cs="Times New Roman"/>
          <w:i/>
          <w:szCs w:val="28"/>
          <w:lang w:val="nl-NL"/>
        </w:rPr>
      </w:pPr>
      <w:r>
        <w:rPr>
          <w:rFonts w:cs="Times New Roman"/>
          <w:i/>
          <w:szCs w:val="28"/>
          <w:lang w:val="nl-NL"/>
        </w:rPr>
        <w:t>+ Em có nhận xét gì về tổng số đo của ba góc trong tam giác này?</w:t>
      </w:r>
    </w:p>
    <w:p w:rsidR="007D4C62" w:rsidRDefault="007D4C62" w:rsidP="007D4C62">
      <w:pPr>
        <w:spacing w:line="240" w:lineRule="auto"/>
        <w:rPr>
          <w:rFonts w:cs="Times New Roman"/>
          <w:i/>
          <w:szCs w:val="28"/>
          <w:lang w:val="nl-NL"/>
        </w:rPr>
      </w:pPr>
      <w:r>
        <w:rPr>
          <w:rFonts w:cs="Times New Roman"/>
          <w:i/>
          <w:szCs w:val="28"/>
          <w:lang w:val="nl-NL"/>
        </w:rPr>
        <w:t>+ Hãy so sánh tổng độ dài của hai cạnh với dộ dài cạnh còn lại?</w:t>
      </w:r>
    </w:p>
    <w:p w:rsidR="007D4C62" w:rsidRDefault="007D4C62" w:rsidP="007D4C62">
      <w:pPr>
        <w:spacing w:before="120" w:line="240" w:lineRule="auto"/>
        <w:rPr>
          <w:rFonts w:eastAsia="Calibri" w:cs="Times New Roman"/>
          <w:color w:val="000000"/>
          <w:szCs w:val="28"/>
          <w:lang w:val="nl-NL"/>
        </w:rPr>
      </w:pPr>
      <m:oMath>
        <m:r>
          <w:rPr>
            <w:rFonts w:ascii="Cambria Math" w:eastAsia="Calibri" w:hAnsi="Cambria Math" w:cs="Times New Roman"/>
            <w:noProof/>
            <w:szCs w:val="28"/>
          </w:rPr>
          <m:t>→</m:t>
        </m:r>
      </m:oMath>
      <w:r>
        <w:rPr>
          <w:rFonts w:eastAsia="Calibri" w:cs="Times New Roman"/>
          <w:color w:val="000000"/>
          <w:szCs w:val="28"/>
          <w:lang w:val="nl-NL"/>
        </w:rPr>
        <w:t>HS quan sát màn chiếu, trao đổi, thảo luận và trả lời câu hỏi.</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4 hoàn thành yêu cầu vào bảng nhóm.</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 xml:space="preserve">Bước 3: Báo cáo, thảo luận: </w:t>
      </w:r>
    </w:p>
    <w:p w:rsidR="007D4C62" w:rsidRDefault="007D4C62" w:rsidP="007D4C62">
      <w:pPr>
        <w:spacing w:before="120" w:line="240" w:lineRule="auto"/>
        <w:rPr>
          <w:rFonts w:eastAsia="Calibri" w:cs="Times New Roman"/>
          <w:color w:val="000000"/>
          <w:szCs w:val="28"/>
          <w:lang w:val="nl-NL"/>
        </w:rPr>
      </w:pPr>
      <w:r>
        <w:rPr>
          <w:rFonts w:eastAsia="Calibri" w:cs="Times New Roman"/>
          <w:color w:val="000000"/>
          <w:szCs w:val="28"/>
          <w:lang w:val="nl-NL"/>
        </w:rPr>
        <w:t>- GV gọi một số HS trả lời (HS chỉ phát biểu dự đoán của mình, GV không yêu cầu HS giải thích)</w:t>
      </w:r>
    </w:p>
    <w:p w:rsidR="007D4C62" w:rsidRDefault="007D4C62" w:rsidP="007D4C62">
      <w:pPr>
        <w:spacing w:before="120" w:line="240" w:lineRule="auto"/>
        <w:rPr>
          <w:rFonts w:eastAsia="Calibri" w:cs="Times New Roman"/>
          <w:color w:val="000000"/>
          <w:szCs w:val="28"/>
          <w:lang w:val="nl-NL"/>
        </w:rPr>
      </w:pPr>
      <w:r>
        <w:rPr>
          <w:rFonts w:eastAsia="Calibri" w:cs="Times New Roman"/>
          <w:color w:val="000000"/>
          <w:szCs w:val="28"/>
          <w:lang w:val="nl-NL"/>
        </w:rPr>
        <w:t>- HS khác nhận xét, bổ sung.</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r>
        <w:rPr>
          <w:rFonts w:eastAsia="Calibri" w:cs="Times New Roman"/>
          <w:color w:val="000000"/>
          <w:szCs w:val="28"/>
          <w:lang w:val="nl-NL"/>
        </w:rPr>
        <w:t>GV đánh giá kết quả của HS, trên cơ sở đó dẫn dắt HS vào bài học mới: “</w:t>
      </w:r>
      <w:r>
        <w:rPr>
          <w:rFonts w:eastAsia="Calibri" w:cs="Times New Roman"/>
          <w:i/>
          <w:color w:val="000000"/>
          <w:szCs w:val="28"/>
          <w:lang w:val="nl-NL"/>
        </w:rPr>
        <w:t>Để kiểm tra các kết quả trên có chính xác không, chúng ta sẽ cùng tìm hiểu và nghiên cứu trong bài hôm nay.</w:t>
      </w:r>
      <w:r>
        <w:rPr>
          <w:rFonts w:eastAsia="Calibri" w:cs="Times New Roman"/>
          <w:color w:val="000000"/>
          <w:szCs w:val="28"/>
          <w:lang w:val="nl-NL"/>
        </w:rPr>
        <w:t>”.</w:t>
      </w:r>
    </w:p>
    <w:p w:rsidR="007D4C62" w:rsidRDefault="007D4C62" w:rsidP="007D4C62">
      <w:pPr>
        <w:spacing w:before="120" w:line="240" w:lineRule="auto"/>
        <w:rPr>
          <w:rFonts w:eastAsia="Calibri" w:cs="Times New Roman"/>
          <w:b/>
          <w:color w:val="000000"/>
          <w:szCs w:val="28"/>
          <w:lang w:val="nl-NL"/>
        </w:rPr>
      </w:pPr>
      <m:oMath>
        <m:r>
          <m:rPr>
            <m:sty m:val="p"/>
          </m:rPr>
          <w:rPr>
            <w:rFonts w:ascii="Cambria Math" w:eastAsia="Calibri" w:hAnsi="Cambria Math" w:cs="Times New Roman"/>
            <w:noProof/>
            <w:szCs w:val="28"/>
          </w:rPr>
          <m:t xml:space="preserve">⇒ </m:t>
        </m:r>
      </m:oMath>
      <w:r>
        <w:rPr>
          <w:rFonts w:eastAsia="Calibri" w:cs="Times New Roman"/>
          <w:b/>
          <w:color w:val="000000"/>
          <w:szCs w:val="28"/>
          <w:lang w:val="nl-NL"/>
        </w:rPr>
        <w:t>Bài 1: Góc và cạnh của một tam giác</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B.</w:t>
      </w:r>
      <w:r>
        <w:rPr>
          <w:rFonts w:eastAsia="Calibri" w:cs="Times New Roman"/>
          <w:color w:val="000000"/>
          <w:szCs w:val="28"/>
          <w:lang w:val="nl-NL"/>
        </w:rPr>
        <w:t xml:space="preserve"> </w:t>
      </w:r>
      <w:r>
        <w:rPr>
          <w:rFonts w:eastAsia="Calibri" w:cs="Times New Roman"/>
          <w:b/>
          <w:color w:val="000000"/>
          <w:szCs w:val="28"/>
          <w:lang w:val="nl-NL"/>
        </w:rPr>
        <w:t>HÌNH THÀNH KIẾN THỨC MỚI</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Hoạt động 1: Tổng số đo ba góc của một tam giác</w:t>
      </w:r>
    </w:p>
    <w:tbl>
      <w:tblPr>
        <w:tblStyle w:val="TableGrid11"/>
        <w:tblW w:w="10908" w:type="dxa"/>
        <w:tblInd w:w="0" w:type="dxa"/>
        <w:tblLook w:val="04A0" w:firstRow="1" w:lastRow="0" w:firstColumn="1" w:lastColumn="0" w:noHBand="0" w:noVBand="1"/>
      </w:tblPr>
      <w:tblGrid>
        <w:gridCol w:w="4988"/>
        <w:gridCol w:w="5920"/>
      </w:tblGrid>
      <w:tr w:rsidR="007D4C62" w:rsidTr="007D4C62">
        <w:tc>
          <w:tcPr>
            <w:tcW w:w="4988" w:type="dxa"/>
            <w:tcBorders>
              <w:top w:val="single" w:sz="4" w:space="0" w:color="auto"/>
              <w:left w:val="single" w:sz="4" w:space="0" w:color="auto"/>
              <w:bottom w:val="single" w:sz="4" w:space="0" w:color="auto"/>
              <w:right w:val="single" w:sz="4" w:space="0" w:color="auto"/>
            </w:tcBorders>
            <w:hideMark/>
          </w:tcPr>
          <w:p w:rsidR="007D4C62" w:rsidRDefault="007D4C62" w:rsidP="007D4C62">
            <w:pPr>
              <w:tabs>
                <w:tab w:val="left" w:pos="567"/>
                <w:tab w:val="left" w:pos="1134"/>
              </w:tabs>
              <w:spacing w:before="120" w:after="0" w:line="240" w:lineRule="auto"/>
              <w:jc w:val="center"/>
              <w:rPr>
                <w:b/>
                <w:color w:val="000000"/>
                <w:szCs w:val="28"/>
                <w:lang w:val="nl-NL"/>
              </w:rPr>
            </w:pPr>
            <w:r>
              <w:rPr>
                <w:b/>
                <w:color w:val="000000"/>
                <w:szCs w:val="28"/>
                <w:lang w:val="nl-NL"/>
              </w:rPr>
              <w:lastRenderedPageBreak/>
              <w:t>HĐ CỦA GV VÀ HS</w:t>
            </w:r>
          </w:p>
        </w:tc>
        <w:tc>
          <w:tcPr>
            <w:tcW w:w="5920" w:type="dxa"/>
            <w:tcBorders>
              <w:top w:val="single" w:sz="4" w:space="0" w:color="auto"/>
              <w:left w:val="single" w:sz="4" w:space="0" w:color="auto"/>
              <w:bottom w:val="single" w:sz="4" w:space="0" w:color="auto"/>
              <w:right w:val="single" w:sz="4" w:space="0" w:color="auto"/>
            </w:tcBorders>
            <w:hideMark/>
          </w:tcPr>
          <w:p w:rsidR="007D4C62" w:rsidRDefault="007D4C62" w:rsidP="007D4C62">
            <w:pPr>
              <w:tabs>
                <w:tab w:val="left" w:pos="567"/>
                <w:tab w:val="left" w:pos="1134"/>
              </w:tabs>
              <w:spacing w:before="120" w:after="0" w:line="240" w:lineRule="auto"/>
              <w:jc w:val="center"/>
              <w:rPr>
                <w:b/>
                <w:color w:val="000000"/>
                <w:szCs w:val="28"/>
                <w:lang w:val="nl-NL"/>
              </w:rPr>
            </w:pPr>
            <w:r>
              <w:rPr>
                <w:b/>
                <w:color w:val="000000"/>
                <w:szCs w:val="28"/>
                <w:lang w:val="nl-NL"/>
              </w:rPr>
              <w:t>SẢN PHẨM DỰ KIẾN</w:t>
            </w:r>
          </w:p>
        </w:tc>
      </w:tr>
      <w:tr w:rsidR="007D4C62" w:rsidTr="007D4C62">
        <w:tc>
          <w:tcPr>
            <w:tcW w:w="4988" w:type="dxa"/>
            <w:tcBorders>
              <w:top w:val="single" w:sz="4" w:space="0" w:color="auto"/>
              <w:left w:val="single" w:sz="4" w:space="0" w:color="auto"/>
              <w:bottom w:val="single" w:sz="4" w:space="0" w:color="auto"/>
              <w:right w:val="single" w:sz="4" w:space="0" w:color="auto"/>
            </w:tcBorders>
            <w:hideMark/>
          </w:tcPr>
          <w:p w:rsidR="007D4C62" w:rsidRDefault="007D4C62" w:rsidP="007D4C62">
            <w:pPr>
              <w:spacing w:before="120" w:after="0" w:line="240" w:lineRule="auto"/>
              <w:rPr>
                <w:b/>
                <w:color w:val="000000"/>
                <w:szCs w:val="28"/>
              </w:rPr>
            </w:pPr>
            <w:r>
              <w:rPr>
                <w:b/>
                <w:color w:val="000000"/>
                <w:szCs w:val="28"/>
              </w:rPr>
              <w:t>Bước 1: Chuyển giao nhiệm vụ:</w:t>
            </w:r>
          </w:p>
          <w:p w:rsidR="007D4C62" w:rsidRDefault="007D4C62" w:rsidP="007D4C62">
            <w:pPr>
              <w:spacing w:after="0" w:line="240" w:lineRule="auto"/>
              <w:rPr>
                <w:color w:val="000000"/>
                <w:szCs w:val="28"/>
              </w:rPr>
            </w:pPr>
            <w:r>
              <w:rPr>
                <w:color w:val="000000"/>
                <w:szCs w:val="28"/>
                <w:lang w:val="nl-NL"/>
              </w:rPr>
              <w:t xml:space="preserve">- </w:t>
            </w:r>
            <w:r>
              <w:rPr>
                <w:color w:val="000000"/>
                <w:szCs w:val="28"/>
              </w:rPr>
              <w:t xml:space="preserve">GV cho HS quan sát Hình 1, hướng dẫn và yêu cầu HS thực hiện </w:t>
            </w:r>
            <w:r>
              <w:rPr>
                <w:b/>
                <w:i/>
                <w:color w:val="000000"/>
                <w:szCs w:val="28"/>
              </w:rPr>
              <w:t xml:space="preserve">HĐKP1 </w:t>
            </w:r>
            <w:r>
              <w:rPr>
                <w:color w:val="000000"/>
                <w:szCs w:val="28"/>
              </w:rPr>
              <w:t>theo nhóm 3.</w:t>
            </w:r>
          </w:p>
          <w:p w:rsidR="007D4C62" w:rsidRDefault="007D4C62" w:rsidP="007D4C62">
            <w:pPr>
              <w:spacing w:after="0" w:line="240" w:lineRule="auto"/>
              <w:jc w:val="center"/>
              <w:rPr>
                <w:color w:val="000000"/>
                <w:szCs w:val="28"/>
              </w:rPr>
            </w:pPr>
            <w:r>
              <w:rPr>
                <w:noProof/>
                <w:szCs w:val="28"/>
              </w:rPr>
              <w:drawing>
                <wp:inline distT="0" distB="0" distL="0" distR="0" wp14:anchorId="2BE2EAEA" wp14:editId="3B5AE98E">
                  <wp:extent cx="1771650" cy="2047875"/>
                  <wp:effectExtent l="0" t="0" r="0" b="9525"/>
                  <wp:docPr id="1365617386"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2047875"/>
                          </a:xfrm>
                          <a:prstGeom prst="rect">
                            <a:avLst/>
                          </a:prstGeom>
                          <a:noFill/>
                          <a:ln>
                            <a:noFill/>
                          </a:ln>
                        </pic:spPr>
                      </pic:pic>
                    </a:graphicData>
                  </a:graphic>
                </wp:inline>
              </w:drawing>
            </w:r>
          </w:p>
          <w:p w:rsidR="007D4C62" w:rsidRDefault="007D4C62" w:rsidP="007D4C62">
            <w:pPr>
              <w:spacing w:after="0" w:line="240" w:lineRule="auto"/>
              <w:rPr>
                <w:i/>
                <w:szCs w:val="28"/>
                <w:shd w:val="clear" w:color="auto" w:fill="FFFFFF"/>
              </w:rPr>
            </w:pPr>
            <w:r>
              <w:rPr>
                <w:i/>
                <w:color w:val="000000"/>
                <w:szCs w:val="28"/>
              </w:rPr>
              <w:t xml:space="preserve">+ </w:t>
            </w:r>
            <w:r>
              <w:rPr>
                <w:szCs w:val="28"/>
                <w:shd w:val="clear" w:color="auto" w:fill="FFFFFF"/>
              </w:rPr>
              <w:t xml:space="preserve">Cắt một tấm bìa hình tam giác và tô màu ba góc của nó (H1a) </w:t>
            </w:r>
            <m:oMath>
              <m:r>
                <m:rPr>
                  <m:sty m:val="p"/>
                </m:rPr>
                <w:rPr>
                  <w:rFonts w:ascii="Cambria Math" w:hAnsi="Cambria Math"/>
                  <w:szCs w:val="28"/>
                  <w:shd w:val="clear" w:color="auto" w:fill="FFFFFF"/>
                </w:rPr>
                <m:t>→</m:t>
              </m:r>
            </m:oMath>
            <w:r>
              <w:rPr>
                <w:szCs w:val="28"/>
                <w:shd w:val="clear" w:color="auto" w:fill="FFFFFF"/>
              </w:rPr>
              <w:t xml:space="preserve">  Cắt rời ba góc ra khỏi tam giác rồi đặt ba góc kề nhau (H1b).</w:t>
            </w:r>
            <w:r>
              <w:rPr>
                <w:i/>
                <w:szCs w:val="28"/>
                <w:shd w:val="clear" w:color="auto" w:fill="FFFFFF"/>
              </w:rPr>
              <w:t xml:space="preserve"> </w:t>
            </w:r>
          </w:p>
          <w:p w:rsidR="007D4C62" w:rsidRDefault="007D4C62" w:rsidP="007D4C62">
            <w:pPr>
              <w:spacing w:after="0" w:line="240" w:lineRule="auto"/>
              <w:rPr>
                <w:i/>
                <w:szCs w:val="28"/>
                <w:shd w:val="clear" w:color="auto" w:fill="FFFFFF"/>
              </w:rPr>
            </w:pPr>
            <w:r>
              <w:rPr>
                <w:i/>
                <w:szCs w:val="28"/>
                <w:shd w:val="clear" w:color="auto" w:fill="FFFFFF"/>
              </w:rPr>
              <w:t>Em hãy dự đoán tổng số đo của ba góc trong hình 1b?</w:t>
            </w:r>
          </w:p>
          <w:p w:rsidR="007D4C62" w:rsidRDefault="007D4C62" w:rsidP="007D4C62">
            <w:pPr>
              <w:spacing w:after="0" w:line="240" w:lineRule="auto"/>
              <w:rPr>
                <w:i/>
                <w:szCs w:val="28"/>
                <w:shd w:val="clear" w:color="auto" w:fill="FFFFFF"/>
              </w:rPr>
            </w:pPr>
            <m:oMath>
              <m:r>
                <w:rPr>
                  <w:rFonts w:ascii="Cambria Math" w:hAnsi="Cambria Math"/>
                  <w:szCs w:val="28"/>
                  <w:shd w:val="clear" w:color="auto" w:fill="FFFFFF"/>
                </w:rPr>
                <m:t>→</m:t>
              </m:r>
            </m:oMath>
            <w:r>
              <w:rPr>
                <w:i/>
                <w:szCs w:val="28"/>
                <w:shd w:val="clear" w:color="auto" w:fill="FFFFFF"/>
              </w:rPr>
              <w:t xml:space="preserve"> </w:t>
            </w:r>
            <w:r>
              <w:rPr>
                <w:szCs w:val="28"/>
                <w:shd w:val="clear" w:color="auto" w:fill="FFFFFF"/>
              </w:rPr>
              <w:t>HS thấy được ba góc của tam giác ghép lại thành góc bẹt và có tổng bằng 180</w:t>
            </w:r>
            <w:r>
              <w:rPr>
                <w:szCs w:val="28"/>
                <w:shd w:val="clear" w:color="auto" w:fill="FFFFFF"/>
                <w:vertAlign w:val="superscript"/>
              </w:rPr>
              <w:t>o</w:t>
            </w:r>
            <w:r>
              <w:rPr>
                <w:szCs w:val="28"/>
                <w:shd w:val="clear" w:color="auto" w:fill="FFFFFF"/>
              </w:rPr>
              <w:t>.</w:t>
            </w:r>
          </w:p>
          <w:p w:rsidR="007D4C62" w:rsidRDefault="007D4C62" w:rsidP="007D4C62">
            <w:pPr>
              <w:spacing w:after="0" w:line="240" w:lineRule="auto"/>
              <w:rPr>
                <w:color w:val="000000"/>
                <w:szCs w:val="28"/>
              </w:rPr>
            </w:pPr>
            <w:r>
              <w:rPr>
                <w:i/>
                <w:color w:val="000000"/>
                <w:szCs w:val="28"/>
              </w:rPr>
              <w:t xml:space="preserve">+ </w:t>
            </w:r>
            <w:r>
              <w:rPr>
                <w:color w:val="000000"/>
                <w:szCs w:val="28"/>
              </w:rPr>
              <w:t xml:space="preserve">GV dẫn dắt, hướng dẫn cho HS thực hiện </w:t>
            </w:r>
            <w:r>
              <w:rPr>
                <w:b/>
                <w:color w:val="000000"/>
                <w:szCs w:val="28"/>
              </w:rPr>
              <w:t>HĐKP1b:</w:t>
            </w:r>
            <w:r>
              <w:rPr>
                <w:b/>
                <w:i/>
                <w:color w:val="000000"/>
                <w:szCs w:val="28"/>
              </w:rPr>
              <w:t xml:space="preserve"> </w:t>
            </w:r>
            <w:r>
              <w:rPr>
                <w:color w:val="000000"/>
                <w:szCs w:val="28"/>
              </w:rPr>
              <w:t xml:space="preserve">Yêu cầu các nhóm HS vẽ hình, ghi </w:t>
            </w:r>
            <w:proofErr w:type="gramStart"/>
            <w:r>
              <w:rPr>
                <w:color w:val="000000"/>
                <w:szCs w:val="28"/>
              </w:rPr>
              <w:t>giả  thiết</w:t>
            </w:r>
            <w:proofErr w:type="gramEnd"/>
            <w:r>
              <w:rPr>
                <w:color w:val="000000"/>
                <w:szCs w:val="28"/>
              </w:rPr>
              <w:t xml:space="preserve">, kết luận và chứng minh định lí vào bảng nhóm và yêu cầu HS nhận ra các góc so le trong bằng nhau bằng cách điền vào dấu ? </w:t>
            </w:r>
            <w:proofErr w:type="gramStart"/>
            <w:r>
              <w:rPr>
                <w:color w:val="000000"/>
                <w:szCs w:val="28"/>
              </w:rPr>
              <w:t>dựa</w:t>
            </w:r>
            <w:proofErr w:type="gramEnd"/>
            <w:r>
              <w:rPr>
                <w:color w:val="000000"/>
                <w:szCs w:val="28"/>
              </w:rPr>
              <w:t xml:space="preserve"> vào gợi ý SGK.</w:t>
            </w:r>
          </w:p>
          <w:p w:rsidR="007D4C62" w:rsidRDefault="007D4C62" w:rsidP="007D4C62">
            <w:pPr>
              <w:spacing w:after="0" w:line="240" w:lineRule="auto"/>
              <w:rPr>
                <w:color w:val="000000"/>
                <w:szCs w:val="28"/>
              </w:rPr>
            </w:pPr>
            <m:oMath>
              <m:r>
                <w:rPr>
                  <w:rFonts w:ascii="Cambria Math" w:hAnsi="Cambria Math"/>
                  <w:color w:val="000000"/>
                  <w:szCs w:val="28"/>
                </w:rPr>
                <m:t>→</m:t>
              </m:r>
            </m:oMath>
            <w:r>
              <w:rPr>
                <w:color w:val="000000"/>
                <w:szCs w:val="28"/>
              </w:rPr>
              <w:t xml:space="preserve"> GV cho các nhóm trình bày, chữa bài sau đó dẫn dắt, rút ra kết luận về tính chất tổng ba góc trong một tam giác:</w:t>
            </w:r>
          </w:p>
          <w:p w:rsidR="007D4C62" w:rsidRDefault="007D4C62" w:rsidP="007D4C62">
            <w:pPr>
              <w:spacing w:after="0" w:line="240" w:lineRule="auto"/>
              <w:rPr>
                <w:i/>
                <w:szCs w:val="28"/>
                <w:u w:val="single"/>
              </w:rPr>
            </w:pPr>
            <w:r>
              <w:rPr>
                <w:b/>
                <w:i/>
                <w:szCs w:val="28"/>
                <w:u w:val="single"/>
              </w:rPr>
              <w:t>Định lí:</w:t>
            </w:r>
          </w:p>
          <w:p w:rsidR="007D4C62" w:rsidRDefault="007D4C62" w:rsidP="007D4C62">
            <w:pPr>
              <w:spacing w:after="0" w:line="240" w:lineRule="auto"/>
              <w:rPr>
                <w:i/>
                <w:color w:val="000000"/>
                <w:szCs w:val="28"/>
                <w:lang w:val="nl-NL"/>
              </w:rPr>
            </w:pPr>
            <w:r>
              <w:rPr>
                <w:i/>
                <w:color w:val="000000"/>
                <w:szCs w:val="28"/>
                <w:lang w:val="nl-NL"/>
              </w:rPr>
              <w:t>Tổng số đo ba góc của một tam giác bằng 180</w:t>
            </w:r>
            <w:r>
              <w:rPr>
                <w:i/>
                <w:color w:val="000000"/>
                <w:szCs w:val="28"/>
                <w:vertAlign w:val="superscript"/>
                <w:lang w:val="nl-NL"/>
              </w:rPr>
              <w:t>o.</w:t>
            </w:r>
          </w:p>
          <w:p w:rsidR="007D4C62" w:rsidRDefault="007D4C62" w:rsidP="007D4C62">
            <w:pPr>
              <w:spacing w:after="0" w:line="240" w:lineRule="auto"/>
              <w:rPr>
                <w:color w:val="000000"/>
                <w:szCs w:val="28"/>
              </w:rPr>
            </w:pPr>
            <w:r>
              <w:rPr>
                <w:color w:val="000000"/>
                <w:szCs w:val="28"/>
              </w:rPr>
              <w:t>- GV cho lớp đọc và ghi nhớ định lí.</w:t>
            </w:r>
          </w:p>
          <w:p w:rsidR="007D4C62" w:rsidRDefault="007D4C62" w:rsidP="007D4C62">
            <w:pPr>
              <w:spacing w:after="0" w:line="240" w:lineRule="auto"/>
              <w:rPr>
                <w:color w:val="000000"/>
                <w:szCs w:val="28"/>
              </w:rPr>
            </w:pPr>
            <w:r>
              <w:rPr>
                <w:color w:val="000000"/>
                <w:szCs w:val="28"/>
              </w:rPr>
              <w:t>- GV yêu cầu HS áp dụng đọc hiểu Ví dụ 1 và tự trình bày lại vào vở cá nhân.</w:t>
            </w:r>
          </w:p>
          <w:p w:rsidR="007D4C62" w:rsidRDefault="007D4C62" w:rsidP="007D4C62">
            <w:pPr>
              <w:spacing w:after="0" w:line="240" w:lineRule="auto"/>
              <w:rPr>
                <w:color w:val="000000"/>
                <w:szCs w:val="28"/>
              </w:rPr>
            </w:pPr>
            <m:oMath>
              <m:r>
                <w:rPr>
                  <w:rFonts w:ascii="Cambria Math" w:hAnsi="Cambria Math"/>
                  <w:color w:val="000000"/>
                  <w:szCs w:val="28"/>
                </w:rPr>
                <w:lastRenderedPageBreak/>
                <m:t>→</m:t>
              </m:r>
            </m:oMath>
            <w:r>
              <w:rPr>
                <w:color w:val="000000"/>
                <w:szCs w:val="28"/>
              </w:rPr>
              <w:t xml:space="preserve"> GV chữa và hướng dẫn cách trình bày cho HS.</w:t>
            </w:r>
          </w:p>
          <w:p w:rsidR="007D4C62" w:rsidRDefault="007D4C62" w:rsidP="007D4C62">
            <w:pPr>
              <w:spacing w:after="0" w:line="240" w:lineRule="auto"/>
              <w:rPr>
                <w:color w:val="000000"/>
                <w:szCs w:val="28"/>
              </w:rPr>
            </w:pPr>
            <w:r>
              <w:rPr>
                <w:color w:val="000000"/>
                <w:szCs w:val="28"/>
              </w:rPr>
              <w:t xml:space="preserve">- GV lưu ý cho HS phần </w:t>
            </w:r>
            <w:r>
              <w:rPr>
                <w:i/>
                <w:color w:val="000000"/>
                <w:szCs w:val="28"/>
                <w:u w:val="single"/>
              </w:rPr>
              <w:t>Chú ý</w:t>
            </w:r>
            <w:r>
              <w:rPr>
                <w:color w:val="000000"/>
                <w:szCs w:val="28"/>
              </w:rPr>
              <w:t xml:space="preserve"> (SGK-tr45):</w:t>
            </w:r>
          </w:p>
          <w:p w:rsidR="007D4C62" w:rsidRDefault="007D4C62" w:rsidP="007D4C62">
            <w:pPr>
              <w:spacing w:after="0" w:line="240" w:lineRule="auto"/>
              <w:rPr>
                <w:i/>
                <w:color w:val="000000"/>
                <w:szCs w:val="28"/>
                <w:lang w:val="nl-NL"/>
              </w:rPr>
            </w:pPr>
            <w:r>
              <w:rPr>
                <w:i/>
                <w:color w:val="000000"/>
                <w:szCs w:val="28"/>
                <w:lang w:val="nl-NL"/>
              </w:rPr>
              <w:t>+ Tam giác có 3 góc nhọn được gọi là tam giác nhọn.</w:t>
            </w:r>
          </w:p>
          <w:p w:rsidR="007D4C62" w:rsidRDefault="007D4C62" w:rsidP="007D4C62">
            <w:pPr>
              <w:spacing w:after="0" w:line="240" w:lineRule="auto"/>
              <w:rPr>
                <w:i/>
                <w:color w:val="000000"/>
                <w:szCs w:val="28"/>
                <w:lang w:val="nl-NL"/>
              </w:rPr>
            </w:pPr>
            <w:r>
              <w:rPr>
                <w:i/>
                <w:color w:val="000000"/>
                <w:szCs w:val="28"/>
                <w:lang w:val="nl-NL"/>
              </w:rPr>
              <w:t>+ Tam giác có 1 góc vuông được gọi là tam giác vuông, cạnh đối diện góc vuông gọi là cạnh huyền, hai cạnh còn lại gọi là hai cạnh góc vuông.</w:t>
            </w:r>
          </w:p>
          <w:p w:rsidR="007D4C62" w:rsidRDefault="007D4C62" w:rsidP="007D4C62">
            <w:pPr>
              <w:spacing w:after="0" w:line="240" w:lineRule="auto"/>
              <w:rPr>
                <w:i/>
                <w:color w:val="000000"/>
                <w:szCs w:val="28"/>
                <w:lang w:val="nl-NL"/>
              </w:rPr>
            </w:pPr>
            <w:r>
              <w:rPr>
                <w:i/>
                <w:color w:val="000000"/>
                <w:szCs w:val="28"/>
                <w:lang w:val="nl-NL"/>
              </w:rPr>
              <w:t>+ Tam giác có 1 góc tù được gọi là tam giác tù.</w:t>
            </w:r>
          </w:p>
          <w:p w:rsidR="007D4C62" w:rsidRDefault="007D4C62" w:rsidP="007D4C62">
            <w:pPr>
              <w:spacing w:after="0" w:line="240" w:lineRule="auto"/>
              <w:rPr>
                <w:color w:val="000000"/>
                <w:szCs w:val="28"/>
              </w:rPr>
            </w:pPr>
            <w:r>
              <w:rPr>
                <w:color w:val="000000"/>
                <w:szCs w:val="28"/>
              </w:rPr>
              <w:t xml:space="preserve">- GV yêu cầu HS vận dụng tính chất tổng ba góc trong một tam giác giải </w:t>
            </w:r>
            <w:r>
              <w:rPr>
                <w:b/>
                <w:color w:val="000000"/>
                <w:szCs w:val="28"/>
              </w:rPr>
              <w:t xml:space="preserve">Thực hành 1 </w:t>
            </w:r>
            <w:r>
              <w:rPr>
                <w:color w:val="000000"/>
                <w:szCs w:val="28"/>
              </w:rPr>
              <w:t>và nhận biết tam giác nhọn, vuông, tù.</w:t>
            </w:r>
          </w:p>
          <w:p w:rsidR="007D4C62" w:rsidRDefault="007D4C62" w:rsidP="007D4C62">
            <w:pPr>
              <w:spacing w:after="0" w:line="240" w:lineRule="auto"/>
              <w:rPr>
                <w:color w:val="000000"/>
                <w:szCs w:val="28"/>
              </w:rPr>
            </w:pPr>
            <w:r>
              <w:rPr>
                <w:color w:val="000000"/>
                <w:szCs w:val="28"/>
              </w:rPr>
              <w:t xml:space="preserve">- GV chú ý cho HS phần </w:t>
            </w:r>
            <w:r>
              <w:rPr>
                <w:i/>
                <w:color w:val="000000"/>
                <w:szCs w:val="28"/>
              </w:rPr>
              <w:t>Nhận xét</w:t>
            </w:r>
            <w:r>
              <w:rPr>
                <w:color w:val="000000"/>
                <w:szCs w:val="28"/>
              </w:rPr>
              <w:t xml:space="preserve"> (SGK-tr45)</w:t>
            </w:r>
          </w:p>
          <w:p w:rsidR="007D4C62" w:rsidRDefault="007D4C62" w:rsidP="007D4C62">
            <w:pPr>
              <w:tabs>
                <w:tab w:val="left" w:pos="567"/>
                <w:tab w:val="left" w:pos="1134"/>
              </w:tabs>
              <w:spacing w:before="120" w:after="0" w:line="240" w:lineRule="auto"/>
              <w:rPr>
                <w:b/>
                <w:color w:val="000000"/>
                <w:szCs w:val="28"/>
              </w:rPr>
            </w:pPr>
            <w:r>
              <w:rPr>
                <w:b/>
                <w:color w:val="000000"/>
                <w:szCs w:val="28"/>
              </w:rPr>
              <w:t xml:space="preserve">Bước 2: Thực hiện nhiệm vụ: </w:t>
            </w:r>
          </w:p>
          <w:p w:rsidR="007D4C62" w:rsidRDefault="007D4C62" w:rsidP="007D4C62">
            <w:pPr>
              <w:spacing w:before="120" w:after="0" w:line="240" w:lineRule="auto"/>
              <w:rPr>
                <w:color w:val="000000"/>
                <w:szCs w:val="28"/>
              </w:rPr>
            </w:pPr>
            <w:r>
              <w:rPr>
                <w:color w:val="000000"/>
                <w:szCs w:val="28"/>
              </w:rPr>
              <w:t xml:space="preserve">- GV: giảng, hướng dẫn, phân tích và trợ giúp HS.  </w:t>
            </w:r>
          </w:p>
          <w:p w:rsidR="007D4C62" w:rsidRDefault="007D4C62" w:rsidP="007D4C62">
            <w:pPr>
              <w:spacing w:before="120" w:after="0" w:line="240" w:lineRule="auto"/>
              <w:rPr>
                <w:color w:val="000000"/>
                <w:szCs w:val="28"/>
              </w:rPr>
            </w:pPr>
            <w:r>
              <w:rPr>
                <w:color w:val="000000"/>
                <w:szCs w:val="28"/>
              </w:rPr>
              <w:t>- HS quan sát SGK, chú ý nghe, hiểu, thảo luận, trao đổi và hoàn thành các yêu cầu.</w:t>
            </w:r>
          </w:p>
          <w:p w:rsidR="007D4C62" w:rsidRDefault="007D4C62" w:rsidP="007D4C62">
            <w:pPr>
              <w:spacing w:before="120" w:after="0" w:line="240" w:lineRule="auto"/>
              <w:rPr>
                <w:color w:val="000000"/>
                <w:szCs w:val="28"/>
              </w:rPr>
            </w:pPr>
            <w:r>
              <w:rPr>
                <w:b/>
                <w:color w:val="000000"/>
                <w:szCs w:val="28"/>
              </w:rPr>
              <w:t xml:space="preserve">Bước 3: Báo cáo, thảo luận: </w:t>
            </w:r>
          </w:p>
          <w:p w:rsidR="007D4C62" w:rsidRDefault="007D4C62" w:rsidP="007D4C62">
            <w:pPr>
              <w:spacing w:before="120" w:after="0" w:line="240" w:lineRule="auto"/>
              <w:rPr>
                <w:color w:val="000000"/>
                <w:szCs w:val="28"/>
              </w:rPr>
            </w:pPr>
            <w:r>
              <w:rPr>
                <w:color w:val="000000"/>
                <w:szCs w:val="28"/>
              </w:rPr>
              <w:t>- Hoạt động nhóm đôi, hoạt động nhóm 4: Đại diện HS giơ tay trình bày câu trả lời.</w:t>
            </w:r>
          </w:p>
          <w:p w:rsidR="007D4C62" w:rsidRDefault="007D4C62" w:rsidP="007D4C62">
            <w:pPr>
              <w:spacing w:before="120" w:after="0" w:line="240" w:lineRule="auto"/>
              <w:rPr>
                <w:color w:val="000000"/>
                <w:szCs w:val="28"/>
              </w:rPr>
            </w:pPr>
            <w:r>
              <w:rPr>
                <w:color w:val="000000"/>
                <w:szCs w:val="28"/>
              </w:rPr>
              <w:t>- Các HS khác chú ý nghe, nhận xét.</w:t>
            </w:r>
          </w:p>
          <w:p w:rsidR="007D4C62" w:rsidRDefault="007D4C62" w:rsidP="007D4C62">
            <w:pPr>
              <w:spacing w:before="120" w:after="0" w:line="240" w:lineRule="auto"/>
              <w:rPr>
                <w:color w:val="000000"/>
                <w:szCs w:val="28"/>
              </w:rPr>
            </w:pPr>
            <w:r>
              <w:rPr>
                <w:color w:val="000000"/>
                <w:szCs w:val="28"/>
              </w:rPr>
              <w:t xml:space="preserve">- </w:t>
            </w:r>
            <w:r>
              <w:rPr>
                <w:b/>
                <w:color w:val="000000"/>
                <w:szCs w:val="28"/>
              </w:rPr>
              <w:t>Thực hành 1</w:t>
            </w:r>
            <w:r>
              <w:rPr>
                <w:color w:val="000000"/>
                <w:szCs w:val="28"/>
              </w:rPr>
              <w:t>:  3 HS trình bày bảng</w:t>
            </w:r>
          </w:p>
          <w:p w:rsidR="007D4C62" w:rsidRDefault="007D4C62" w:rsidP="007D4C62">
            <w:pPr>
              <w:spacing w:before="120" w:after="0" w:line="240" w:lineRule="auto"/>
              <w:rPr>
                <w:color w:val="000000"/>
                <w:szCs w:val="28"/>
              </w:rPr>
            </w:pPr>
            <w:r>
              <w:rPr>
                <w:color w:val="000000"/>
                <w:szCs w:val="28"/>
              </w:rPr>
              <w:t xml:space="preserve">- Lớp chú ý nhận xét, bổ sung. </w:t>
            </w:r>
          </w:p>
          <w:p w:rsidR="007D4C62" w:rsidRDefault="007D4C62" w:rsidP="007D4C62">
            <w:pPr>
              <w:spacing w:before="120" w:after="0" w:line="240" w:lineRule="auto"/>
              <w:rPr>
                <w:color w:val="000000"/>
                <w:szCs w:val="28"/>
              </w:rPr>
            </w:pPr>
            <w:r>
              <w:rPr>
                <w:b/>
                <w:color w:val="000000"/>
                <w:szCs w:val="28"/>
              </w:rPr>
              <w:t xml:space="preserve">Bước 4: Kết luận, nhận định: </w:t>
            </w:r>
            <w:r>
              <w:rPr>
                <w:color w:val="000000"/>
                <w:szCs w:val="28"/>
              </w:rPr>
              <w:t xml:space="preserve">GV tổng quát, nhận xét quá trình hoạt động của các HS, cho HS phát biểu lại định lí tổng ba góc trong một tam giác và các dấu hiệu nhận biết tam giác nhọn, tam giác vuông, </w:t>
            </w:r>
          </w:p>
        </w:tc>
        <w:tc>
          <w:tcPr>
            <w:tcW w:w="5920" w:type="dxa"/>
            <w:tcBorders>
              <w:top w:val="single" w:sz="4" w:space="0" w:color="auto"/>
              <w:left w:val="single" w:sz="4" w:space="0" w:color="auto"/>
              <w:bottom w:val="single" w:sz="4" w:space="0" w:color="auto"/>
              <w:right w:val="single" w:sz="4" w:space="0" w:color="auto"/>
            </w:tcBorders>
          </w:tcPr>
          <w:p w:rsidR="007D4C62" w:rsidRDefault="007D4C62" w:rsidP="007D4C62">
            <w:pPr>
              <w:spacing w:after="0" w:line="240" w:lineRule="auto"/>
              <w:rPr>
                <w:b/>
                <w:color w:val="000000"/>
                <w:szCs w:val="28"/>
                <w:lang w:val="nl-NL"/>
              </w:rPr>
            </w:pPr>
            <w:r>
              <w:rPr>
                <w:b/>
                <w:color w:val="000000"/>
                <w:szCs w:val="28"/>
                <w:lang w:val="nl-NL"/>
              </w:rPr>
              <w:lastRenderedPageBreak/>
              <w:t>1. Tổng số đo ba góc củ một tam giác</w:t>
            </w:r>
          </w:p>
          <w:p w:rsidR="007D4C62" w:rsidRDefault="007D4C62" w:rsidP="007D4C62">
            <w:pPr>
              <w:spacing w:after="0" w:line="240" w:lineRule="auto"/>
              <w:rPr>
                <w:b/>
                <w:color w:val="000000"/>
                <w:szCs w:val="28"/>
                <w:lang w:val="nl-NL"/>
              </w:rPr>
            </w:pPr>
            <w:r>
              <w:rPr>
                <w:b/>
                <w:color w:val="000000"/>
                <w:szCs w:val="28"/>
                <w:lang w:val="nl-NL"/>
              </w:rPr>
              <w:t>HĐKP1:</w:t>
            </w:r>
          </w:p>
          <w:p w:rsidR="007D4C62" w:rsidRDefault="007D4C62" w:rsidP="007D4C62">
            <w:pPr>
              <w:spacing w:after="0" w:line="240" w:lineRule="auto"/>
              <w:rPr>
                <w:noProof/>
                <w:szCs w:val="28"/>
              </w:rPr>
            </w:pPr>
            <w:r>
              <w:rPr>
                <w:noProof/>
                <w:szCs w:val="28"/>
              </w:rPr>
              <w:drawing>
                <wp:inline distT="0" distB="0" distL="0" distR="0" wp14:anchorId="29BEAF33" wp14:editId="1353FD5D">
                  <wp:extent cx="2771775" cy="1495425"/>
                  <wp:effectExtent l="0" t="0" r="0" b="9525"/>
                  <wp:docPr id="192132685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7">
                            <a:clrChange>
                              <a:clrFrom>
                                <a:srgbClr val="C6E8F9"/>
                              </a:clrFrom>
                              <a:clrTo>
                                <a:srgbClr val="C6E8F9">
                                  <a:alpha val="0"/>
                                </a:srgbClr>
                              </a:clrTo>
                            </a:clrChange>
                            <a:extLst>
                              <a:ext uri="{28A0092B-C50C-407E-A947-70E740481C1C}">
                                <a14:useLocalDpi xmlns:a14="http://schemas.microsoft.com/office/drawing/2010/main" val="0"/>
                              </a:ext>
                            </a:extLst>
                          </a:blip>
                          <a:srcRect/>
                          <a:stretch>
                            <a:fillRect/>
                          </a:stretch>
                        </pic:blipFill>
                        <pic:spPr bwMode="auto">
                          <a:xfrm>
                            <a:off x="0" y="0"/>
                            <a:ext cx="2771775" cy="1495425"/>
                          </a:xfrm>
                          <a:prstGeom prst="rect">
                            <a:avLst/>
                          </a:prstGeom>
                          <a:noFill/>
                          <a:ln>
                            <a:noFill/>
                          </a:ln>
                        </pic:spPr>
                      </pic:pic>
                    </a:graphicData>
                  </a:graphic>
                </wp:inline>
              </w:drawing>
            </w:r>
          </w:p>
          <w:p w:rsidR="007D4C62" w:rsidRDefault="007D4C62" w:rsidP="007D4C62">
            <w:pPr>
              <w:spacing w:after="0" w:line="240" w:lineRule="auto"/>
              <w:rPr>
                <w:b/>
                <w:i/>
                <w:color w:val="000000"/>
                <w:szCs w:val="28"/>
                <w:u w:val="single"/>
                <w:lang w:val="nl-NL"/>
              </w:rPr>
            </w:pP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a) Tổng số đo 3 góc bằng 180</w:t>
            </w:r>
            <w:r>
              <w:rPr>
                <w:rFonts w:eastAsia="Times New Roman"/>
                <w:color w:val="333333"/>
                <w:szCs w:val="28"/>
                <w:vertAlign w:val="superscript"/>
              </w:rPr>
              <w:t xml:space="preserve">o </w:t>
            </w: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b) Qua A kẻ đường thẳng xy song song với BC như hình 1c.</w:t>
            </w: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 xml:space="preserve">Ta có xy // BC </w:t>
            </w:r>
            <m:oMath>
              <m:r>
                <w:rPr>
                  <w:rFonts w:ascii="Cambria Math" w:eastAsia="Times New Roman" w:hAnsi="Cambria Math"/>
                  <w:color w:val="333333"/>
                  <w:szCs w:val="28"/>
                </w:rPr>
                <m:t>⇒</m:t>
              </m:r>
              <m:acc>
                <m:accPr>
                  <m:ctrlPr>
                    <w:rPr>
                      <w:rFonts w:ascii="Cambria Math" w:eastAsia="Times New Roman" w:hAnsi="Cambria Math"/>
                      <w:i/>
                      <w:color w:val="333333"/>
                      <w:szCs w:val="28"/>
                    </w:rPr>
                  </m:ctrlPr>
                </m:accPr>
                <m:e>
                  <m:r>
                    <w:rPr>
                      <w:rFonts w:ascii="Cambria Math" w:eastAsia="Times New Roman" w:hAnsi="Cambria Math"/>
                      <w:color w:val="333333"/>
                      <w:szCs w:val="28"/>
                    </w:rPr>
                    <m:t xml:space="preserve">B </m:t>
                  </m:r>
                </m:e>
              </m:acc>
              <m:r>
                <w:rPr>
                  <w:rFonts w:ascii="Cambria Math" w:eastAsia="Times New Roman" w:hAnsi="Cambria Math"/>
                  <w:color w:val="333333"/>
                  <w:szCs w:val="28"/>
                </w:rPr>
                <m:t>=</m:t>
              </m:r>
              <m:acc>
                <m:accPr>
                  <m:ctrlPr>
                    <w:rPr>
                      <w:rFonts w:ascii="Cambria Math" w:eastAsia="Times New Roman" w:hAnsi="Cambria Math"/>
                      <w:i/>
                      <w:color w:val="333333"/>
                      <w:szCs w:val="28"/>
                    </w:rPr>
                  </m:ctrlPr>
                </m:accPr>
                <m:e>
                  <m:r>
                    <w:rPr>
                      <w:rFonts w:ascii="Cambria Math" w:eastAsia="Times New Roman" w:hAnsi="Cambria Math"/>
                      <w:color w:val="333333"/>
                      <w:szCs w:val="28"/>
                    </w:rPr>
                    <m:t>xAb</m:t>
                  </m:r>
                </m:e>
              </m:acc>
            </m:oMath>
            <w:r>
              <w:rPr>
                <w:rFonts w:eastAsia="Times New Roman"/>
                <w:color w:val="333333"/>
                <w:szCs w:val="28"/>
              </w:rPr>
              <w:t xml:space="preserve"> (so le trong) (1)</w:t>
            </w: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và </w:t>
            </w:r>
            <m:oMath>
              <m:acc>
                <m:accPr>
                  <m:ctrlPr>
                    <w:rPr>
                      <w:rFonts w:ascii="Cambria Math" w:eastAsia="Times New Roman" w:hAnsi="Cambria Math"/>
                      <w:color w:val="333333"/>
                      <w:szCs w:val="28"/>
                    </w:rPr>
                  </m:ctrlPr>
                </m:accPr>
                <m:e>
                  <m:r>
                    <m:rPr>
                      <m:sty m:val="p"/>
                    </m:rPr>
                    <w:rPr>
                      <w:rFonts w:ascii="Cambria Math" w:eastAsia="Times New Roman" w:hAnsi="Cambria Math"/>
                      <w:color w:val="333333"/>
                      <w:szCs w:val="28"/>
                    </w:rPr>
                    <m:t xml:space="preserve">C </m:t>
                  </m:r>
                </m:e>
              </m:acc>
              <m:r>
                <m:rPr>
                  <m:sty m:val="p"/>
                </m:rPr>
                <w:rPr>
                  <w:rFonts w:ascii="Cambria Math" w:eastAsia="Times New Roman" w:hAnsi="Cambria Math"/>
                  <w:color w:val="333333"/>
                  <w:szCs w:val="28"/>
                </w:rPr>
                <m:t>=</m:t>
              </m:r>
              <m:acc>
                <m:accPr>
                  <m:ctrlPr>
                    <w:rPr>
                      <w:rFonts w:ascii="Cambria Math" w:eastAsia="Times New Roman" w:hAnsi="Cambria Math"/>
                      <w:color w:val="333333"/>
                      <w:szCs w:val="28"/>
                    </w:rPr>
                  </m:ctrlPr>
                </m:accPr>
                <m:e>
                  <m:r>
                    <m:rPr>
                      <m:sty m:val="p"/>
                    </m:rPr>
                    <w:rPr>
                      <w:rFonts w:ascii="Cambria Math" w:eastAsia="Times New Roman" w:hAnsi="Cambria Math"/>
                      <w:color w:val="333333"/>
                      <w:szCs w:val="28"/>
                    </w:rPr>
                    <m:t>yAC</m:t>
                  </m:r>
                </m:e>
              </m:acc>
            </m:oMath>
            <w:r>
              <w:rPr>
                <w:rFonts w:eastAsia="Times New Roman"/>
                <w:color w:val="333333"/>
                <w:szCs w:val="28"/>
              </w:rPr>
              <w:t> (so le trong ) (2)</w:t>
            </w: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Từ (1) và (2) suy ra:</w:t>
            </w:r>
          </w:p>
          <w:p w:rsidR="007D4C62" w:rsidRDefault="007D4C62" w:rsidP="007D4C62">
            <w:pPr>
              <w:shd w:val="clear" w:color="auto" w:fill="FFFFFF"/>
              <w:spacing w:after="100" w:afterAutospacing="1" w:line="240" w:lineRule="auto"/>
              <w:jc w:val="left"/>
              <w:rPr>
                <w:rFonts w:eastAsia="Times New Roman"/>
                <w:color w:val="333333"/>
                <w:szCs w:val="28"/>
              </w:rPr>
            </w:pPr>
            <w:r>
              <w:rPr>
                <w:rFonts w:eastAsia="Times New Roman"/>
                <w:color w:val="333333"/>
                <w:szCs w:val="28"/>
              </w:rPr>
              <w:t> </w:t>
            </w:r>
            <m:oMath>
              <m:acc>
                <m:accPr>
                  <m:ctrlPr>
                    <w:rPr>
                      <w:rFonts w:ascii="Cambria Math" w:eastAsia="Times New Roman" w:hAnsi="Cambria Math"/>
                      <w:i/>
                      <w:color w:val="333333"/>
                      <w:szCs w:val="28"/>
                    </w:rPr>
                  </m:ctrlPr>
                </m:accPr>
                <m:e>
                  <m:r>
                    <w:rPr>
                      <w:rFonts w:ascii="Cambria Math" w:eastAsia="Times New Roman" w:hAnsi="Cambria Math"/>
                      <w:color w:val="333333"/>
                      <w:szCs w:val="28"/>
                    </w:rPr>
                    <m:t xml:space="preserve">B </m:t>
                  </m:r>
                </m:e>
              </m:acc>
            </m:oMath>
            <w:r>
              <w:rPr>
                <w:rFonts w:eastAsia="Times New Roman"/>
                <w:color w:val="333333"/>
                <w:szCs w:val="28"/>
                <w:bdr w:val="none" w:sz="0" w:space="0" w:color="auto" w:frame="1"/>
              </w:rPr>
              <w:t xml:space="preserve">+ </w:t>
            </w:r>
            <m:oMath>
              <m:acc>
                <m:accPr>
                  <m:ctrlPr>
                    <w:rPr>
                      <w:rFonts w:ascii="Cambria Math" w:eastAsia="Times New Roman" w:hAnsi="Cambria Math"/>
                      <w:i/>
                      <w:color w:val="333333"/>
                      <w:szCs w:val="28"/>
                      <w:bdr w:val="none" w:sz="0" w:space="0" w:color="auto" w:frame="1"/>
                    </w:rPr>
                  </m:ctrlPr>
                </m:accPr>
                <m:e>
                  <m:r>
                    <w:rPr>
                      <w:rFonts w:ascii="Cambria Math" w:eastAsia="Times New Roman" w:hAnsi="Cambria Math"/>
                      <w:color w:val="333333"/>
                      <w:szCs w:val="28"/>
                      <w:bdr w:val="none" w:sz="0" w:space="0" w:color="auto" w:frame="1"/>
                    </w:rPr>
                    <m:t>BAC</m:t>
                  </m:r>
                </m:e>
              </m:acc>
            </m:oMath>
            <w:r>
              <w:rPr>
                <w:rFonts w:eastAsia="Times New Roman"/>
                <w:color w:val="333333"/>
                <w:szCs w:val="28"/>
                <w:bdr w:val="none" w:sz="0" w:space="0" w:color="auto" w:frame="1"/>
              </w:rPr>
              <w:t xml:space="preserve"> + </w:t>
            </w:r>
            <m:oMath>
              <m:acc>
                <m:accPr>
                  <m:ctrlPr>
                    <w:rPr>
                      <w:rFonts w:ascii="Cambria Math" w:eastAsia="Times New Roman" w:hAnsi="Cambria Math"/>
                      <w:i/>
                      <w:color w:val="333333"/>
                      <w:szCs w:val="28"/>
                      <w:bdr w:val="none" w:sz="0" w:space="0" w:color="auto" w:frame="1"/>
                    </w:rPr>
                  </m:ctrlPr>
                </m:accPr>
                <m:e>
                  <m:r>
                    <w:rPr>
                      <w:rFonts w:ascii="Cambria Math" w:eastAsia="Times New Roman" w:hAnsi="Cambria Math"/>
                      <w:color w:val="333333"/>
                      <w:szCs w:val="28"/>
                      <w:bdr w:val="none" w:sz="0" w:space="0" w:color="auto" w:frame="1"/>
                    </w:rPr>
                    <m:t>C</m:t>
                  </m:r>
                </m:e>
              </m:acc>
            </m:oMath>
            <w:r>
              <w:rPr>
                <w:rFonts w:eastAsia="Times New Roman"/>
                <w:color w:val="333333"/>
                <w:szCs w:val="28"/>
                <w:bdr w:val="none" w:sz="0" w:space="0" w:color="auto" w:frame="1"/>
              </w:rPr>
              <w:t xml:space="preserve"> = </w:t>
            </w:r>
            <m:oMath>
              <m:acc>
                <m:accPr>
                  <m:ctrlPr>
                    <w:rPr>
                      <w:rFonts w:ascii="Cambria Math" w:eastAsia="Times New Roman" w:hAnsi="Cambria Math"/>
                      <w:i/>
                      <w:color w:val="333333"/>
                      <w:szCs w:val="28"/>
                      <w:bdr w:val="none" w:sz="0" w:space="0" w:color="auto" w:frame="1"/>
                    </w:rPr>
                  </m:ctrlPr>
                </m:accPr>
                <m:e>
                  <m:sSub>
                    <m:sSubPr>
                      <m:ctrlPr>
                        <w:rPr>
                          <w:rFonts w:ascii="Cambria Math" w:eastAsia="Times New Roman" w:hAnsi="Cambria Math"/>
                          <w:i/>
                          <w:color w:val="333333"/>
                          <w:szCs w:val="28"/>
                          <w:bdr w:val="none" w:sz="0" w:space="0" w:color="auto" w:frame="1"/>
                        </w:rPr>
                      </m:ctrlPr>
                    </m:sSubPr>
                    <m:e>
                      <m:r>
                        <w:rPr>
                          <w:rFonts w:ascii="Cambria Math" w:eastAsia="Times New Roman" w:hAnsi="Cambria Math"/>
                          <w:color w:val="333333"/>
                          <w:szCs w:val="28"/>
                          <w:bdr w:val="none" w:sz="0" w:space="0" w:color="auto" w:frame="1"/>
                        </w:rPr>
                        <m:t>A</m:t>
                      </m:r>
                    </m:e>
                    <m:sub>
                      <m:r>
                        <w:rPr>
                          <w:rFonts w:ascii="Cambria Math" w:eastAsia="Times New Roman" w:hAnsi="Cambria Math"/>
                          <w:color w:val="333333"/>
                          <w:szCs w:val="28"/>
                          <w:bdr w:val="none" w:sz="0" w:space="0" w:color="auto" w:frame="1"/>
                        </w:rPr>
                        <m:t>1</m:t>
                      </m:r>
                    </m:sub>
                  </m:sSub>
                </m:e>
              </m:acc>
              <m:r>
                <w:rPr>
                  <w:rFonts w:ascii="Cambria Math" w:eastAsia="Times New Roman" w:hAnsi="Cambria Math"/>
                  <w:color w:val="333333"/>
                  <w:szCs w:val="28"/>
                  <w:bdr w:val="none" w:sz="0" w:space="0" w:color="auto" w:frame="1"/>
                </w:rPr>
                <m:t>+</m:t>
              </m:r>
              <m:acc>
                <m:accPr>
                  <m:ctrlPr>
                    <w:rPr>
                      <w:rFonts w:ascii="Cambria Math" w:eastAsia="Times New Roman" w:hAnsi="Cambria Math"/>
                      <w:i/>
                      <w:color w:val="333333"/>
                      <w:szCs w:val="28"/>
                      <w:bdr w:val="none" w:sz="0" w:space="0" w:color="auto" w:frame="1"/>
                    </w:rPr>
                  </m:ctrlPr>
                </m:accPr>
                <m:e>
                  <m:r>
                    <w:rPr>
                      <w:rFonts w:ascii="Cambria Math" w:eastAsia="Times New Roman" w:hAnsi="Cambria Math"/>
                      <w:color w:val="333333"/>
                      <w:szCs w:val="28"/>
                      <w:bdr w:val="none" w:sz="0" w:space="0" w:color="auto" w:frame="1"/>
                    </w:rPr>
                    <m:t>BAC</m:t>
                  </m:r>
                </m:e>
              </m:acc>
              <m:r>
                <w:rPr>
                  <w:rFonts w:ascii="Cambria Math" w:eastAsia="Times New Roman" w:hAnsi="Cambria Math"/>
                  <w:color w:val="333333"/>
                  <w:szCs w:val="28"/>
                  <w:bdr w:val="none" w:sz="0" w:space="0" w:color="auto" w:frame="1"/>
                </w:rPr>
                <m:t>+</m:t>
              </m:r>
              <m:acc>
                <m:accPr>
                  <m:ctrlPr>
                    <w:rPr>
                      <w:rFonts w:ascii="Cambria Math" w:eastAsia="Times New Roman" w:hAnsi="Cambria Math"/>
                      <w:i/>
                      <w:color w:val="333333"/>
                      <w:szCs w:val="28"/>
                      <w:bdr w:val="none" w:sz="0" w:space="0" w:color="auto" w:frame="1"/>
                    </w:rPr>
                  </m:ctrlPr>
                </m:accPr>
                <m:e>
                  <m:sSub>
                    <m:sSubPr>
                      <m:ctrlPr>
                        <w:rPr>
                          <w:rFonts w:ascii="Cambria Math" w:eastAsia="Times New Roman" w:hAnsi="Cambria Math"/>
                          <w:i/>
                          <w:color w:val="333333"/>
                          <w:szCs w:val="28"/>
                          <w:bdr w:val="none" w:sz="0" w:space="0" w:color="auto" w:frame="1"/>
                        </w:rPr>
                      </m:ctrlPr>
                    </m:sSubPr>
                    <m:e>
                      <m:r>
                        <w:rPr>
                          <w:rFonts w:ascii="Cambria Math" w:eastAsia="Times New Roman" w:hAnsi="Cambria Math"/>
                          <w:color w:val="333333"/>
                          <w:szCs w:val="28"/>
                          <w:bdr w:val="none" w:sz="0" w:space="0" w:color="auto" w:frame="1"/>
                        </w:rPr>
                        <m:t>A</m:t>
                      </m:r>
                    </m:e>
                    <m:sub>
                      <m:r>
                        <w:rPr>
                          <w:rFonts w:ascii="Cambria Math" w:eastAsia="Times New Roman" w:hAnsi="Cambria Math"/>
                          <w:color w:val="333333"/>
                          <w:szCs w:val="28"/>
                          <w:bdr w:val="none" w:sz="0" w:space="0" w:color="auto" w:frame="1"/>
                        </w:rPr>
                        <m:t>2</m:t>
                      </m:r>
                    </m:sub>
                  </m:sSub>
                </m:e>
              </m:acc>
              <m:r>
                <w:rPr>
                  <w:rFonts w:ascii="Cambria Math" w:eastAsia="Times New Roman" w:hAnsi="Cambria Math"/>
                  <w:color w:val="333333"/>
                  <w:szCs w:val="28"/>
                  <w:bdr w:val="none" w:sz="0" w:space="0" w:color="auto" w:frame="1"/>
                </w:rPr>
                <m:t>=</m:t>
              </m:r>
              <m:acc>
                <m:accPr>
                  <m:ctrlPr>
                    <w:rPr>
                      <w:rFonts w:ascii="Cambria Math" w:eastAsia="Times New Roman" w:hAnsi="Cambria Math"/>
                      <w:i/>
                      <w:color w:val="333333"/>
                      <w:szCs w:val="28"/>
                      <w:bdr w:val="none" w:sz="0" w:space="0" w:color="auto" w:frame="1"/>
                    </w:rPr>
                  </m:ctrlPr>
                </m:accPr>
                <m:e>
                  <m:r>
                    <w:rPr>
                      <w:rFonts w:ascii="Cambria Math" w:eastAsia="Times New Roman" w:hAnsi="Cambria Math"/>
                      <w:color w:val="333333"/>
                      <w:szCs w:val="28"/>
                      <w:bdr w:val="none" w:sz="0" w:space="0" w:color="auto" w:frame="1"/>
                    </w:rPr>
                    <m:t>xAy</m:t>
                  </m:r>
                </m:e>
              </m:acc>
              <m:r>
                <w:rPr>
                  <w:rFonts w:ascii="Cambria Math" w:eastAsia="Times New Roman" w:hAnsi="Cambria Math"/>
                  <w:color w:val="333333"/>
                  <w:szCs w:val="28"/>
                  <w:bdr w:val="none" w:sz="0" w:space="0" w:color="auto" w:frame="1"/>
                </w:rPr>
                <m:t>=18</m:t>
              </m:r>
              <m:sSup>
                <m:sSupPr>
                  <m:ctrlPr>
                    <w:rPr>
                      <w:rFonts w:ascii="Cambria Math" w:eastAsia="Times New Roman" w:hAnsi="Cambria Math"/>
                      <w:i/>
                      <w:color w:val="333333"/>
                      <w:szCs w:val="28"/>
                      <w:bdr w:val="none" w:sz="0" w:space="0" w:color="auto" w:frame="1"/>
                    </w:rPr>
                  </m:ctrlPr>
                </m:sSupPr>
                <m:e>
                  <m:r>
                    <w:rPr>
                      <w:rFonts w:ascii="Cambria Math" w:eastAsia="Times New Roman" w:hAnsi="Cambria Math"/>
                      <w:color w:val="333333"/>
                      <w:szCs w:val="28"/>
                      <w:bdr w:val="none" w:sz="0" w:space="0" w:color="auto" w:frame="1"/>
                    </w:rPr>
                    <m:t>0</m:t>
                  </m:r>
                </m:e>
                <m:sup>
                  <m:r>
                    <w:rPr>
                      <w:rFonts w:ascii="Cambria Math" w:eastAsia="Times New Roman" w:hAnsi="Cambria Math"/>
                      <w:color w:val="333333"/>
                      <w:szCs w:val="28"/>
                      <w:bdr w:val="none" w:sz="0" w:space="0" w:color="auto" w:frame="1"/>
                    </w:rPr>
                    <m:t>o</m:t>
                  </m:r>
                </m:sup>
              </m:sSup>
            </m:oMath>
            <w:r>
              <w:rPr>
                <w:rFonts w:eastAsia="Times New Roman"/>
                <w:color w:val="333333"/>
                <w:szCs w:val="28"/>
                <w:bdr w:val="none" w:sz="0" w:space="0" w:color="auto" w:frame="1"/>
              </w:rPr>
              <w:t xml:space="preserve"> </w:t>
            </w:r>
          </w:p>
          <w:p w:rsidR="007D4C62" w:rsidRDefault="007D4C62" w:rsidP="007D4C62">
            <w:pPr>
              <w:spacing w:after="0" w:line="240" w:lineRule="auto"/>
              <w:rPr>
                <w:color w:val="000000"/>
                <w:szCs w:val="28"/>
                <w:shd w:val="clear" w:color="auto" w:fill="FFFFFF"/>
              </w:rPr>
            </w:pPr>
          </w:p>
          <w:p w:rsidR="007D4C62" w:rsidRDefault="007D4C62" w:rsidP="007D4C62">
            <w:pPr>
              <w:spacing w:after="0" w:line="240" w:lineRule="auto"/>
              <w:rPr>
                <w:i/>
                <w:szCs w:val="28"/>
                <w:u w:val="single"/>
              </w:rPr>
            </w:pPr>
            <m:oMath>
              <m:r>
                <w:rPr>
                  <w:rFonts w:ascii="Cambria Math" w:hAnsi="Cambria Math"/>
                  <w:noProof/>
                  <w:szCs w:val="28"/>
                </w:rPr>
                <m:t xml:space="preserve">⇒ </m:t>
              </m:r>
            </m:oMath>
            <w:r>
              <w:rPr>
                <w:i/>
                <w:szCs w:val="28"/>
              </w:rPr>
              <w:t xml:space="preserve"> </w:t>
            </w:r>
            <w:r>
              <w:rPr>
                <w:b/>
                <w:i/>
                <w:szCs w:val="28"/>
                <w:u w:val="single"/>
              </w:rPr>
              <w:t>Định lí:</w:t>
            </w:r>
          </w:p>
          <w:p w:rsidR="007D4C62" w:rsidRDefault="007D4C62" w:rsidP="007D4C62">
            <w:pPr>
              <w:spacing w:after="0" w:line="240" w:lineRule="auto"/>
              <w:rPr>
                <w:i/>
                <w:color w:val="000000"/>
                <w:szCs w:val="28"/>
                <w:lang w:val="nl-NL"/>
              </w:rPr>
            </w:pPr>
            <w:r>
              <w:rPr>
                <w:i/>
                <w:color w:val="000000"/>
                <w:szCs w:val="28"/>
                <w:lang w:val="nl-NL"/>
              </w:rPr>
              <w:t>Tổng số đo ba góc của một tam giác bằng 180</w:t>
            </w:r>
            <w:r>
              <w:rPr>
                <w:i/>
                <w:color w:val="000000"/>
                <w:szCs w:val="28"/>
                <w:vertAlign w:val="superscript"/>
                <w:lang w:val="nl-NL"/>
              </w:rPr>
              <w:t>o.</w:t>
            </w:r>
          </w:p>
          <w:p w:rsidR="007D4C62" w:rsidRDefault="007D4C62" w:rsidP="007D4C62">
            <w:pPr>
              <w:spacing w:after="0" w:line="240" w:lineRule="auto"/>
              <w:rPr>
                <w:color w:val="000000"/>
                <w:szCs w:val="28"/>
                <w:lang w:val="nl-NL"/>
              </w:rPr>
            </w:pPr>
          </w:p>
          <w:p w:rsidR="007D4C62" w:rsidRDefault="007D4C62" w:rsidP="007D4C62">
            <w:pPr>
              <w:spacing w:after="0" w:line="240" w:lineRule="auto"/>
              <w:rPr>
                <w:i/>
                <w:color w:val="000000"/>
                <w:szCs w:val="28"/>
                <w:lang w:val="nl-NL"/>
              </w:rPr>
            </w:pPr>
            <w:r>
              <w:rPr>
                <w:i/>
                <w:color w:val="000000"/>
                <w:szCs w:val="28"/>
                <w:lang w:val="nl-NL"/>
              </w:rPr>
              <w:t>Ví dụ 1: SGK – tr 44, 45</w:t>
            </w:r>
          </w:p>
          <w:p w:rsidR="007D4C62" w:rsidRDefault="007D4C62" w:rsidP="007D4C62">
            <w:pPr>
              <w:spacing w:after="0" w:line="240" w:lineRule="auto"/>
              <w:rPr>
                <w:i/>
                <w:color w:val="000000"/>
                <w:szCs w:val="28"/>
                <w:u w:val="single"/>
                <w:lang w:val="nl-NL"/>
              </w:rPr>
            </w:pPr>
            <w:r>
              <w:rPr>
                <w:i/>
                <w:color w:val="000000"/>
                <w:szCs w:val="28"/>
                <w:u w:val="single"/>
                <w:lang w:val="nl-NL"/>
              </w:rPr>
              <w:t xml:space="preserve">Chú ý: </w:t>
            </w:r>
          </w:p>
          <w:p w:rsidR="007D4C62" w:rsidRDefault="007D4C62" w:rsidP="007D4C62">
            <w:pPr>
              <w:spacing w:after="0" w:line="240" w:lineRule="auto"/>
              <w:rPr>
                <w:color w:val="000000"/>
                <w:szCs w:val="28"/>
                <w:lang w:val="nl-NL"/>
              </w:rPr>
            </w:pPr>
            <w:r>
              <w:rPr>
                <w:color w:val="000000"/>
                <w:szCs w:val="28"/>
                <w:lang w:val="nl-NL"/>
              </w:rPr>
              <w:t>- Tam giác có 3 góc nhọn được gọi là tam giác nhọn.</w:t>
            </w:r>
          </w:p>
          <w:p w:rsidR="007D4C62" w:rsidRDefault="007D4C62" w:rsidP="007D4C62">
            <w:pPr>
              <w:spacing w:after="0" w:line="240" w:lineRule="auto"/>
              <w:rPr>
                <w:color w:val="000000"/>
                <w:szCs w:val="28"/>
                <w:lang w:val="nl-NL"/>
              </w:rPr>
            </w:pPr>
            <w:r>
              <w:rPr>
                <w:color w:val="000000"/>
                <w:szCs w:val="28"/>
                <w:lang w:val="nl-NL"/>
              </w:rPr>
              <w:t>- Tam giác có 1 góc vuông được gọi là tam giác vuông, cạnh đối diện góc vuông gọi là cạnh huyền, hai cạnh còn lại gọi là hai cạnh góc vuông.</w:t>
            </w:r>
          </w:p>
          <w:p w:rsidR="007D4C62" w:rsidRDefault="007D4C62" w:rsidP="007D4C62">
            <w:pPr>
              <w:spacing w:after="0" w:line="240" w:lineRule="auto"/>
              <w:rPr>
                <w:color w:val="000000"/>
                <w:szCs w:val="28"/>
                <w:lang w:val="nl-NL"/>
              </w:rPr>
            </w:pPr>
            <w:r>
              <w:rPr>
                <w:color w:val="000000"/>
                <w:szCs w:val="28"/>
                <w:lang w:val="nl-NL"/>
              </w:rPr>
              <w:t>- Tam giác có 1 góc tù được gọi là tam giác tù.</w:t>
            </w:r>
          </w:p>
          <w:p w:rsidR="007D4C62" w:rsidRDefault="007D4C62" w:rsidP="007D4C62">
            <w:pPr>
              <w:spacing w:after="0" w:line="240" w:lineRule="auto"/>
              <w:rPr>
                <w:color w:val="000000"/>
                <w:szCs w:val="28"/>
                <w:lang w:val="nl-NL"/>
              </w:rPr>
            </w:pPr>
          </w:p>
          <w:p w:rsidR="007D4C62" w:rsidRDefault="007D4C62" w:rsidP="007D4C62">
            <w:pPr>
              <w:spacing w:after="0" w:line="240" w:lineRule="auto"/>
              <w:rPr>
                <w:b/>
                <w:color w:val="000000" w:themeColor="text1"/>
                <w:szCs w:val="28"/>
                <w:lang w:val="nl-NL"/>
              </w:rPr>
            </w:pPr>
            <w:r>
              <w:rPr>
                <w:b/>
                <w:color w:val="000000" w:themeColor="text1"/>
                <w:szCs w:val="28"/>
                <w:lang w:val="nl-NL"/>
              </w:rPr>
              <w:t xml:space="preserve">Thực hành 1: </w:t>
            </w:r>
          </w:p>
          <w:p w:rsidR="007D4C62" w:rsidRDefault="007D4C62" w:rsidP="007D4C62">
            <w:pPr>
              <w:spacing w:after="0" w:line="240" w:lineRule="auto"/>
              <w:rPr>
                <w:szCs w:val="28"/>
              </w:rPr>
            </w:pPr>
            <w:r>
              <w:rPr>
                <w:noProof/>
                <w:szCs w:val="28"/>
              </w:rPr>
              <w:lastRenderedPageBreak/>
              <w:drawing>
                <wp:inline distT="0" distB="0" distL="0" distR="0" wp14:anchorId="182B975A" wp14:editId="5B5A24DF">
                  <wp:extent cx="3019425" cy="990600"/>
                  <wp:effectExtent l="0" t="0" r="9525" b="0"/>
                  <wp:docPr id="167194577"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990600"/>
                          </a:xfrm>
                          <a:prstGeom prst="rect">
                            <a:avLst/>
                          </a:prstGeom>
                          <a:noFill/>
                          <a:ln>
                            <a:noFill/>
                          </a:ln>
                        </pic:spPr>
                      </pic:pic>
                    </a:graphicData>
                  </a:graphic>
                </wp:inline>
              </w:drawing>
            </w:r>
            <w:r>
              <w:rPr>
                <w:szCs w:val="28"/>
              </w:rPr>
              <w:t xml:space="preserve"> a) Xét tam giác CDE có:</w:t>
            </w:r>
          </w:p>
          <w:p w:rsidR="007D4C62" w:rsidRDefault="007D4C62" w:rsidP="007D4C62">
            <w:pPr>
              <w:spacing w:after="0" w:line="240" w:lineRule="auto"/>
              <w:rPr>
                <w:szCs w:val="28"/>
              </w:rPr>
            </w:pPr>
            <w:r>
              <w:rPr>
                <w:szCs w:val="28"/>
              </w:rPr>
              <w:t xml:space="preserve"> </w:t>
            </w:r>
            <m:oMath>
              <m:acc>
                <m:accPr>
                  <m:ctrlPr>
                    <w:rPr>
                      <w:rFonts w:ascii="Cambria Math" w:hAnsi="Cambria Math"/>
                      <w:i/>
                      <w:szCs w:val="28"/>
                    </w:rPr>
                  </m:ctrlPr>
                </m:accPr>
                <m:e>
                  <m:r>
                    <w:rPr>
                      <w:rFonts w:ascii="Cambria Math" w:hAnsi="Cambria Math"/>
                      <w:szCs w:val="28"/>
                    </w:rPr>
                    <m:t>C</m:t>
                  </m:r>
                </m:e>
              </m:acc>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m:t>
              </m:r>
              <m:acc>
                <m:accPr>
                  <m:ctrlPr>
                    <w:rPr>
                      <w:rFonts w:ascii="Cambria Math" w:hAnsi="Cambria Math"/>
                      <w:i/>
                      <w:szCs w:val="28"/>
                    </w:rPr>
                  </m:ctrlPr>
                </m:accPr>
                <m:e>
                  <m:r>
                    <w:rPr>
                      <w:rFonts w:ascii="Cambria Math" w:hAnsi="Cambria Math"/>
                      <w:szCs w:val="28"/>
                    </w:rPr>
                    <m:t>E</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r>
              <w:rPr>
                <w:szCs w:val="28"/>
              </w:rPr>
              <w:t>(ĐL tổng 3 góc trong 1 tam giác)</w:t>
            </w:r>
          </w:p>
          <w:p w:rsidR="007D4C62" w:rsidRDefault="007D4C62" w:rsidP="007D4C62">
            <w:pPr>
              <w:spacing w:after="0" w:line="240" w:lineRule="auto"/>
              <w:rPr>
                <w:szCs w:val="28"/>
              </w:rPr>
            </w:pPr>
            <m:oMath>
              <m:r>
                <w:rPr>
                  <w:rFonts w:ascii="Cambria Math" w:hAnsi="Cambria Math"/>
                  <w:szCs w:val="28"/>
                </w:rPr>
                <m:t>⇒</m:t>
              </m:r>
              <m:acc>
                <m:accPr>
                  <m:ctrlPr>
                    <w:rPr>
                      <w:rFonts w:ascii="Cambria Math" w:hAnsi="Cambria Math"/>
                      <w:i/>
                      <w:szCs w:val="28"/>
                    </w:rPr>
                  </m:ctrlPr>
                </m:accPr>
                <m:e>
                  <m:r>
                    <w:rPr>
                      <w:rFonts w:ascii="Cambria Math" w:hAnsi="Cambria Math"/>
                      <w:szCs w:val="28"/>
                    </w:rPr>
                    <m:t>C</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D</m:t>
                  </m:r>
                </m:e>
              </m:acc>
              <m:r>
                <w:rPr>
                  <w:rFonts w:ascii="Cambria Math" w:hAnsi="Cambria Math"/>
                  <w:szCs w:val="28"/>
                </w:rPr>
                <m:t>-</m:t>
              </m:r>
              <m:acc>
                <m:accPr>
                  <m:ctrlPr>
                    <w:rPr>
                      <w:rFonts w:ascii="Cambria Math" w:hAnsi="Cambria Math"/>
                      <w:i/>
                      <w:szCs w:val="28"/>
                    </w:rPr>
                  </m:ctrlPr>
                </m:accPr>
                <m:e>
                  <m:r>
                    <w:rPr>
                      <w:rFonts w:ascii="Cambria Math" w:hAnsi="Cambria Math"/>
                      <w:szCs w:val="28"/>
                    </w:rPr>
                    <m:t>E</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-5</m:t>
              </m:r>
              <m:sSup>
                <m:sSupPr>
                  <m:ctrlPr>
                    <w:rPr>
                      <w:rFonts w:ascii="Cambria Math" w:hAnsi="Cambria Math"/>
                      <w:i/>
                      <w:szCs w:val="28"/>
                    </w:rPr>
                  </m:ctrlPr>
                </m:sSupPr>
                <m:e>
                  <m:r>
                    <w:rPr>
                      <w:rFonts w:ascii="Cambria Math" w:hAnsi="Cambria Math"/>
                      <w:szCs w:val="28"/>
                    </w:rPr>
                    <m:t>8</m:t>
                  </m:r>
                </m:e>
                <m:sup>
                  <m:r>
                    <w:rPr>
                      <w:rFonts w:ascii="Cambria Math" w:hAnsi="Cambria Math"/>
                      <w:szCs w:val="28"/>
                    </w:rPr>
                    <m:t>o</m:t>
                  </m:r>
                </m:sup>
              </m:sSup>
              <m:r>
                <w:rPr>
                  <w:rFonts w:ascii="Cambria Math" w:hAnsi="Cambria Math"/>
                  <w:szCs w:val="28"/>
                </w:rPr>
                <m:t>-3</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o</m:t>
                  </m:r>
                </m:sup>
              </m:sSup>
              <m:r>
                <w:rPr>
                  <w:rFonts w:ascii="Cambria Math" w:hAnsi="Cambria Math"/>
                  <w:szCs w:val="28"/>
                </w:rPr>
                <m:t>=9</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r>
              <w:rPr>
                <w:szCs w:val="28"/>
              </w:rPr>
              <w:t>.</w:t>
            </w:r>
          </w:p>
          <w:p w:rsidR="007D4C62" w:rsidRDefault="007D4C62" w:rsidP="007D4C62">
            <w:pPr>
              <w:spacing w:after="0" w:line="240" w:lineRule="auto"/>
              <w:rPr>
                <w:szCs w:val="28"/>
              </w:rPr>
            </w:pPr>
            <w:r>
              <w:rPr>
                <w:szCs w:val="28"/>
              </w:rPr>
              <w:t>Tam giác CDE là tam giác vuông.</w:t>
            </w:r>
          </w:p>
          <w:p w:rsidR="007D4C62" w:rsidRDefault="007D4C62" w:rsidP="007D4C62">
            <w:pPr>
              <w:spacing w:after="0" w:line="240" w:lineRule="auto"/>
              <w:rPr>
                <w:szCs w:val="28"/>
              </w:rPr>
            </w:pPr>
            <w:r>
              <w:rPr>
                <w:szCs w:val="28"/>
              </w:rPr>
              <w:t xml:space="preserve">b) Xét tam giác GHF có: </w:t>
            </w:r>
          </w:p>
          <w:p w:rsidR="007D4C62" w:rsidRDefault="007D4C62" w:rsidP="007D4C62">
            <w:pPr>
              <w:spacing w:after="0" w:line="240" w:lineRule="auto"/>
              <w:rPr>
                <w:szCs w:val="28"/>
              </w:rPr>
            </w:pPr>
            <m:oMathPara>
              <m:oMath>
                <m:acc>
                  <m:accPr>
                    <m:ctrlPr>
                      <w:rPr>
                        <w:rFonts w:ascii="Cambria Math" w:hAnsi="Cambria Math"/>
                        <w:i/>
                        <w:szCs w:val="28"/>
                      </w:rPr>
                    </m:ctrlPr>
                  </m:accPr>
                  <m:e>
                    <m:r>
                      <w:rPr>
                        <w:rFonts w:ascii="Cambria Math" w:hAnsi="Cambria Math"/>
                        <w:szCs w:val="28"/>
                      </w:rPr>
                      <m:t>F</m:t>
                    </m:r>
                  </m:e>
                </m:acc>
                <m:r>
                  <w:rPr>
                    <w:rFonts w:ascii="Cambria Math" w:hAnsi="Cambria Math"/>
                    <w:szCs w:val="28"/>
                  </w:rPr>
                  <m:t>+</m:t>
                </m:r>
                <m:acc>
                  <m:accPr>
                    <m:ctrlPr>
                      <w:rPr>
                        <w:rFonts w:ascii="Cambria Math" w:hAnsi="Cambria Math"/>
                        <w:i/>
                        <w:szCs w:val="28"/>
                      </w:rPr>
                    </m:ctrlPr>
                  </m:accPr>
                  <m:e>
                    <m:r>
                      <w:rPr>
                        <w:rFonts w:ascii="Cambria Math" w:hAnsi="Cambria Math"/>
                        <w:szCs w:val="28"/>
                      </w:rPr>
                      <m:t>G</m:t>
                    </m:r>
                  </m:e>
                </m:acc>
                <m:r>
                  <w:rPr>
                    <w:rFonts w:ascii="Cambria Math" w:hAnsi="Cambria Math"/>
                    <w:szCs w:val="28"/>
                  </w:rPr>
                  <m:t>+</m:t>
                </m:r>
                <m:acc>
                  <m:accPr>
                    <m:ctrlPr>
                      <w:rPr>
                        <w:rFonts w:ascii="Cambria Math" w:hAnsi="Cambria Math"/>
                        <w:i/>
                        <w:szCs w:val="28"/>
                      </w:rPr>
                    </m:ctrlPr>
                  </m:accPr>
                  <m:e>
                    <m:r>
                      <w:rPr>
                        <w:rFonts w:ascii="Cambria Math" w:hAnsi="Cambria Math"/>
                        <w:szCs w:val="28"/>
                      </w:rPr>
                      <m:t>H</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m:oMathPara>
          </w:p>
          <w:p w:rsidR="007D4C62" w:rsidRDefault="007D4C62" w:rsidP="007D4C62">
            <w:pPr>
              <w:spacing w:after="0" w:line="240" w:lineRule="auto"/>
              <w:rPr>
                <w:szCs w:val="28"/>
              </w:rPr>
            </w:pPr>
            <m:oMath>
              <m:r>
                <w:rPr>
                  <w:rFonts w:ascii="Cambria Math" w:hAnsi="Cambria Math"/>
                  <w:szCs w:val="28"/>
                </w:rPr>
                <m:t>⇒</m:t>
              </m:r>
              <m:acc>
                <m:accPr>
                  <m:ctrlPr>
                    <w:rPr>
                      <w:rFonts w:ascii="Cambria Math" w:hAnsi="Cambria Math"/>
                      <w:i/>
                      <w:szCs w:val="28"/>
                    </w:rPr>
                  </m:ctrlPr>
                </m:accPr>
                <m:e>
                  <m:r>
                    <w:rPr>
                      <w:rFonts w:ascii="Cambria Math" w:hAnsi="Cambria Math"/>
                      <w:szCs w:val="28"/>
                    </w:rPr>
                    <m:t>F</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G</m:t>
                  </m:r>
                </m:e>
              </m:acc>
              <m:r>
                <w:rPr>
                  <w:rFonts w:ascii="Cambria Math" w:hAnsi="Cambria Math"/>
                  <w:szCs w:val="28"/>
                </w:rPr>
                <m:t>-</m:t>
              </m:r>
              <m:acc>
                <m:accPr>
                  <m:ctrlPr>
                    <w:rPr>
                      <w:rFonts w:ascii="Cambria Math" w:hAnsi="Cambria Math"/>
                      <w:i/>
                      <w:szCs w:val="28"/>
                    </w:rPr>
                  </m:ctrlPr>
                </m:accPr>
                <m:e>
                  <m:r>
                    <w:rPr>
                      <w:rFonts w:ascii="Cambria Math" w:hAnsi="Cambria Math"/>
                      <w:szCs w:val="28"/>
                    </w:rPr>
                    <m:t>H</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-6</m:t>
              </m:r>
              <m:sSup>
                <m:sSupPr>
                  <m:ctrlPr>
                    <w:rPr>
                      <w:rFonts w:ascii="Cambria Math" w:hAnsi="Cambria Math"/>
                      <w:i/>
                      <w:szCs w:val="28"/>
                    </w:rPr>
                  </m:ctrlPr>
                </m:sSupPr>
                <m:e>
                  <m:r>
                    <w:rPr>
                      <w:rFonts w:ascii="Cambria Math" w:hAnsi="Cambria Math"/>
                      <w:szCs w:val="28"/>
                    </w:rPr>
                    <m:t>8</m:t>
                  </m:r>
                </m:e>
                <m:sup>
                  <m:r>
                    <w:rPr>
                      <w:rFonts w:ascii="Cambria Math" w:hAnsi="Cambria Math"/>
                      <w:szCs w:val="28"/>
                    </w:rPr>
                    <m:t>o</m:t>
                  </m:r>
                </m:sup>
              </m:sSup>
              <m:r>
                <w:rPr>
                  <w:rFonts w:ascii="Cambria Math" w:hAnsi="Cambria Math"/>
                  <w:szCs w:val="28"/>
                </w:rPr>
                <m:t>-4</m:t>
              </m:r>
              <m:sSup>
                <m:sSupPr>
                  <m:ctrlPr>
                    <w:rPr>
                      <w:rFonts w:ascii="Cambria Math" w:hAnsi="Cambria Math"/>
                      <w:i/>
                      <w:szCs w:val="28"/>
                    </w:rPr>
                  </m:ctrlPr>
                </m:sSupPr>
                <m:e>
                  <m:r>
                    <w:rPr>
                      <w:rFonts w:ascii="Cambria Math" w:hAnsi="Cambria Math"/>
                      <w:szCs w:val="28"/>
                    </w:rPr>
                    <m:t>2</m:t>
                  </m:r>
                </m:e>
                <m:sup>
                  <m:r>
                    <w:rPr>
                      <w:rFonts w:ascii="Cambria Math" w:hAnsi="Cambria Math"/>
                      <w:szCs w:val="28"/>
                    </w:rPr>
                    <m:t>o</m:t>
                  </m:r>
                </m:sup>
              </m:sSup>
              <m:r>
                <w:rPr>
                  <w:rFonts w:ascii="Cambria Math" w:hAnsi="Cambria Math"/>
                  <w:szCs w:val="28"/>
                </w:rPr>
                <m:t>=7</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r>
              <w:rPr>
                <w:szCs w:val="28"/>
              </w:rPr>
              <w:t>.</w:t>
            </w:r>
          </w:p>
          <w:p w:rsidR="007D4C62" w:rsidRDefault="007D4C62" w:rsidP="007D4C62">
            <w:pPr>
              <w:spacing w:after="0" w:line="240" w:lineRule="auto"/>
              <w:rPr>
                <w:szCs w:val="28"/>
              </w:rPr>
            </w:pPr>
            <w:r>
              <w:rPr>
                <w:szCs w:val="28"/>
              </w:rPr>
              <w:t>Tam giác FGH là tam giác nhọn.</w:t>
            </w:r>
          </w:p>
          <w:p w:rsidR="007D4C62" w:rsidRDefault="007D4C62" w:rsidP="007D4C62">
            <w:pPr>
              <w:spacing w:after="0" w:line="240" w:lineRule="auto"/>
              <w:rPr>
                <w:szCs w:val="28"/>
              </w:rPr>
            </w:pPr>
            <w:r>
              <w:rPr>
                <w:szCs w:val="28"/>
              </w:rPr>
              <w:t xml:space="preserve">c. Xét tam giác IJK có: </w:t>
            </w:r>
            <m:oMath>
              <m:acc>
                <m:accPr>
                  <m:ctrlPr>
                    <w:rPr>
                      <w:rFonts w:ascii="Cambria Math" w:hAnsi="Cambria Math"/>
                      <w:i/>
                      <w:szCs w:val="28"/>
                    </w:rPr>
                  </m:ctrlPr>
                </m:accPr>
                <m:e>
                  <m:r>
                    <w:rPr>
                      <w:rFonts w:ascii="Cambria Math" w:hAnsi="Cambria Math"/>
                      <w:szCs w:val="28"/>
                    </w:rPr>
                    <m:t>I</m:t>
                  </m:r>
                </m:e>
              </m:acc>
              <m:r>
                <w:rPr>
                  <w:rFonts w:ascii="Cambria Math" w:hAnsi="Cambria Math"/>
                  <w:szCs w:val="28"/>
                </w:rPr>
                <m:t>+</m:t>
              </m:r>
              <m:acc>
                <m:accPr>
                  <m:ctrlPr>
                    <w:rPr>
                      <w:rFonts w:ascii="Cambria Math" w:hAnsi="Cambria Math"/>
                      <w:i/>
                      <w:szCs w:val="28"/>
                    </w:rPr>
                  </m:ctrlPr>
                </m:accPr>
                <m:e>
                  <m:r>
                    <w:rPr>
                      <w:rFonts w:ascii="Cambria Math" w:hAnsi="Cambria Math"/>
                      <w:szCs w:val="28"/>
                    </w:rPr>
                    <m:t>J</m:t>
                  </m:r>
                </m:e>
              </m:acc>
              <m:r>
                <w:rPr>
                  <w:rFonts w:ascii="Cambria Math" w:hAnsi="Cambria Math"/>
                  <w:szCs w:val="28"/>
                </w:rPr>
                <m:t>+</m:t>
              </m:r>
              <m:acc>
                <m:accPr>
                  <m:ctrlPr>
                    <w:rPr>
                      <w:rFonts w:ascii="Cambria Math" w:hAnsi="Cambria Math"/>
                      <w:i/>
                      <w:szCs w:val="28"/>
                    </w:rPr>
                  </m:ctrlPr>
                </m:accPr>
                <m:e>
                  <m:r>
                    <w:rPr>
                      <w:rFonts w:ascii="Cambria Math" w:hAnsi="Cambria Math"/>
                      <w:szCs w:val="28"/>
                    </w:rPr>
                    <m:t>K</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oMath>
          </w:p>
          <w:p w:rsidR="007D4C62" w:rsidRDefault="007D4C62" w:rsidP="007D4C62">
            <w:pPr>
              <w:spacing w:after="0" w:line="240" w:lineRule="auto"/>
              <w:rPr>
                <w:szCs w:val="28"/>
              </w:rPr>
            </w:pPr>
            <m:oMath>
              <m:r>
                <w:rPr>
                  <w:rFonts w:ascii="Cambria Math" w:hAnsi="Cambria Math"/>
                  <w:szCs w:val="28"/>
                </w:rPr>
                <m:t>⇒</m:t>
              </m:r>
              <m:acc>
                <m:accPr>
                  <m:ctrlPr>
                    <w:rPr>
                      <w:rFonts w:ascii="Cambria Math" w:hAnsi="Cambria Math"/>
                      <w:i/>
                      <w:szCs w:val="28"/>
                    </w:rPr>
                  </m:ctrlPr>
                </m:accPr>
                <m:e>
                  <m:r>
                    <w:rPr>
                      <w:rFonts w:ascii="Cambria Math" w:hAnsi="Cambria Math"/>
                      <w:szCs w:val="28"/>
                    </w:rPr>
                    <m:t>I</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m:t>
              </m:r>
              <m:acc>
                <m:accPr>
                  <m:ctrlPr>
                    <w:rPr>
                      <w:rFonts w:ascii="Cambria Math" w:hAnsi="Cambria Math"/>
                      <w:i/>
                      <w:szCs w:val="28"/>
                    </w:rPr>
                  </m:ctrlPr>
                </m:accPr>
                <m:e>
                  <m:r>
                    <w:rPr>
                      <w:rFonts w:ascii="Cambria Math" w:hAnsi="Cambria Math"/>
                      <w:szCs w:val="28"/>
                    </w:rPr>
                    <m:t>J</m:t>
                  </m:r>
                </m:e>
              </m:acc>
              <m:r>
                <w:rPr>
                  <w:rFonts w:ascii="Cambria Math" w:hAnsi="Cambria Math"/>
                  <w:szCs w:val="28"/>
                </w:rPr>
                <m:t>-</m:t>
              </m:r>
              <m:acc>
                <m:accPr>
                  <m:ctrlPr>
                    <w:rPr>
                      <w:rFonts w:ascii="Cambria Math" w:hAnsi="Cambria Math"/>
                      <w:i/>
                      <w:szCs w:val="28"/>
                    </w:rPr>
                  </m:ctrlPr>
                </m:accPr>
                <m:e>
                  <m:r>
                    <w:rPr>
                      <w:rFonts w:ascii="Cambria Math" w:hAnsi="Cambria Math"/>
                      <w:szCs w:val="28"/>
                    </w:rPr>
                    <m:t>K</m:t>
                  </m:r>
                </m:e>
              </m:acc>
              <m:r>
                <w:rPr>
                  <w:rFonts w:ascii="Cambria Math" w:hAnsi="Cambria Math"/>
                  <w:szCs w:val="28"/>
                </w:rPr>
                <m:t>=18</m:t>
              </m:r>
              <m:sSup>
                <m:sSupPr>
                  <m:ctrlPr>
                    <w:rPr>
                      <w:rFonts w:ascii="Cambria Math" w:hAnsi="Cambria Math"/>
                      <w:i/>
                      <w:szCs w:val="28"/>
                    </w:rPr>
                  </m:ctrlPr>
                </m:sSupPr>
                <m:e>
                  <m:r>
                    <w:rPr>
                      <w:rFonts w:ascii="Cambria Math" w:hAnsi="Cambria Math"/>
                      <w:szCs w:val="28"/>
                    </w:rPr>
                    <m:t>0</m:t>
                  </m:r>
                </m:e>
                <m:sup>
                  <m:r>
                    <w:rPr>
                      <w:rFonts w:ascii="Cambria Math" w:hAnsi="Cambria Math"/>
                      <w:szCs w:val="28"/>
                    </w:rPr>
                    <m:t>o</m:t>
                  </m:r>
                </m:sup>
              </m:sSup>
              <m:r>
                <w:rPr>
                  <w:rFonts w:ascii="Cambria Math" w:hAnsi="Cambria Math"/>
                  <w:szCs w:val="28"/>
                </w:rPr>
                <m:t>-2</m:t>
              </m:r>
              <m:sSup>
                <m:sSupPr>
                  <m:ctrlPr>
                    <w:rPr>
                      <w:rFonts w:ascii="Cambria Math" w:hAnsi="Cambria Math"/>
                      <w:i/>
                      <w:szCs w:val="28"/>
                    </w:rPr>
                  </m:ctrlPr>
                </m:sSupPr>
                <m:e>
                  <m:r>
                    <w:rPr>
                      <w:rFonts w:ascii="Cambria Math" w:hAnsi="Cambria Math"/>
                      <w:szCs w:val="28"/>
                    </w:rPr>
                    <m:t>7</m:t>
                  </m:r>
                </m:e>
                <m:sup>
                  <m:r>
                    <w:rPr>
                      <w:rFonts w:ascii="Cambria Math" w:hAnsi="Cambria Math"/>
                      <w:szCs w:val="28"/>
                    </w:rPr>
                    <m:t>o</m:t>
                  </m:r>
                </m:sup>
              </m:sSup>
              <m:r>
                <w:rPr>
                  <w:rFonts w:ascii="Cambria Math" w:hAnsi="Cambria Math"/>
                  <w:szCs w:val="28"/>
                </w:rPr>
                <m:t>-5</m:t>
              </m:r>
              <m:sSup>
                <m:sSupPr>
                  <m:ctrlPr>
                    <w:rPr>
                      <w:rFonts w:ascii="Cambria Math" w:hAnsi="Cambria Math"/>
                      <w:i/>
                      <w:szCs w:val="28"/>
                    </w:rPr>
                  </m:ctrlPr>
                </m:sSupPr>
                <m:e>
                  <m:r>
                    <w:rPr>
                      <w:rFonts w:ascii="Cambria Math" w:hAnsi="Cambria Math"/>
                      <w:szCs w:val="28"/>
                    </w:rPr>
                    <m:t>6</m:t>
                  </m:r>
                </m:e>
                <m:sup>
                  <m:r>
                    <w:rPr>
                      <w:rFonts w:ascii="Cambria Math" w:hAnsi="Cambria Math"/>
                      <w:szCs w:val="28"/>
                    </w:rPr>
                    <m:t>o</m:t>
                  </m:r>
                </m:sup>
              </m:sSup>
              <m:r>
                <w:rPr>
                  <w:rFonts w:ascii="Cambria Math" w:hAnsi="Cambria Math"/>
                  <w:szCs w:val="28"/>
                </w:rPr>
                <m:t>=9</m:t>
              </m:r>
              <m:sSup>
                <m:sSupPr>
                  <m:ctrlPr>
                    <w:rPr>
                      <w:rFonts w:ascii="Cambria Math" w:hAnsi="Cambria Math"/>
                      <w:i/>
                      <w:szCs w:val="28"/>
                    </w:rPr>
                  </m:ctrlPr>
                </m:sSupPr>
                <m:e>
                  <m:r>
                    <w:rPr>
                      <w:rFonts w:ascii="Cambria Math" w:hAnsi="Cambria Math"/>
                      <w:szCs w:val="28"/>
                    </w:rPr>
                    <m:t>7</m:t>
                  </m:r>
                </m:e>
                <m:sup>
                  <m:r>
                    <w:rPr>
                      <w:rFonts w:ascii="Cambria Math" w:hAnsi="Cambria Math"/>
                      <w:szCs w:val="28"/>
                    </w:rPr>
                    <m:t>o</m:t>
                  </m:r>
                </m:sup>
              </m:sSup>
            </m:oMath>
            <w:r>
              <w:rPr>
                <w:szCs w:val="28"/>
              </w:rPr>
              <w:t>.</w:t>
            </w:r>
          </w:p>
          <w:p w:rsidR="007D4C62" w:rsidRDefault="007D4C62" w:rsidP="007D4C62">
            <w:pPr>
              <w:spacing w:after="0" w:line="240" w:lineRule="auto"/>
              <w:rPr>
                <w:szCs w:val="28"/>
              </w:rPr>
            </w:pPr>
            <w:r>
              <w:rPr>
                <w:szCs w:val="28"/>
              </w:rPr>
              <w:t>Tam giác IJK là tam giác tù.</w:t>
            </w:r>
          </w:p>
          <w:p w:rsidR="007D4C62" w:rsidRDefault="007D4C62" w:rsidP="007D4C62">
            <w:pPr>
              <w:spacing w:after="0" w:line="240" w:lineRule="auto"/>
              <w:jc w:val="left"/>
              <w:textAlignment w:val="baseline"/>
              <w:rPr>
                <w:b/>
                <w:color w:val="000000" w:themeColor="text1"/>
                <w:szCs w:val="28"/>
                <w:lang w:val="nl-NL"/>
              </w:rPr>
            </w:pPr>
          </w:p>
          <w:p w:rsidR="007D4C62" w:rsidRDefault="007D4C62" w:rsidP="007D4C62">
            <w:pPr>
              <w:spacing w:after="0" w:line="240" w:lineRule="auto"/>
              <w:jc w:val="left"/>
              <w:textAlignment w:val="baseline"/>
              <w:rPr>
                <w:i/>
                <w:color w:val="000000"/>
                <w:szCs w:val="28"/>
                <w:lang w:val="nl-NL"/>
              </w:rPr>
            </w:pPr>
            <w:r>
              <w:rPr>
                <w:i/>
                <w:color w:val="000000"/>
                <w:szCs w:val="28"/>
                <w:lang w:val="nl-NL"/>
              </w:rPr>
              <w:t xml:space="preserve">Nhận xét: </w:t>
            </w:r>
          </w:p>
          <w:p w:rsidR="007D4C62" w:rsidRDefault="007D4C62" w:rsidP="007D4C62">
            <w:pPr>
              <w:spacing w:after="0" w:line="240" w:lineRule="auto"/>
              <w:jc w:val="left"/>
              <w:textAlignment w:val="baseline"/>
              <w:rPr>
                <w:color w:val="000000"/>
                <w:szCs w:val="28"/>
                <w:lang w:val="nl-NL"/>
              </w:rPr>
            </w:pPr>
            <w:r>
              <w:rPr>
                <w:color w:val="000000"/>
                <w:szCs w:val="28"/>
                <w:lang w:val="nl-NL"/>
              </w:rPr>
              <w:t>Trong một tam giác vuông, tổng hai góc nhọn bằng 90</w:t>
            </w:r>
            <w:r>
              <w:rPr>
                <w:color w:val="000000"/>
                <w:szCs w:val="28"/>
                <w:vertAlign w:val="superscript"/>
                <w:lang w:val="nl-NL"/>
              </w:rPr>
              <w:t>o</w:t>
            </w:r>
            <w:r>
              <w:rPr>
                <w:color w:val="000000"/>
                <w:szCs w:val="28"/>
                <w:lang w:val="nl-NL"/>
              </w:rPr>
              <w:t>.</w:t>
            </w:r>
          </w:p>
          <w:p w:rsidR="007D4C62" w:rsidRDefault="007D4C62" w:rsidP="007D4C62">
            <w:pPr>
              <w:spacing w:after="0" w:line="240" w:lineRule="auto"/>
              <w:jc w:val="left"/>
              <w:textAlignment w:val="baseline"/>
              <w:rPr>
                <w:color w:val="000000"/>
                <w:szCs w:val="28"/>
                <w:lang w:val="nl-NL"/>
              </w:rPr>
            </w:pPr>
          </w:p>
        </w:tc>
      </w:tr>
    </w:tbl>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lastRenderedPageBreak/>
        <w:t>Hoạt động 2: Quan hệ giữa ba cạnh của một tam giác</w:t>
      </w:r>
    </w:p>
    <w:p w:rsidR="007D4C62" w:rsidRDefault="007D4C62" w:rsidP="007D4C62">
      <w:pPr>
        <w:tabs>
          <w:tab w:val="left" w:pos="567"/>
          <w:tab w:val="left" w:pos="1134"/>
        </w:tabs>
        <w:spacing w:before="120" w:line="240" w:lineRule="auto"/>
        <w:rPr>
          <w:rFonts w:eastAsia="Calibri" w:cs="Times New Roman"/>
          <w:b/>
          <w:color w:val="000000"/>
          <w:szCs w:val="28"/>
        </w:rPr>
      </w:pPr>
    </w:p>
    <w:tbl>
      <w:tblPr>
        <w:tblStyle w:val="TableGrid11"/>
        <w:tblW w:w="10908" w:type="dxa"/>
        <w:tblInd w:w="0" w:type="dxa"/>
        <w:tblLook w:val="04A0" w:firstRow="1" w:lastRow="0" w:firstColumn="1" w:lastColumn="0" w:noHBand="0" w:noVBand="1"/>
      </w:tblPr>
      <w:tblGrid>
        <w:gridCol w:w="4788"/>
        <w:gridCol w:w="6120"/>
      </w:tblGrid>
      <w:tr w:rsidR="007D4C62" w:rsidTr="007D4C62">
        <w:tc>
          <w:tcPr>
            <w:tcW w:w="4788" w:type="dxa"/>
            <w:tcBorders>
              <w:top w:val="single" w:sz="4" w:space="0" w:color="auto"/>
              <w:left w:val="single" w:sz="4" w:space="0" w:color="auto"/>
              <w:bottom w:val="single" w:sz="4" w:space="0" w:color="auto"/>
              <w:right w:val="single" w:sz="4" w:space="0" w:color="auto"/>
            </w:tcBorders>
            <w:hideMark/>
          </w:tcPr>
          <w:p w:rsidR="007D4C62" w:rsidRDefault="007D4C62" w:rsidP="007D4C62">
            <w:pPr>
              <w:tabs>
                <w:tab w:val="left" w:pos="495"/>
              </w:tabs>
              <w:spacing w:before="120" w:after="0" w:line="240" w:lineRule="auto"/>
              <w:jc w:val="center"/>
              <w:rPr>
                <w:b/>
                <w:color w:val="000000"/>
                <w:szCs w:val="28"/>
              </w:rPr>
            </w:pPr>
            <w:r>
              <w:rPr>
                <w:b/>
                <w:color w:val="000000"/>
                <w:szCs w:val="28"/>
              </w:rPr>
              <w:lastRenderedPageBreak/>
              <w:t>HOẠT ĐỘNG CỦA GV VÀ HS</w:t>
            </w:r>
          </w:p>
        </w:tc>
        <w:tc>
          <w:tcPr>
            <w:tcW w:w="6120" w:type="dxa"/>
            <w:tcBorders>
              <w:top w:val="single" w:sz="4" w:space="0" w:color="auto"/>
              <w:left w:val="single" w:sz="4" w:space="0" w:color="auto"/>
              <w:bottom w:val="single" w:sz="4" w:space="0" w:color="auto"/>
              <w:right w:val="single" w:sz="4" w:space="0" w:color="auto"/>
            </w:tcBorders>
            <w:hideMark/>
          </w:tcPr>
          <w:p w:rsidR="007D4C62" w:rsidRDefault="007D4C62" w:rsidP="007D4C62">
            <w:pPr>
              <w:spacing w:before="120" w:after="0" w:line="240" w:lineRule="auto"/>
              <w:jc w:val="center"/>
              <w:rPr>
                <w:b/>
                <w:color w:val="000000"/>
                <w:szCs w:val="28"/>
              </w:rPr>
            </w:pPr>
            <w:r>
              <w:rPr>
                <w:b/>
                <w:color w:val="000000"/>
                <w:szCs w:val="28"/>
              </w:rPr>
              <w:t>SẢN PHẨM DỰ KIẾN</w:t>
            </w:r>
          </w:p>
        </w:tc>
      </w:tr>
      <w:tr w:rsidR="007D4C62" w:rsidTr="007D4C62">
        <w:tc>
          <w:tcPr>
            <w:tcW w:w="4788" w:type="dxa"/>
            <w:tcBorders>
              <w:top w:val="single" w:sz="4" w:space="0" w:color="auto"/>
              <w:left w:val="single" w:sz="4" w:space="0" w:color="auto"/>
              <w:bottom w:val="single" w:sz="4" w:space="0" w:color="auto"/>
              <w:right w:val="single" w:sz="4" w:space="0" w:color="auto"/>
            </w:tcBorders>
            <w:hideMark/>
          </w:tcPr>
          <w:p w:rsidR="007D4C62" w:rsidRDefault="007D4C62" w:rsidP="007D4C62">
            <w:pPr>
              <w:spacing w:before="120" w:after="0" w:line="240" w:lineRule="auto"/>
              <w:rPr>
                <w:b/>
                <w:color w:val="000000"/>
                <w:szCs w:val="28"/>
              </w:rPr>
            </w:pPr>
            <w:r>
              <w:rPr>
                <w:b/>
                <w:color w:val="000000"/>
                <w:szCs w:val="28"/>
              </w:rPr>
              <w:t>Bước 1: Chuyển giao nhiệm vụ:</w:t>
            </w:r>
          </w:p>
          <w:p w:rsidR="007D4C62" w:rsidRDefault="007D4C62" w:rsidP="007D4C62">
            <w:pPr>
              <w:spacing w:before="120" w:after="0" w:line="240" w:lineRule="auto"/>
              <w:rPr>
                <w:b/>
                <w:color w:val="000000"/>
                <w:szCs w:val="28"/>
              </w:rPr>
            </w:pPr>
            <w:r>
              <w:rPr>
                <w:color w:val="000000"/>
                <w:szCs w:val="28"/>
              </w:rPr>
              <w:t xml:space="preserve">- GV yêu cầu HS hoàn thành </w:t>
            </w:r>
            <w:r>
              <w:rPr>
                <w:b/>
                <w:color w:val="000000"/>
                <w:szCs w:val="28"/>
              </w:rPr>
              <w:t xml:space="preserve">HĐKP2 </w:t>
            </w:r>
            <w:r>
              <w:rPr>
                <w:color w:val="000000"/>
                <w:szCs w:val="28"/>
              </w:rPr>
              <w:t>sử dụng kĩ thuật chia sẻ nhóm đôi.</w:t>
            </w:r>
          </w:p>
          <w:p w:rsidR="007D4C62" w:rsidRDefault="007D4C62" w:rsidP="007D4C62">
            <w:pPr>
              <w:spacing w:after="0" w:line="240" w:lineRule="auto"/>
              <w:rPr>
                <w:szCs w:val="28"/>
              </w:rPr>
            </w:pPr>
            <w:r>
              <w:rPr>
                <w:szCs w:val="28"/>
              </w:rPr>
              <w:t xml:space="preserve">- GV dẫn dắt, giới thiệu </w:t>
            </w:r>
            <w:r>
              <w:rPr>
                <w:b/>
                <w:i/>
                <w:szCs w:val="28"/>
                <w:u w:val="single"/>
              </w:rPr>
              <w:t>Định lí</w:t>
            </w:r>
            <w:r>
              <w:rPr>
                <w:szCs w:val="28"/>
              </w:rPr>
              <w:t xml:space="preserve"> về bất đẳng thức tam giác cùng với kí hiệu:</w:t>
            </w:r>
          </w:p>
          <w:p w:rsidR="007D4C62" w:rsidRDefault="007D4C62" w:rsidP="007D4C62">
            <w:pPr>
              <w:spacing w:after="0" w:line="240" w:lineRule="auto"/>
              <w:rPr>
                <w:i/>
                <w:szCs w:val="28"/>
              </w:rPr>
            </w:pPr>
            <w:r>
              <w:rPr>
                <w:i/>
                <w:szCs w:val="28"/>
              </w:rPr>
              <w:t>Xét tam giác ABC bất kì, ta luôn có các bất đẳng thức sau:</w:t>
            </w:r>
          </w:p>
          <w:p w:rsidR="007D4C62" w:rsidRDefault="007D4C62" w:rsidP="007D4C62">
            <w:pPr>
              <w:spacing w:after="0" w:line="240" w:lineRule="auto"/>
              <w:jc w:val="center"/>
              <w:rPr>
                <w:i/>
                <w:szCs w:val="28"/>
              </w:rPr>
            </w:pPr>
            <w:r>
              <w:rPr>
                <w:i/>
                <w:szCs w:val="28"/>
              </w:rPr>
              <w:t>AB + AC &gt; BC</w:t>
            </w:r>
          </w:p>
          <w:p w:rsidR="007D4C62" w:rsidRDefault="007D4C62" w:rsidP="007D4C62">
            <w:pPr>
              <w:spacing w:after="0" w:line="240" w:lineRule="auto"/>
              <w:jc w:val="center"/>
              <w:rPr>
                <w:i/>
                <w:szCs w:val="28"/>
              </w:rPr>
            </w:pPr>
            <w:r>
              <w:rPr>
                <w:i/>
                <w:szCs w:val="28"/>
              </w:rPr>
              <w:t>AB + BC &gt;AC</w:t>
            </w:r>
          </w:p>
          <w:p w:rsidR="007D4C62" w:rsidRDefault="007D4C62" w:rsidP="007D4C62">
            <w:pPr>
              <w:spacing w:after="0" w:line="240" w:lineRule="auto"/>
              <w:jc w:val="center"/>
              <w:rPr>
                <w:i/>
                <w:szCs w:val="28"/>
              </w:rPr>
            </w:pPr>
            <w:r>
              <w:rPr>
                <w:i/>
                <w:szCs w:val="28"/>
              </w:rPr>
              <w:t>AC + BC &gt; AB</w:t>
            </w:r>
          </w:p>
          <w:p w:rsidR="007D4C62" w:rsidRDefault="007D4C62" w:rsidP="007D4C62">
            <w:pPr>
              <w:spacing w:after="0" w:line="240" w:lineRule="auto"/>
              <w:rPr>
                <w:i/>
                <w:szCs w:val="28"/>
              </w:rPr>
            </w:pPr>
            <m:oMath>
              <m:r>
                <w:rPr>
                  <w:rFonts w:ascii="Cambria Math" w:hAnsi="Cambria Math"/>
                  <w:szCs w:val="28"/>
                </w:rPr>
                <m:t xml:space="preserve">→ </m:t>
              </m:r>
            </m:oMath>
            <w:r>
              <w:rPr>
                <w:i/>
                <w:szCs w:val="28"/>
              </w:rPr>
              <w:t>Các bất đẳng thức tam giác.</w:t>
            </w:r>
          </w:p>
          <w:p w:rsidR="007D4C62" w:rsidRDefault="007D4C62" w:rsidP="007D4C62">
            <w:pPr>
              <w:spacing w:after="0" w:line="240" w:lineRule="auto"/>
              <w:rPr>
                <w:szCs w:val="28"/>
              </w:rPr>
            </w:pPr>
            <w:r>
              <w:rPr>
                <w:szCs w:val="28"/>
              </w:rPr>
              <w:t xml:space="preserve">- GV cho HS đọc </w:t>
            </w:r>
            <w:r>
              <w:rPr>
                <w:b/>
                <w:i/>
                <w:szCs w:val="28"/>
                <w:u w:val="single"/>
              </w:rPr>
              <w:t>Định lí</w:t>
            </w:r>
            <w:r>
              <w:rPr>
                <w:b/>
                <w:szCs w:val="28"/>
              </w:rPr>
              <w:t xml:space="preserve"> </w:t>
            </w:r>
            <w:r>
              <w:rPr>
                <w:szCs w:val="28"/>
              </w:rPr>
              <w:t>(SGK-tr45) và ghi vở.</w:t>
            </w:r>
          </w:p>
          <w:p w:rsidR="007D4C62" w:rsidRDefault="007D4C62" w:rsidP="007D4C62">
            <w:pPr>
              <w:spacing w:after="0" w:line="240" w:lineRule="auto"/>
              <w:rPr>
                <w:szCs w:val="28"/>
              </w:rPr>
            </w:pPr>
            <w:r>
              <w:rPr>
                <w:szCs w:val="28"/>
              </w:rPr>
              <w:t xml:space="preserve">- GV dẫn dắt, cho HS rút ra nhận xét: </w:t>
            </w:r>
          </w:p>
          <w:p w:rsidR="007D4C62" w:rsidRDefault="007D4C62" w:rsidP="007D4C62">
            <w:pPr>
              <w:spacing w:after="0" w:line="240" w:lineRule="auto"/>
              <w:rPr>
                <w:i/>
                <w:color w:val="000000"/>
                <w:szCs w:val="28"/>
                <w:lang w:val="nl-NL"/>
              </w:rPr>
            </w:pPr>
            <w:r>
              <w:rPr>
                <w:i/>
                <w:color w:val="000000"/>
                <w:szCs w:val="28"/>
                <w:lang w:val="nl-NL"/>
              </w:rPr>
              <w:t>Trong một tam giác độ dài một cạnh bao giờ cũng lớn hơn hiệu và nhỏ hơn tổng độ dài hai cạnh còn lại.</w:t>
            </w:r>
          </w:p>
          <w:p w:rsidR="007D4C62" w:rsidRDefault="007D4C62" w:rsidP="007D4C62">
            <w:pPr>
              <w:spacing w:after="0" w:line="240" w:lineRule="auto"/>
              <w:rPr>
                <w:szCs w:val="28"/>
              </w:rPr>
            </w:pPr>
            <w:r>
              <w:rPr>
                <w:szCs w:val="28"/>
              </w:rPr>
              <w:t xml:space="preserve">VD:  </w:t>
            </w:r>
          </w:p>
          <w:p w:rsidR="007D4C62" w:rsidRDefault="007D4C62" w:rsidP="007D4C62">
            <w:pPr>
              <w:spacing w:after="0" w:line="240" w:lineRule="auto"/>
              <w:rPr>
                <w:i/>
                <w:szCs w:val="28"/>
              </w:rPr>
            </w:pPr>
            <w:r>
              <w:rPr>
                <w:i/>
                <w:szCs w:val="28"/>
              </w:rPr>
              <w:t>AC – BC &lt; AB &lt; AC + BC</w:t>
            </w:r>
            <w:r>
              <w:rPr>
                <w:szCs w:val="28"/>
              </w:rPr>
              <w:t xml:space="preserve"> hay </w:t>
            </w:r>
            <w:r>
              <w:rPr>
                <w:i/>
                <w:szCs w:val="28"/>
              </w:rPr>
              <w:t>BC – AC &lt; AB &lt; AC + BC.</w:t>
            </w:r>
          </w:p>
          <w:p w:rsidR="007D4C62" w:rsidRDefault="007D4C62" w:rsidP="007D4C62">
            <w:pPr>
              <w:spacing w:after="0" w:line="240" w:lineRule="auto"/>
              <w:rPr>
                <w:szCs w:val="28"/>
              </w:rPr>
            </w:pPr>
            <w:r>
              <w:rPr>
                <w:szCs w:val="28"/>
              </w:rPr>
              <w:t>- GV cho HS đọc hiểu Ví dụ 2, sau đó tự trình bày lại vào vở cá nhân.</w:t>
            </w:r>
          </w:p>
          <w:p w:rsidR="007D4C62" w:rsidRDefault="007D4C62" w:rsidP="007D4C62">
            <w:pPr>
              <w:spacing w:after="0" w:line="240" w:lineRule="auto"/>
              <w:rPr>
                <w:szCs w:val="28"/>
              </w:rPr>
            </w:pPr>
            <m:oMath>
              <m:r>
                <w:rPr>
                  <w:rFonts w:ascii="Cambria Math" w:hAnsi="Cambria Math"/>
                  <w:szCs w:val="28"/>
                </w:rPr>
                <m:t>→</m:t>
              </m:r>
            </m:oMath>
            <w:r>
              <w:rPr>
                <w:szCs w:val="28"/>
              </w:rPr>
              <w:t xml:space="preserve"> Sau khi hoàn thành và chữa </w:t>
            </w:r>
            <w:r>
              <w:rPr>
                <w:i/>
                <w:szCs w:val="28"/>
              </w:rPr>
              <w:t>Ví dụ 2</w:t>
            </w:r>
            <w:r>
              <w:rPr>
                <w:szCs w:val="28"/>
              </w:rPr>
              <w:t>, GV lưu ý cho HS:</w:t>
            </w:r>
          </w:p>
          <w:p w:rsidR="007D4C62" w:rsidRDefault="007D4C62" w:rsidP="007D4C62">
            <w:pPr>
              <w:spacing w:after="0" w:line="240" w:lineRule="auto"/>
              <w:rPr>
                <w:i/>
                <w:szCs w:val="28"/>
              </w:rPr>
            </w:pPr>
            <w:r>
              <w:rPr>
                <w:i/>
                <w:szCs w:val="28"/>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rsidR="007D4C62" w:rsidRDefault="007D4C62" w:rsidP="007D4C62">
            <w:pPr>
              <w:spacing w:after="0" w:line="240" w:lineRule="auto"/>
              <w:rPr>
                <w:color w:val="000000"/>
                <w:szCs w:val="28"/>
              </w:rPr>
            </w:pPr>
            <w:r>
              <w:rPr>
                <w:color w:val="000000"/>
                <w:szCs w:val="28"/>
              </w:rPr>
              <w:t xml:space="preserve">- GV yêu cầu HS áp dụng kiến thức về quan hệ giữa ba cạnh của một tam giác thực hiện </w:t>
            </w:r>
            <w:r>
              <w:rPr>
                <w:b/>
                <w:color w:val="000000"/>
                <w:szCs w:val="28"/>
              </w:rPr>
              <w:t>Thực hành 2</w:t>
            </w:r>
            <w:r>
              <w:rPr>
                <w:color w:val="000000"/>
                <w:szCs w:val="28"/>
              </w:rPr>
              <w:t xml:space="preserve">. </w:t>
            </w:r>
          </w:p>
          <w:p w:rsidR="007D4C62" w:rsidRDefault="007D4C62" w:rsidP="007D4C62">
            <w:pPr>
              <w:spacing w:after="0" w:line="240" w:lineRule="auto"/>
              <w:rPr>
                <w:color w:val="000000"/>
                <w:szCs w:val="28"/>
              </w:rPr>
            </w:pPr>
            <w:r>
              <w:rPr>
                <w:color w:val="000000"/>
                <w:szCs w:val="28"/>
              </w:rPr>
              <w:t xml:space="preserve">- GV cho HS hoàn thành bài </w:t>
            </w:r>
            <w:r>
              <w:rPr>
                <w:b/>
                <w:color w:val="000000"/>
                <w:szCs w:val="28"/>
              </w:rPr>
              <w:t>Vận dụng</w:t>
            </w:r>
            <w:r>
              <w:rPr>
                <w:color w:val="000000"/>
                <w:szCs w:val="28"/>
              </w:rPr>
              <w:t xml:space="preserve"> vào vở cá nhân, sau đó trao đổi, thảo luận nhóm đôi kiểm tra chéo đáp án.</w:t>
            </w:r>
          </w:p>
          <w:p w:rsidR="007D4C62" w:rsidRDefault="007D4C62" w:rsidP="007D4C62">
            <w:pPr>
              <w:spacing w:before="120" w:after="0" w:line="240" w:lineRule="auto"/>
              <w:rPr>
                <w:szCs w:val="28"/>
              </w:rPr>
            </w:pPr>
            <w:r>
              <w:rPr>
                <w:b/>
                <w:color w:val="000000"/>
                <w:szCs w:val="28"/>
              </w:rPr>
              <w:t xml:space="preserve">Bước 2: Thực hiện nhiệm vụ: </w:t>
            </w:r>
          </w:p>
          <w:p w:rsidR="007D4C62" w:rsidRDefault="007D4C62" w:rsidP="007D4C62">
            <w:pPr>
              <w:spacing w:before="120" w:after="0" w:line="240" w:lineRule="auto"/>
              <w:rPr>
                <w:color w:val="000000"/>
                <w:szCs w:val="28"/>
              </w:rPr>
            </w:pPr>
            <w:r>
              <w:rPr>
                <w:color w:val="000000"/>
                <w:szCs w:val="28"/>
              </w:rPr>
              <w:lastRenderedPageBreak/>
              <w:t>- HS theo dõi SGK, chú ý nghe, tiếp nhận kiến thức, hoàn thành các yêu cầu, hoạt động cặp đôi, kiểm tra chéo đáp án.</w:t>
            </w:r>
          </w:p>
          <w:p w:rsidR="007D4C62" w:rsidRDefault="007D4C62" w:rsidP="007D4C62">
            <w:pPr>
              <w:spacing w:before="120" w:after="0" w:line="240" w:lineRule="auto"/>
              <w:rPr>
                <w:color w:val="000000"/>
                <w:szCs w:val="28"/>
              </w:rPr>
            </w:pPr>
            <w:r>
              <w:rPr>
                <w:color w:val="000000"/>
                <w:szCs w:val="28"/>
              </w:rPr>
              <w:t xml:space="preserve">- GV: giảng, phân tích, dẫn dắt. </w:t>
            </w:r>
            <w:proofErr w:type="gramStart"/>
            <w:r>
              <w:rPr>
                <w:color w:val="000000"/>
                <w:szCs w:val="28"/>
              </w:rPr>
              <w:t>gợi</w:t>
            </w:r>
            <w:proofErr w:type="gramEnd"/>
            <w:r>
              <w:rPr>
                <w:color w:val="000000"/>
                <w:szCs w:val="28"/>
              </w:rPr>
              <w:t xml:space="preserve"> ý,, quan sát và trợ giúp HS. </w:t>
            </w:r>
          </w:p>
          <w:p w:rsidR="007D4C62" w:rsidRDefault="007D4C62" w:rsidP="007D4C62">
            <w:pPr>
              <w:spacing w:before="120" w:after="0" w:line="240" w:lineRule="auto"/>
              <w:rPr>
                <w:szCs w:val="28"/>
              </w:rPr>
            </w:pPr>
            <w:r>
              <w:rPr>
                <w:b/>
                <w:color w:val="000000"/>
                <w:szCs w:val="28"/>
              </w:rPr>
              <w:t xml:space="preserve">Bước 3: Báo cáo, thảo luận: </w:t>
            </w:r>
          </w:p>
          <w:p w:rsidR="007D4C62" w:rsidRDefault="007D4C62" w:rsidP="007D4C62">
            <w:pPr>
              <w:spacing w:after="0" w:line="240" w:lineRule="auto"/>
              <w:rPr>
                <w:color w:val="000000"/>
                <w:szCs w:val="28"/>
              </w:rPr>
            </w:pPr>
            <w:r>
              <w:rPr>
                <w:color w:val="000000"/>
                <w:szCs w:val="28"/>
              </w:rPr>
              <w:t xml:space="preserve">- HS giơ tay phát biểu, trình bày miệng, trình bày bảng. </w:t>
            </w:r>
          </w:p>
          <w:p w:rsidR="007D4C62" w:rsidRDefault="007D4C62" w:rsidP="007D4C62">
            <w:pPr>
              <w:spacing w:after="0" w:line="240" w:lineRule="auto"/>
              <w:rPr>
                <w:color w:val="000000"/>
                <w:szCs w:val="28"/>
              </w:rPr>
            </w:pPr>
            <w:r>
              <w:rPr>
                <w:color w:val="000000"/>
                <w:szCs w:val="28"/>
              </w:rPr>
              <w:t>- Lớp chú ý nhận xét, bổ sung.</w:t>
            </w:r>
          </w:p>
          <w:p w:rsidR="007D4C62" w:rsidRDefault="007D4C62" w:rsidP="007D4C62">
            <w:pPr>
              <w:spacing w:after="0" w:line="240" w:lineRule="auto"/>
              <w:rPr>
                <w:color w:val="000000"/>
                <w:szCs w:val="28"/>
              </w:rPr>
            </w:pPr>
            <w:r>
              <w:rPr>
                <w:color w:val="000000"/>
                <w:szCs w:val="28"/>
              </w:rPr>
              <w:t xml:space="preserve">- HĐ nhóm: các thành viên trao đổi, hoàn thành yêu cầu, đại diện trình bày, phát biểu. </w:t>
            </w:r>
          </w:p>
          <w:p w:rsidR="007D4C62" w:rsidRDefault="007D4C62" w:rsidP="007D4C62">
            <w:pPr>
              <w:spacing w:after="0" w:line="240" w:lineRule="auto"/>
              <w:rPr>
                <w:b/>
                <w:color w:val="000000"/>
                <w:szCs w:val="28"/>
              </w:rPr>
            </w:pPr>
            <w:r>
              <w:rPr>
                <w:b/>
                <w:color w:val="000000"/>
                <w:szCs w:val="28"/>
              </w:rPr>
              <w:t xml:space="preserve">Bước 4: Kết luận, nhận định: </w:t>
            </w:r>
            <w:r>
              <w:rPr>
                <w:color w:val="000000"/>
                <w:szCs w:val="28"/>
              </w:rPr>
              <w:t>GV đánh giá quá trình hoạt động, tiếp thu kiến thức của HS và cho một vài HS phát biểu lại các kiến thức liên quan đến bất đẳng thức tam giác được học trong bài.</w:t>
            </w:r>
          </w:p>
        </w:tc>
        <w:tc>
          <w:tcPr>
            <w:tcW w:w="6120" w:type="dxa"/>
            <w:tcBorders>
              <w:top w:val="single" w:sz="4" w:space="0" w:color="auto"/>
              <w:left w:val="single" w:sz="4" w:space="0" w:color="auto"/>
              <w:bottom w:val="single" w:sz="4" w:space="0" w:color="auto"/>
              <w:right w:val="single" w:sz="4" w:space="0" w:color="auto"/>
            </w:tcBorders>
          </w:tcPr>
          <w:p w:rsidR="007D4C62" w:rsidRDefault="007D4C62" w:rsidP="007D4C62">
            <w:pPr>
              <w:spacing w:after="0" w:line="240" w:lineRule="auto"/>
              <w:rPr>
                <w:b/>
                <w:color w:val="000000"/>
                <w:szCs w:val="28"/>
                <w:lang w:val="nl-NL"/>
              </w:rPr>
            </w:pPr>
            <w:r>
              <w:rPr>
                <w:b/>
                <w:color w:val="000000"/>
                <w:szCs w:val="28"/>
                <w:lang w:val="nl-NL"/>
              </w:rPr>
              <w:lastRenderedPageBreak/>
              <w:t>2. Quan hệ giữa ba cạnh của một tam giác</w:t>
            </w:r>
          </w:p>
          <w:p w:rsidR="007D4C62" w:rsidRDefault="007D4C62" w:rsidP="007D4C62">
            <w:pPr>
              <w:spacing w:after="0" w:line="240" w:lineRule="auto"/>
              <w:rPr>
                <w:b/>
                <w:color w:val="000000"/>
                <w:szCs w:val="28"/>
                <w:lang w:val="nl-NL"/>
              </w:rPr>
            </w:pPr>
            <w:r>
              <w:rPr>
                <w:b/>
                <w:color w:val="000000"/>
                <w:szCs w:val="28"/>
                <w:lang w:val="nl-NL"/>
              </w:rPr>
              <w:t>HĐKP2:</w:t>
            </w:r>
          </w:p>
          <w:p w:rsidR="007D4C62" w:rsidRDefault="007D4C62" w:rsidP="007D4C62">
            <w:pPr>
              <w:spacing w:after="0" w:line="240" w:lineRule="auto"/>
              <w:jc w:val="center"/>
              <w:rPr>
                <w:b/>
                <w:color w:val="000000"/>
                <w:szCs w:val="28"/>
                <w:lang w:val="nl-NL"/>
              </w:rPr>
            </w:pPr>
            <w:r>
              <w:rPr>
                <w:noProof/>
                <w:szCs w:val="28"/>
              </w:rPr>
              <w:drawing>
                <wp:inline distT="0" distB="0" distL="0" distR="0" wp14:anchorId="2C455C4D" wp14:editId="7BF2AEEA">
                  <wp:extent cx="1857375" cy="1209675"/>
                  <wp:effectExtent l="0" t="0" r="9525" b="9525"/>
                  <wp:docPr id="1262686370"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1857375" cy="1209675"/>
                          </a:xfrm>
                          <a:prstGeom prst="rect">
                            <a:avLst/>
                          </a:prstGeom>
                          <a:noFill/>
                          <a:ln>
                            <a:noFill/>
                          </a:ln>
                        </pic:spPr>
                      </pic:pic>
                    </a:graphicData>
                  </a:graphic>
                </wp:inline>
              </w:drawing>
            </w:r>
          </w:p>
          <w:p w:rsidR="007D4C62" w:rsidRDefault="007D4C62" w:rsidP="007D4C62">
            <w:pPr>
              <w:spacing w:after="0" w:line="240" w:lineRule="auto"/>
              <w:rPr>
                <w:szCs w:val="28"/>
              </w:rPr>
            </w:pPr>
            <w:r>
              <w:rPr>
                <w:szCs w:val="28"/>
              </w:rPr>
              <w:t>Ta có: AB + BC = 9 + 12 = 21, </w:t>
            </w:r>
            <w:r>
              <w:rPr>
                <w:rFonts w:ascii="Cambria Math" w:hAnsi="Cambria Math" w:cs="Cambria Math"/>
                <w:szCs w:val="28"/>
                <w:bdr w:val="none" w:sz="0" w:space="0" w:color="auto" w:frame="1"/>
              </w:rPr>
              <w:t>⇒</w:t>
            </w:r>
            <w:r>
              <w:rPr>
                <w:szCs w:val="28"/>
              </w:rPr>
              <w:t> AB + BC &gt; AC.</w:t>
            </w:r>
          </w:p>
          <w:p w:rsidR="007D4C62" w:rsidRDefault="007D4C62" w:rsidP="007D4C62">
            <w:pPr>
              <w:spacing w:after="0" w:line="240" w:lineRule="auto"/>
              <w:rPr>
                <w:szCs w:val="28"/>
              </w:rPr>
            </w:pPr>
            <w:r>
              <w:rPr>
                <w:szCs w:val="28"/>
              </w:rPr>
              <w:t>Tương tự, AB + AC &gt; BC; AC + BC &gt; AB.</w:t>
            </w:r>
          </w:p>
          <w:p w:rsidR="007D4C62" w:rsidRDefault="007D4C62" w:rsidP="007D4C62">
            <w:pPr>
              <w:spacing w:after="0" w:line="240" w:lineRule="auto"/>
              <w:rPr>
                <w:szCs w:val="28"/>
              </w:rPr>
            </w:pPr>
            <w:r>
              <w:rPr>
                <w:szCs w:val="28"/>
              </w:rPr>
              <w:t>Vậy tổng độ dài hai cạnh bất kì lớn hơn độ dài cạnh còn lại.</w:t>
            </w:r>
          </w:p>
          <w:p w:rsidR="007D4C62" w:rsidRDefault="007D4C62" w:rsidP="007D4C62">
            <w:pPr>
              <w:spacing w:after="0" w:line="240" w:lineRule="auto"/>
              <w:rPr>
                <w:b/>
                <w:color w:val="000000"/>
                <w:szCs w:val="28"/>
                <w:lang w:val="nl-NL"/>
              </w:rPr>
            </w:pPr>
          </w:p>
          <w:p w:rsidR="007D4C62" w:rsidRDefault="007D4C62" w:rsidP="007D4C62">
            <w:pPr>
              <w:spacing w:after="0" w:line="240" w:lineRule="auto"/>
              <w:rPr>
                <w:b/>
                <w:color w:val="000000"/>
                <w:szCs w:val="28"/>
                <w:lang w:val="nl-NL"/>
              </w:rPr>
            </w:pPr>
            <m:oMath>
              <m:r>
                <w:rPr>
                  <w:rFonts w:ascii="Cambria Math" w:hAnsi="Cambria Math"/>
                  <w:color w:val="000000"/>
                  <w:szCs w:val="28"/>
                  <w:lang w:val="nl-NL"/>
                </w:rPr>
                <m:t>⇒</m:t>
              </m:r>
            </m:oMath>
            <w:r>
              <w:rPr>
                <w:color w:val="000000"/>
                <w:szCs w:val="28"/>
                <w:lang w:val="nl-NL"/>
              </w:rPr>
              <w:t xml:space="preserve"> </w:t>
            </w:r>
            <w:r>
              <w:rPr>
                <w:b/>
                <w:color w:val="000000"/>
                <w:szCs w:val="28"/>
                <w:lang w:val="nl-NL"/>
              </w:rPr>
              <w:t>Định lí:</w:t>
            </w:r>
          </w:p>
          <w:p w:rsidR="007D4C62" w:rsidRDefault="007D4C62" w:rsidP="007D4C62">
            <w:pPr>
              <w:spacing w:after="0" w:line="240" w:lineRule="auto"/>
              <w:rPr>
                <w:i/>
                <w:color w:val="000000"/>
                <w:szCs w:val="28"/>
                <w:lang w:val="nl-NL"/>
              </w:rPr>
            </w:pPr>
            <w:r>
              <w:rPr>
                <w:i/>
                <w:color w:val="000000"/>
                <w:szCs w:val="28"/>
                <w:lang w:val="nl-NL"/>
              </w:rPr>
              <w:t>Trong một tam giác, tổng độ dài hai cạnh bất kì bao giờ cũng lớn hơn độ dài cạnh còn lại.</w:t>
            </w:r>
          </w:p>
          <w:p w:rsidR="007D4C62" w:rsidRDefault="007D4C62" w:rsidP="007D4C62">
            <w:pPr>
              <w:spacing w:after="0" w:line="240" w:lineRule="auto"/>
              <w:rPr>
                <w:color w:val="000000"/>
                <w:szCs w:val="28"/>
                <w:lang w:val="nl-NL"/>
              </w:rPr>
            </w:pPr>
          </w:p>
          <w:p w:rsidR="007D4C62" w:rsidRDefault="007D4C62" w:rsidP="007D4C62">
            <w:pPr>
              <w:spacing w:after="0" w:line="240" w:lineRule="auto"/>
              <w:rPr>
                <w:color w:val="000000"/>
                <w:szCs w:val="28"/>
                <w:u w:val="single"/>
                <w:lang w:val="nl-NL"/>
              </w:rPr>
            </w:pPr>
            <w:r>
              <w:rPr>
                <w:i/>
                <w:color w:val="000000"/>
                <w:szCs w:val="28"/>
                <w:u w:val="single"/>
                <w:lang w:val="nl-NL"/>
              </w:rPr>
              <w:t>Nhận xét:</w:t>
            </w:r>
            <w:r>
              <w:rPr>
                <w:color w:val="000000"/>
                <w:szCs w:val="28"/>
                <w:u w:val="single"/>
                <w:lang w:val="nl-NL"/>
              </w:rPr>
              <w:t xml:space="preserve"> </w:t>
            </w:r>
          </w:p>
          <w:p w:rsidR="007D4C62" w:rsidRDefault="007D4C62" w:rsidP="007D4C62">
            <w:pPr>
              <w:spacing w:after="0" w:line="240" w:lineRule="auto"/>
              <w:rPr>
                <w:color w:val="000000"/>
                <w:szCs w:val="28"/>
                <w:lang w:val="nl-NL"/>
              </w:rPr>
            </w:pPr>
            <w:r>
              <w:rPr>
                <w:color w:val="000000"/>
                <w:szCs w:val="28"/>
                <w:lang w:val="nl-NL"/>
              </w:rPr>
              <w:t>Trong một tam giác độ dài một cạnh bao giờ cũng lớn hơn hiệu và nhỏ hơn tổng độ dài hai cạnh còn lại.</w:t>
            </w:r>
          </w:p>
          <w:p w:rsidR="007D4C62" w:rsidRDefault="007D4C62" w:rsidP="007D4C62">
            <w:pPr>
              <w:spacing w:after="0" w:line="240" w:lineRule="auto"/>
              <w:rPr>
                <w:b/>
                <w:szCs w:val="28"/>
              </w:rPr>
            </w:pPr>
          </w:p>
          <w:p w:rsidR="007D4C62" w:rsidRDefault="007D4C62" w:rsidP="007D4C62">
            <w:pPr>
              <w:spacing w:after="0" w:line="240" w:lineRule="auto"/>
              <w:rPr>
                <w:i/>
                <w:szCs w:val="28"/>
              </w:rPr>
            </w:pPr>
            <w:r>
              <w:rPr>
                <w:i/>
                <w:szCs w:val="28"/>
              </w:rPr>
              <w:t xml:space="preserve">Lưu ý: </w:t>
            </w:r>
          </w:p>
          <w:p w:rsidR="007D4C62" w:rsidRDefault="007D4C62" w:rsidP="007D4C62">
            <w:pPr>
              <w:spacing w:after="0" w:line="240" w:lineRule="auto"/>
              <w:rPr>
                <w:szCs w:val="28"/>
              </w:rPr>
            </w:pPr>
            <w:r>
              <w:rPr>
                <w:szCs w:val="28"/>
              </w:rPr>
              <w:t>Khi xét độ dài ba đoạn thẳng có thỏa mãn các bất đẳng thức tam giác hay không, ta chỉ cần so sánh độ dài lớn nhất với tổng của hai độ dài còn lại, hoặc so sánh độ dài nhỏ nhất với hiệu của hai độ dài còn lại.</w:t>
            </w:r>
          </w:p>
          <w:p w:rsidR="007D4C62" w:rsidRDefault="007D4C62" w:rsidP="007D4C62">
            <w:pPr>
              <w:spacing w:after="0" w:line="240" w:lineRule="auto"/>
              <w:rPr>
                <w:szCs w:val="28"/>
              </w:rPr>
            </w:pPr>
          </w:p>
          <w:p w:rsidR="007D4C62" w:rsidRDefault="007D4C62" w:rsidP="007D4C62">
            <w:pPr>
              <w:spacing w:after="0" w:line="240" w:lineRule="auto"/>
              <w:rPr>
                <w:b/>
                <w:szCs w:val="28"/>
              </w:rPr>
            </w:pPr>
            <w:r>
              <w:rPr>
                <w:b/>
                <w:szCs w:val="28"/>
              </w:rPr>
              <w:t>Thực hành 2.</w:t>
            </w:r>
          </w:p>
          <w:p w:rsidR="007D4C62" w:rsidRDefault="007D4C62" w:rsidP="007D4C62">
            <w:pPr>
              <w:spacing w:after="0" w:line="240" w:lineRule="auto"/>
              <w:rPr>
                <w:szCs w:val="28"/>
              </w:rPr>
            </w:pPr>
            <w:r>
              <w:rPr>
                <w:szCs w:val="28"/>
              </w:rPr>
              <w:t>Ta có: </w:t>
            </w:r>
          </w:p>
          <w:p w:rsidR="007D4C62" w:rsidRDefault="007D4C62" w:rsidP="007D4C62">
            <w:pPr>
              <w:spacing w:after="0" w:line="240" w:lineRule="auto"/>
              <w:rPr>
                <w:szCs w:val="28"/>
              </w:rPr>
            </w:pPr>
            <w:r>
              <w:rPr>
                <w:szCs w:val="28"/>
              </w:rPr>
              <w:t>a. 8 - 7 &lt; 11 &lt; 7 + 8.</w:t>
            </w:r>
          </w:p>
          <w:p w:rsidR="007D4C62" w:rsidRDefault="007D4C62" w:rsidP="007D4C62">
            <w:pPr>
              <w:spacing w:after="0" w:line="240" w:lineRule="auto"/>
              <w:rPr>
                <w:szCs w:val="28"/>
              </w:rPr>
            </w:pPr>
            <w:proofErr w:type="gramStart"/>
            <w:r>
              <w:rPr>
                <w:szCs w:val="28"/>
              </w:rPr>
              <w:t>b</w:t>
            </w:r>
            <w:proofErr w:type="gramEnd"/>
            <w:r>
              <w:rPr>
                <w:szCs w:val="28"/>
              </w:rPr>
              <w:t>. 16 = 7 + 9.</w:t>
            </w:r>
          </w:p>
          <w:p w:rsidR="007D4C62" w:rsidRDefault="007D4C62" w:rsidP="007D4C62">
            <w:pPr>
              <w:spacing w:after="0" w:line="240" w:lineRule="auto"/>
              <w:rPr>
                <w:szCs w:val="28"/>
              </w:rPr>
            </w:pPr>
            <w:r>
              <w:rPr>
                <w:szCs w:val="28"/>
              </w:rPr>
              <w:t>c. 9 - 8 &lt; 16 &lt; 8 + 9.</w:t>
            </w:r>
          </w:p>
          <w:p w:rsidR="007D4C62" w:rsidRDefault="007D4C62" w:rsidP="007D4C62">
            <w:pPr>
              <w:spacing w:after="0" w:line="240" w:lineRule="auto"/>
              <w:rPr>
                <w:szCs w:val="28"/>
              </w:rPr>
            </w:pPr>
            <w:r>
              <w:rPr>
                <w:szCs w:val="28"/>
              </w:rPr>
              <w:t>Có hai bộ ba có thể là độ dài ba cạnh của một tam giác là: a và c.</w:t>
            </w:r>
          </w:p>
          <w:p w:rsidR="007D4C62" w:rsidRDefault="007D4C62" w:rsidP="007D4C62">
            <w:pPr>
              <w:spacing w:after="0" w:line="240" w:lineRule="auto"/>
              <w:rPr>
                <w:b/>
                <w:szCs w:val="28"/>
              </w:rPr>
            </w:pPr>
          </w:p>
          <w:p w:rsidR="007D4C62" w:rsidRDefault="007D4C62" w:rsidP="007D4C62">
            <w:pPr>
              <w:spacing w:after="0" w:line="240" w:lineRule="auto"/>
              <w:rPr>
                <w:b/>
                <w:szCs w:val="28"/>
              </w:rPr>
            </w:pPr>
            <w:r>
              <w:rPr>
                <w:b/>
                <w:szCs w:val="28"/>
              </w:rPr>
              <w:t>Vận dụng:</w:t>
            </w:r>
          </w:p>
          <w:p w:rsidR="007D4C62" w:rsidRDefault="007D4C62" w:rsidP="007D4C62">
            <w:pPr>
              <w:spacing w:after="0" w:line="240" w:lineRule="auto"/>
              <w:rPr>
                <w:szCs w:val="28"/>
              </w:rPr>
            </w:pPr>
            <w:r>
              <w:rPr>
                <w:szCs w:val="28"/>
              </w:rPr>
              <w:t xml:space="preserve">Theo định lí về quan hệ giữa độ dài 3 cạnh của một </w:t>
            </w:r>
            <w:r>
              <w:rPr>
                <w:szCs w:val="28"/>
              </w:rPr>
              <w:lastRenderedPageBreak/>
              <w:t>tam giác ta có:</w:t>
            </w:r>
          </w:p>
          <w:p w:rsidR="007D4C62" w:rsidRDefault="007D4C62" w:rsidP="007D4C62">
            <w:pPr>
              <w:spacing w:after="0" w:line="240" w:lineRule="auto"/>
              <w:rPr>
                <w:szCs w:val="28"/>
              </w:rPr>
            </w:pPr>
            <w:r>
              <w:rPr>
                <w:szCs w:val="28"/>
              </w:rPr>
              <w:t>5 - 3 &lt; BC &lt; 5 + 3, hay 2 &lt; BC &lt; 8.</w:t>
            </w:r>
          </w:p>
          <w:p w:rsidR="007D4C62" w:rsidRDefault="007D4C62" w:rsidP="007D4C62">
            <w:pPr>
              <w:spacing w:after="0" w:line="240" w:lineRule="auto"/>
              <w:rPr>
                <w:szCs w:val="28"/>
              </w:rPr>
            </w:pPr>
            <w:r>
              <w:rPr>
                <w:szCs w:val="28"/>
              </w:rPr>
              <w:t>Mà độ dài cạnh BC là một số nguyên, nên độ dài cạnh BC có thể là: 3; 4; 5; 6; 7.</w:t>
            </w:r>
          </w:p>
          <w:p w:rsidR="007D4C62" w:rsidRDefault="007D4C62" w:rsidP="007D4C62">
            <w:pPr>
              <w:spacing w:after="0" w:line="240" w:lineRule="auto"/>
              <w:rPr>
                <w:szCs w:val="28"/>
              </w:rPr>
            </w:pPr>
            <w:r>
              <w:rPr>
                <w:szCs w:val="28"/>
              </w:rPr>
              <w:t>Thử lại các giá trị cạnh BC vừa tìm được ở trên (ta so sánh độ dài cạnh lớn nhất với tổng hai độ dài còn lại hoặc độ dài cạnh nhỏ nhất với hiệu độ dài hai cạnh còn lại) thì thấy thỏa mãn.</w:t>
            </w:r>
          </w:p>
          <w:p w:rsidR="007D4C62" w:rsidRDefault="007D4C62" w:rsidP="007D4C62">
            <w:pPr>
              <w:spacing w:after="0" w:line="240" w:lineRule="auto"/>
              <w:rPr>
                <w:szCs w:val="28"/>
              </w:rPr>
            </w:pPr>
            <w:r>
              <w:rPr>
                <w:szCs w:val="28"/>
              </w:rPr>
              <w:t>Vậy độ dài cạnh BC có thể là: 3 cm, 4 cm, 5 cm, 6 cm, 7 cm.</w:t>
            </w:r>
          </w:p>
          <w:p w:rsidR="007D4C62" w:rsidRDefault="007D4C62" w:rsidP="007D4C62">
            <w:pPr>
              <w:spacing w:after="0" w:line="240" w:lineRule="auto"/>
              <w:rPr>
                <w:b/>
                <w:szCs w:val="28"/>
              </w:rPr>
            </w:pPr>
          </w:p>
          <w:p w:rsidR="007D4C62" w:rsidRDefault="007D4C62" w:rsidP="007D4C62">
            <w:pPr>
              <w:spacing w:after="0" w:line="240" w:lineRule="auto"/>
              <w:rPr>
                <w:szCs w:val="28"/>
              </w:rPr>
            </w:pPr>
          </w:p>
        </w:tc>
      </w:tr>
    </w:tbl>
    <w:p w:rsidR="007D4C62" w:rsidRDefault="007D4C62" w:rsidP="007D4C62">
      <w:pPr>
        <w:spacing w:before="120" w:line="240" w:lineRule="auto"/>
        <w:rPr>
          <w:rFonts w:eastAsia="Calibri" w:cs="Times New Roman"/>
          <w:b/>
          <w:color w:val="000000"/>
          <w:szCs w:val="28"/>
          <w:lang w:val="fr-FR"/>
        </w:rPr>
      </w:pPr>
      <w:r>
        <w:rPr>
          <w:rFonts w:eastAsia="Calibri" w:cs="Times New Roman"/>
          <w:b/>
          <w:color w:val="000000"/>
          <w:szCs w:val="28"/>
          <w:lang w:val="fr-FR"/>
        </w:rPr>
        <w:lastRenderedPageBreak/>
        <w:t>C. HOẠT ĐỘNG LUYỆN TẬP</w:t>
      </w:r>
    </w:p>
    <w:p w:rsidR="007D4C62" w:rsidRDefault="007D4C62" w:rsidP="007D4C62">
      <w:pPr>
        <w:tabs>
          <w:tab w:val="left" w:pos="567"/>
          <w:tab w:val="left" w:pos="1134"/>
        </w:tabs>
        <w:spacing w:before="120" w:line="24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7D4C62" w:rsidRDefault="007D4C62" w:rsidP="007D4C62">
      <w:pPr>
        <w:spacing w:before="120" w:line="240" w:lineRule="auto"/>
        <w:rPr>
          <w:rFonts w:eastAsia="Calibri" w:cs="Times New Roman"/>
          <w:color w:val="000000"/>
          <w:szCs w:val="28"/>
          <w:lang w:val="fr-FR"/>
        </w:rPr>
      </w:pPr>
      <w:r>
        <w:rPr>
          <w:rFonts w:eastAsia="Calibri" w:cs="Times New Roman"/>
          <w:color w:val="000000"/>
          <w:szCs w:val="28"/>
          <w:lang w:val="fr-FR"/>
        </w:rPr>
        <w:t xml:space="preserve">- GV tổ chức cho HS hoàn thành cá nhân </w:t>
      </w:r>
      <w:r>
        <w:rPr>
          <w:rFonts w:eastAsia="Calibri" w:cs="Times New Roman"/>
          <w:b/>
          <w:color w:val="000000"/>
          <w:szCs w:val="28"/>
          <w:lang w:val="fr-FR"/>
        </w:rPr>
        <w:t xml:space="preserve">BT1; BT2; BT4  </w:t>
      </w:r>
      <w:r>
        <w:rPr>
          <w:rFonts w:eastAsia="Calibri" w:cs="Times New Roman"/>
          <w:color w:val="000000"/>
          <w:szCs w:val="28"/>
          <w:lang w:val="fr-FR"/>
        </w:rPr>
        <w:t>(SGK – tr46</w:t>
      </w:r>
      <w:proofErr w:type="gramStart"/>
      <w:r>
        <w:rPr>
          <w:rFonts w:eastAsia="Calibri" w:cs="Times New Roman"/>
          <w:color w:val="000000"/>
          <w:szCs w:val="28"/>
          <w:lang w:val="fr-FR"/>
        </w:rPr>
        <w:t>,47</w:t>
      </w:r>
      <w:proofErr w:type="gramEnd"/>
      <w:r>
        <w:rPr>
          <w:rFonts w:eastAsia="Calibri" w:cs="Times New Roman"/>
          <w:color w:val="000000"/>
          <w:szCs w:val="28"/>
          <w:lang w:val="fr-FR"/>
        </w:rPr>
        <w:t>)</w:t>
      </w:r>
      <w:r>
        <w:rPr>
          <w:rFonts w:eastAsia="Calibri" w:cs="Times New Roman"/>
          <w:b/>
          <w:color w:val="000000"/>
          <w:szCs w:val="28"/>
          <w:lang w:val="fr-FR"/>
        </w:rPr>
        <w:t xml:space="preserve">, </w:t>
      </w:r>
      <w:r>
        <w:rPr>
          <w:rFonts w:eastAsia="Calibri" w:cs="Times New Roman"/>
          <w:color w:val="000000"/>
          <w:szCs w:val="28"/>
          <w:lang w:val="fr-FR"/>
        </w:rPr>
        <w:t xml:space="preserve">sau đó trao đổi, kiểm tra chéo đáp án. </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t xml:space="preserve">Bước 2: Thực hiện nhiệm vụ: </w:t>
      </w:r>
      <w:r>
        <w:rPr>
          <w:rFonts w:eastAsia="Calibri" w:cs="Times New Roman"/>
          <w:color w:val="000000"/>
          <w:szCs w:val="28"/>
          <w:lang w:val="nl-NL"/>
        </w:rPr>
        <w:t>HS quan sát và chú ý lắng nghe, thảo luận nhóm hoàn thành các bài tập.</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Mỗi BT mời đại diện 1 vài HS trình bày bảng . Các HS khác chú ý nhận xét bài các bạn và hoàn thành vở.</w:t>
      </w:r>
    </w:p>
    <w:p w:rsidR="007D4C62" w:rsidRDefault="007D4C62" w:rsidP="007D4C62">
      <w:pPr>
        <w:tabs>
          <w:tab w:val="left" w:pos="567"/>
          <w:tab w:val="left" w:pos="1134"/>
        </w:tabs>
        <w:spacing w:before="120" w:line="240" w:lineRule="auto"/>
        <w:rPr>
          <w:rFonts w:eastAsia="Calibri" w:cs="Times New Roman"/>
          <w:b/>
          <w:color w:val="000000"/>
          <w:szCs w:val="28"/>
          <w:u w:val="single"/>
          <w:lang w:val="fr-FR"/>
        </w:rPr>
      </w:pPr>
      <w:r>
        <w:rPr>
          <w:rFonts w:eastAsia="Calibri" w:cs="Times New Roman"/>
          <w:b/>
          <w:color w:val="000000"/>
          <w:szCs w:val="28"/>
          <w:u w:val="single"/>
          <w:lang w:val="fr-FR"/>
        </w:rPr>
        <w:t>Kết quả:</w:t>
      </w:r>
    </w:p>
    <w:p w:rsidR="007D4C62" w:rsidRDefault="007D4C62" w:rsidP="007D4C62">
      <w:pPr>
        <w:tabs>
          <w:tab w:val="left" w:pos="567"/>
          <w:tab w:val="left" w:pos="1134"/>
        </w:tabs>
        <w:spacing w:before="120" w:line="240" w:lineRule="auto"/>
        <w:rPr>
          <w:rFonts w:eastAsia="Calibri" w:cs="Times New Roman"/>
          <w:b/>
          <w:color w:val="000000"/>
          <w:szCs w:val="28"/>
          <w:lang w:val="fr-FR"/>
        </w:rPr>
      </w:pPr>
      <w:r>
        <w:rPr>
          <w:rFonts w:eastAsia="Calibri" w:cs="Times New Roman"/>
          <w:b/>
          <w:color w:val="000000"/>
          <w:szCs w:val="28"/>
          <w:lang w:val="fr-FR"/>
        </w:rPr>
        <w:t>Bài 1:</w:t>
      </w:r>
    </w:p>
    <w:p w:rsidR="007D4C62" w:rsidRDefault="007D4C62" w:rsidP="007D4C62">
      <w:pPr>
        <w:tabs>
          <w:tab w:val="left" w:pos="567"/>
          <w:tab w:val="left" w:pos="1134"/>
        </w:tabs>
        <w:spacing w:before="120" w:line="240" w:lineRule="auto"/>
        <w:rPr>
          <w:rFonts w:eastAsia="Calibri" w:cs="Times New Roman"/>
          <w:b/>
          <w:color w:val="000000"/>
          <w:szCs w:val="28"/>
          <w:lang w:val="fr-FR"/>
        </w:rPr>
      </w:pPr>
      <w:r>
        <w:rPr>
          <w:rFonts w:cs="Times New Roman"/>
          <w:noProof/>
          <w:szCs w:val="28"/>
        </w:rPr>
        <w:drawing>
          <wp:inline distT="0" distB="0" distL="0" distR="0" wp14:anchorId="282D4903" wp14:editId="6C56B142">
            <wp:extent cx="5457825" cy="1552575"/>
            <wp:effectExtent l="0" t="0" r="9525" b="9525"/>
            <wp:docPr id="776469334"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1552575"/>
                    </a:xfrm>
                    <a:prstGeom prst="rect">
                      <a:avLst/>
                    </a:prstGeom>
                    <a:noFill/>
                    <a:ln>
                      <a:noFill/>
                    </a:ln>
                  </pic:spPr>
                </pic:pic>
              </a:graphicData>
            </a:graphic>
          </wp:inline>
        </w:drawing>
      </w:r>
    </w:p>
    <w:p w:rsidR="007D4C62" w:rsidRDefault="007D4C62" w:rsidP="007D4C62">
      <w:pPr>
        <w:spacing w:line="240" w:lineRule="auto"/>
        <w:rPr>
          <w:rFonts w:cs="Times New Roman"/>
          <w:szCs w:val="28"/>
        </w:rPr>
      </w:pPr>
      <w:proofErr w:type="gramStart"/>
      <w:r>
        <w:rPr>
          <w:rFonts w:cs="Times New Roman"/>
          <w:szCs w:val="28"/>
        </w:rPr>
        <w:lastRenderedPageBreak/>
        <w:t>a</w:t>
      </w:r>
      <w:proofErr w:type="gramEnd"/>
      <w:r>
        <w:rPr>
          <w:rFonts w:cs="Times New Roman"/>
          <w:szCs w:val="28"/>
        </w:rPr>
        <w:t>) </w:t>
      </w:r>
      <m:oMath>
        <m:acc>
          <m:accPr>
            <m:ctrlPr>
              <w:rPr>
                <w:rFonts w:ascii="Cambria Math" w:hAnsi="Cambria Math" w:cs="Times New Roman"/>
                <w:i/>
                <w:szCs w:val="28"/>
              </w:rPr>
            </m:ctrlPr>
          </m:accPr>
          <m:e>
            <m:r>
              <w:rPr>
                <w:rFonts w:ascii="Cambria Math" w:hAnsi="Cambria Math" w:cs="Times New Roman"/>
                <w:szCs w:val="28"/>
              </w:rPr>
              <m:t>B</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m:t>
            </m:r>
          </m:e>
        </m:acc>
        <m:r>
          <w:rPr>
            <w:rFonts w:ascii="Cambria Math" w:hAnsi="Cambria Math" w:cs="Times New Roman"/>
            <w:szCs w:val="28"/>
          </w:rPr>
          <m:t>= 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-7</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r>
          <w:rPr>
            <w:rFonts w:ascii="Cambria Math" w:hAnsi="Cambria Math" w:cs="Times New Roman"/>
            <w:szCs w:val="28"/>
          </w:rPr>
          <m:t>-4</m:t>
        </m:r>
        <m:sSup>
          <m:sSupPr>
            <m:ctrlPr>
              <w:rPr>
                <w:rFonts w:ascii="Cambria Math" w:hAnsi="Cambria Math" w:cs="Times New Roman"/>
                <w:i/>
                <w:szCs w:val="28"/>
              </w:rPr>
            </m:ctrlPr>
          </m:sSupPr>
          <m:e>
            <m:r>
              <w:rPr>
                <w:rFonts w:ascii="Cambria Math" w:hAnsi="Cambria Math" w:cs="Times New Roman"/>
                <w:szCs w:val="28"/>
              </w:rPr>
              <m:t>4</m:t>
            </m:r>
          </m:e>
          <m:sup>
            <m:r>
              <w:rPr>
                <w:rFonts w:ascii="Cambria Math" w:hAnsi="Cambria Math" w:cs="Times New Roman"/>
                <w:szCs w:val="28"/>
              </w:rPr>
              <m:t>0</m:t>
            </m:r>
          </m:sup>
        </m:sSup>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4</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rPr>
      </w:pPr>
      <w:proofErr w:type="gramStart"/>
      <w:r>
        <w:rPr>
          <w:rFonts w:cs="Times New Roman"/>
          <w:szCs w:val="28"/>
        </w:rPr>
        <w:t>b</w:t>
      </w:r>
      <w:proofErr w:type="gramEnd"/>
      <w:r>
        <w:rPr>
          <w:rFonts w:cs="Times New Roman"/>
          <w:szCs w:val="28"/>
        </w:rPr>
        <w:t>) </w:t>
      </w:r>
      <m:oMath>
        <m:acc>
          <m:accPr>
            <m:ctrlPr>
              <w:rPr>
                <w:rFonts w:ascii="Cambria Math" w:hAnsi="Cambria Math" w:cs="Times New Roman"/>
                <w:i/>
                <w:szCs w:val="28"/>
              </w:rPr>
            </m:ctrlPr>
          </m:accPr>
          <m:e>
            <m:r>
              <w:rPr>
                <w:rFonts w:ascii="Cambria Math" w:hAnsi="Cambria Math" w:cs="Times New Roman"/>
                <w:szCs w:val="28"/>
              </w:rPr>
              <m:t>D</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E</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F</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-5</m:t>
        </m:r>
        <m:sSup>
          <m:sSupPr>
            <m:ctrlPr>
              <w:rPr>
                <w:rFonts w:ascii="Cambria Math" w:hAnsi="Cambria Math" w:cs="Times New Roman"/>
                <w:i/>
                <w:szCs w:val="28"/>
              </w:rPr>
            </m:ctrlPr>
          </m:sSupPr>
          <m:e>
            <m:r>
              <w:rPr>
                <w:rFonts w:ascii="Cambria Math" w:hAnsi="Cambria Math" w:cs="Times New Roman"/>
                <w:szCs w:val="28"/>
              </w:rPr>
              <m:t>9</m:t>
            </m:r>
          </m:e>
          <m:sup>
            <m:r>
              <w:rPr>
                <w:rFonts w:ascii="Cambria Math" w:hAnsi="Cambria Math" w:cs="Times New Roman"/>
                <w:szCs w:val="28"/>
              </w:rPr>
              <m:t>0</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1</m:t>
            </m:r>
          </m:e>
          <m:sup>
            <m:r>
              <w:rPr>
                <w:rFonts w:ascii="Cambria Math" w:hAnsi="Cambria Math" w:cs="Times New Roman"/>
                <w:szCs w:val="28"/>
              </w:rPr>
              <m:t>0</m:t>
            </m:r>
          </m:sup>
        </m:sSup>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rPr>
      </w:pPr>
      <w:proofErr w:type="gramStart"/>
      <w:r>
        <w:rPr>
          <w:rFonts w:cs="Times New Roman"/>
          <w:szCs w:val="28"/>
        </w:rPr>
        <w:t>c</w:t>
      </w:r>
      <w:proofErr w:type="gramEnd"/>
      <w:r>
        <w:rPr>
          <w:rFonts w:cs="Times New Roman"/>
          <w:szCs w:val="28"/>
        </w:rPr>
        <w:t>) </w:t>
      </w:r>
      <m:oMath>
        <m:acc>
          <m:accPr>
            <m:ctrlPr>
              <w:rPr>
                <w:rFonts w:ascii="Cambria Math" w:hAnsi="Cambria Math" w:cs="Times New Roman"/>
                <w:i/>
                <w:szCs w:val="28"/>
              </w:rPr>
            </m:ctrlPr>
          </m:accPr>
          <m:e>
            <m:r>
              <w:rPr>
                <w:rFonts w:ascii="Cambria Math" w:hAnsi="Cambria Math" w:cs="Times New Roman"/>
                <w:szCs w:val="28"/>
              </w:rPr>
              <m:t>P</m:t>
            </m:r>
          </m:e>
        </m:acc>
        <m:r>
          <w:rPr>
            <w:rFonts w:ascii="Cambria Math" w:hAnsi="Cambria Math" w:cs="Times New Roman"/>
            <w:szCs w:val="28"/>
          </w:rPr>
          <m:t>= 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M</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N</m:t>
            </m:r>
          </m:e>
        </m:acc>
        <m:r>
          <w:rPr>
            <w:rFonts w:ascii="Cambria Math" w:hAnsi="Cambria Math" w:cs="Times New Roman"/>
            <w:szCs w:val="28"/>
          </w:rPr>
          <m:t>= 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-12</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3</m:t>
            </m:r>
          </m:e>
          <m:sup>
            <m:r>
              <w:rPr>
                <w:rFonts w:ascii="Cambria Math" w:hAnsi="Cambria Math" w:cs="Times New Roman"/>
                <w:szCs w:val="28"/>
              </w:rPr>
              <m:t>0</m:t>
            </m:r>
          </m:sup>
        </m:sSup>
        <m:r>
          <w:rPr>
            <w:rFonts w:ascii="Cambria Math" w:hAnsi="Cambria Math" w:cs="Times New Roman"/>
            <w:szCs w:val="28"/>
          </w:rPr>
          <m:t>=2</m:t>
        </m:r>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0</m:t>
            </m:r>
          </m:sup>
        </m:sSup>
      </m:oMath>
      <w:r>
        <w:rPr>
          <w:rFonts w:cs="Times New Roman"/>
          <w:szCs w:val="28"/>
        </w:rPr>
        <w:t>.</w:t>
      </w:r>
    </w:p>
    <w:p w:rsidR="007D4C62" w:rsidRDefault="007D4C62" w:rsidP="007D4C62">
      <w:pPr>
        <w:tabs>
          <w:tab w:val="left" w:pos="567"/>
          <w:tab w:val="left" w:pos="1134"/>
        </w:tabs>
        <w:spacing w:before="120" w:line="240" w:lineRule="auto"/>
        <w:rPr>
          <w:rFonts w:eastAsia="Calibri" w:cs="Times New Roman"/>
          <w:b/>
          <w:color w:val="000000"/>
          <w:szCs w:val="28"/>
          <w:lang w:val="fr-FR"/>
        </w:rPr>
      </w:pPr>
      <w:r>
        <w:rPr>
          <w:rFonts w:eastAsia="Calibri" w:cs="Times New Roman"/>
          <w:b/>
          <w:color w:val="000000"/>
          <w:szCs w:val="28"/>
          <w:lang w:val="fr-FR"/>
        </w:rPr>
        <w:t>Bài 2:</w:t>
      </w:r>
    </w:p>
    <w:p w:rsidR="007D4C62" w:rsidRDefault="007D4C62" w:rsidP="007D4C62">
      <w:pPr>
        <w:spacing w:line="240" w:lineRule="auto"/>
        <w:rPr>
          <w:rFonts w:cs="Times New Roman"/>
          <w:szCs w:val="28"/>
        </w:rPr>
      </w:pPr>
      <w:r>
        <w:rPr>
          <w:rFonts w:cs="Times New Roman"/>
          <w:szCs w:val="28"/>
        </w:rPr>
        <w:t>a) Gọi H là chân vuông góc kẻ từ M xuống cạnh NL.</w:t>
      </w:r>
    </w:p>
    <w:p w:rsidR="007D4C62" w:rsidRDefault="007D4C62" w:rsidP="007D4C62">
      <w:pPr>
        <w:spacing w:line="240" w:lineRule="auto"/>
        <w:rPr>
          <w:rFonts w:cs="Times New Roman"/>
          <w:szCs w:val="28"/>
        </w:rPr>
      </w:pPr>
      <w:r>
        <w:rPr>
          <w:rFonts w:cs="Times New Roman"/>
          <w:szCs w:val="28"/>
        </w:rPr>
        <w:t>Xét tam giác NML vuông tại M có</w:t>
      </w:r>
      <w:proofErr w:type="gramStart"/>
      <w:r>
        <w:rPr>
          <w:rFonts w:cs="Times New Roman"/>
          <w:szCs w:val="28"/>
        </w:rPr>
        <w:t xml:space="preserve">: </w:t>
      </w:r>
      <w:proofErr w:type="gramEnd"/>
      <m:oMath>
        <m:acc>
          <m:accPr>
            <m:ctrlPr>
              <w:rPr>
                <w:rFonts w:ascii="Cambria Math" w:hAnsi="Cambria Math" w:cs="Times New Roman"/>
                <w:i/>
                <w:szCs w:val="28"/>
              </w:rPr>
            </m:ctrlPr>
          </m:accPr>
          <m:e>
            <m:r>
              <w:rPr>
                <w:rFonts w:ascii="Cambria Math" w:hAnsi="Cambria Math" w:cs="Times New Roman"/>
                <w:szCs w:val="28"/>
              </w:rPr>
              <m:t>L</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r>
          <w:rPr>
            <w:rFonts w:ascii="Cambria Math" w:hAnsi="Cambria Math" w:cs="Times New Roman"/>
            <w:szCs w:val="28"/>
          </w:rPr>
          <m:t>=2</m:t>
        </m:r>
        <m:sSup>
          <m:sSupPr>
            <m:ctrlPr>
              <w:rPr>
                <w:rFonts w:ascii="Cambria Math" w:hAnsi="Cambria Math" w:cs="Times New Roman"/>
                <w:i/>
                <w:szCs w:val="28"/>
              </w:rPr>
            </m:ctrlPr>
          </m:sSupPr>
          <m:e>
            <m:r>
              <w:rPr>
                <w:rFonts w:ascii="Cambria Math" w:hAnsi="Cambria Math" w:cs="Times New Roman"/>
                <w:szCs w:val="28"/>
              </w:rPr>
              <m:t>8</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rPr>
      </w:pPr>
      <w:r>
        <w:rPr>
          <w:rFonts w:cs="Times New Roman"/>
          <w:szCs w:val="28"/>
        </w:rPr>
        <w:t>Xét tam giác MLH vuông tại H có</w:t>
      </w:r>
      <w:proofErr w:type="gramStart"/>
      <w:r>
        <w:rPr>
          <w:rFonts w:cs="Times New Roman"/>
          <w:szCs w:val="28"/>
        </w:rPr>
        <w:t xml:space="preserve">: </w:t>
      </w:r>
      <w:proofErr w:type="gramEnd"/>
      <m:oMath>
        <m:acc>
          <m:accPr>
            <m:ctrlPr>
              <w:rPr>
                <w:rFonts w:ascii="Cambria Math" w:hAnsi="Cambria Math" w:cs="Times New Roman"/>
                <w:i/>
                <w:szCs w:val="28"/>
              </w:rPr>
            </m:ctrlPr>
          </m:accPr>
          <m:e>
            <m:r>
              <w:rPr>
                <w:rFonts w:ascii="Cambria Math" w:hAnsi="Cambria Math" w:cs="Times New Roman"/>
                <w:szCs w:val="28"/>
              </w:rPr>
              <m:t>M</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L</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rPr>
      </w:pPr>
      <w:r>
        <w:rPr>
          <w:rFonts w:cs="Times New Roman"/>
          <w:szCs w:val="28"/>
        </w:rPr>
        <w:t xml:space="preserve">Vậy x </w:t>
      </w:r>
      <w:proofErr w:type="gramStart"/>
      <w:r>
        <w:rPr>
          <w:rFonts w:cs="Times New Roman"/>
          <w:szCs w:val="28"/>
        </w:rPr>
        <w:t xml:space="preserve">= </w:t>
      </w:r>
      <w:proofErr w:type="gramEnd"/>
      <m:oMath>
        <m:r>
          <w:rPr>
            <w:rFonts w:ascii="Cambria Math" w:hAnsi="Cambria Math" w:cs="Times New Roman"/>
            <w:szCs w:val="28"/>
          </w:rPr>
          <m:t>6</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rPr>
      </w:pPr>
      <w:r>
        <w:rPr>
          <w:rFonts w:cs="Times New Roman"/>
          <w:szCs w:val="28"/>
        </w:rPr>
        <w:t>b) Gọi K là chân đường vuông góc kẻ từ Q xuống cạnh RP.</w:t>
      </w:r>
    </w:p>
    <w:p w:rsidR="007D4C62" w:rsidRDefault="007D4C62" w:rsidP="007D4C62">
      <w:pPr>
        <w:spacing w:line="240" w:lineRule="auto"/>
        <w:rPr>
          <w:rFonts w:cs="Times New Roman"/>
          <w:szCs w:val="28"/>
        </w:rPr>
      </w:pPr>
      <w:r>
        <w:rPr>
          <w:rFonts w:cs="Times New Roman"/>
          <w:szCs w:val="28"/>
        </w:rPr>
        <w:t xml:space="preserve">Xét tam giác QRK có </w:t>
      </w:r>
      <m:oMath>
        <m:acc>
          <m:accPr>
            <m:ctrlPr>
              <w:rPr>
                <w:rFonts w:ascii="Cambria Math" w:hAnsi="Cambria Math" w:cs="Times New Roman"/>
                <w:i/>
                <w:szCs w:val="28"/>
              </w:rPr>
            </m:ctrlPr>
          </m:accPr>
          <m:e>
            <m:r>
              <w:rPr>
                <w:rFonts w:ascii="Cambria Math" w:hAnsi="Cambria Math" w:cs="Times New Roman"/>
                <w:szCs w:val="28"/>
              </w:rPr>
              <m:t>QHR</m:t>
            </m:r>
          </m:e>
        </m:acc>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oMath>
    </w:p>
    <w:p w:rsidR="007D4C62" w:rsidRDefault="007D4C62" w:rsidP="007D4C62">
      <w:pPr>
        <w:spacing w:line="240" w:lineRule="auto"/>
        <w:rPr>
          <w:rFonts w:cs="Times New Roman"/>
          <w:szCs w:val="28"/>
        </w:rPr>
      </w:pPr>
      <w:proofErr w:type="gramStart"/>
      <w:r>
        <w:rPr>
          <w:rFonts w:cs="Times New Roman"/>
          <w:szCs w:val="28"/>
        </w:rPr>
        <w:t>nên</w:t>
      </w:r>
      <w:proofErr w:type="gramEnd"/>
      <w:r>
        <w:rPr>
          <w:rFonts w:cs="Times New Roman"/>
          <w:szCs w:val="28"/>
        </w:rPr>
        <w:t xml:space="preserve"> </w:t>
      </w:r>
      <m:oMath>
        <m:acc>
          <m:accPr>
            <m:ctrlPr>
              <w:rPr>
                <w:rFonts w:ascii="Cambria Math" w:hAnsi="Cambria Math" w:cs="Times New Roman"/>
                <w:i/>
                <w:szCs w:val="28"/>
              </w:rPr>
            </m:ctrlPr>
          </m:accPr>
          <m:e>
            <m:r>
              <w:rPr>
                <w:rFonts w:ascii="Cambria Math" w:hAnsi="Cambria Math" w:cs="Times New Roman"/>
                <w:szCs w:val="28"/>
              </w:rPr>
              <m:t>RQK</m:t>
            </m:r>
          </m:e>
        </m:acc>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R</m:t>
            </m:r>
          </m:e>
        </m:acc>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-5</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8</m:t>
            </m:r>
          </m:e>
          <m:sup>
            <m:r>
              <w:rPr>
                <w:rFonts w:ascii="Cambria Math" w:hAnsi="Cambria Math" w:cs="Times New Roman"/>
                <w:szCs w:val="28"/>
              </w:rPr>
              <m:t>0</m:t>
            </m:r>
          </m:sup>
        </m:sSup>
      </m:oMath>
    </w:p>
    <w:p w:rsidR="007D4C62" w:rsidRDefault="007D4C62" w:rsidP="007D4C62">
      <w:pPr>
        <w:spacing w:line="240" w:lineRule="auto"/>
        <w:rPr>
          <w:rFonts w:cs="Times New Roman"/>
          <w:szCs w:val="28"/>
        </w:rPr>
      </w:pPr>
      <w:proofErr w:type="gramStart"/>
      <w:r>
        <w:rPr>
          <w:rFonts w:cs="Times New Roman"/>
          <w:szCs w:val="28"/>
        </w:rPr>
        <w:t xml:space="preserve">Vì </w:t>
      </w:r>
      <w:proofErr w:type="gramEnd"/>
      <m:oMath>
        <m:acc>
          <m:accPr>
            <m:ctrlPr>
              <w:rPr>
                <w:rFonts w:ascii="Cambria Math" w:hAnsi="Cambria Math" w:cs="Times New Roman"/>
                <w:i/>
                <w:szCs w:val="28"/>
              </w:rPr>
            </m:ctrlPr>
          </m:accPr>
          <m:e>
            <m:r>
              <w:rPr>
                <w:rFonts w:ascii="Cambria Math" w:hAnsi="Cambria Math" w:cs="Times New Roman"/>
                <w:szCs w:val="28"/>
              </w:rPr>
              <m:t>RQP</m:t>
            </m:r>
          </m:e>
        </m:acc>
        <m:r>
          <w:rPr>
            <w:rFonts w:ascii="Cambria Math" w:hAnsi="Cambria Math" w:cs="Times New Roman"/>
            <w:szCs w:val="28"/>
          </w:rPr>
          <m:t>=9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RQK</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KQP</m:t>
            </m:r>
          </m:e>
        </m:acc>
      </m:oMath>
      <w:r>
        <w:rPr>
          <w:rFonts w:cs="Times New Roman"/>
          <w:szCs w:val="28"/>
        </w:rPr>
        <w:t>,</w:t>
      </w:r>
    </w:p>
    <w:p w:rsidR="007D4C62" w:rsidRDefault="007D4C62" w:rsidP="007D4C62">
      <w:pPr>
        <w:spacing w:line="240" w:lineRule="auto"/>
        <w:rPr>
          <w:rFonts w:cs="Times New Roman"/>
          <w:szCs w:val="28"/>
        </w:rPr>
      </w:pPr>
      <m:oMath>
        <m:r>
          <w:rPr>
            <w:rFonts w:ascii="Cambria Math" w:hAnsi="Cambria Math" w:cs="Times New Roman"/>
            <w:szCs w:val="28"/>
          </w:rPr>
          <m:t>⇒x=9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 </m:t>
        </m:r>
        <m:acc>
          <m:accPr>
            <m:ctrlPr>
              <w:rPr>
                <w:rFonts w:ascii="Cambria Math" w:hAnsi="Cambria Math" w:cs="Times New Roman"/>
                <w:i/>
                <w:szCs w:val="28"/>
              </w:rPr>
            </m:ctrlPr>
          </m:accPr>
          <m:e>
            <m:r>
              <w:rPr>
                <w:rFonts w:ascii="Cambria Math" w:hAnsi="Cambria Math" w:cs="Times New Roman"/>
                <w:szCs w:val="28"/>
              </w:rPr>
              <m:t>RQK</m:t>
            </m:r>
          </m:e>
        </m:acc>
        <m:r>
          <w:rPr>
            <w:rFonts w:ascii="Cambria Math" w:hAnsi="Cambria Math" w:cs="Times New Roman"/>
            <w:szCs w:val="28"/>
          </w:rPr>
          <m:t> =9</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0</m:t>
            </m:r>
          </m:sup>
        </m:sSup>
        <m:r>
          <w:rPr>
            <w:rFonts w:ascii="Cambria Math" w:hAnsi="Cambria Math" w:cs="Times New Roman"/>
            <w:szCs w:val="28"/>
          </w:rPr>
          <m:t>-3</m:t>
        </m:r>
        <m:sSup>
          <m:sSupPr>
            <m:ctrlPr>
              <w:rPr>
                <w:rFonts w:ascii="Cambria Math" w:hAnsi="Cambria Math" w:cs="Times New Roman"/>
                <w:i/>
                <w:szCs w:val="28"/>
              </w:rPr>
            </m:ctrlPr>
          </m:sSupPr>
          <m:e>
            <m:r>
              <w:rPr>
                <w:rFonts w:ascii="Cambria Math" w:hAnsi="Cambria Math" w:cs="Times New Roman"/>
                <w:szCs w:val="28"/>
              </w:rPr>
              <m:t>8</m:t>
            </m:r>
          </m:e>
          <m:sup>
            <m:r>
              <w:rPr>
                <w:rFonts w:ascii="Cambria Math" w:hAnsi="Cambria Math" w:cs="Times New Roman"/>
                <w:szCs w:val="28"/>
              </w:rPr>
              <m:t>0</m:t>
            </m:r>
          </m:sup>
        </m:sSup>
        <m:r>
          <w:rPr>
            <w:rFonts w:ascii="Cambria Math" w:hAnsi="Cambria Math" w:cs="Times New Roman"/>
            <w:szCs w:val="28"/>
          </w:rPr>
          <m:t>=5</m:t>
        </m:r>
        <m:sSup>
          <m:sSupPr>
            <m:ctrlPr>
              <w:rPr>
                <w:rFonts w:ascii="Cambria Math" w:hAnsi="Cambria Math" w:cs="Times New Roman"/>
                <w:i/>
                <w:szCs w:val="28"/>
              </w:rPr>
            </m:ctrlPr>
          </m:sSupPr>
          <m:e>
            <m:r>
              <w:rPr>
                <w:rFonts w:ascii="Cambria Math" w:hAnsi="Cambria Math" w:cs="Times New Roman"/>
                <w:szCs w:val="28"/>
              </w:rPr>
              <m:t>2</m:t>
            </m:r>
          </m:e>
          <m:sup>
            <m:r>
              <w:rPr>
                <w:rFonts w:ascii="Cambria Math" w:hAnsi="Cambria Math" w:cs="Times New Roman"/>
                <w:szCs w:val="28"/>
              </w:rPr>
              <m:t>0</m:t>
            </m:r>
          </m:sup>
        </m:sSup>
      </m:oMath>
      <w:r>
        <w:rPr>
          <w:rFonts w:cs="Times New Roman"/>
          <w:szCs w:val="28"/>
        </w:rPr>
        <w:t>.</w:t>
      </w:r>
    </w:p>
    <w:p w:rsidR="007D4C62" w:rsidRDefault="007D4C62" w:rsidP="007D4C62">
      <w:pPr>
        <w:spacing w:line="240" w:lineRule="auto"/>
        <w:rPr>
          <w:rFonts w:cs="Times New Roman"/>
          <w:szCs w:val="28"/>
          <w:vertAlign w:val="superscript"/>
        </w:rPr>
      </w:pPr>
      <w:r>
        <w:rPr>
          <w:rFonts w:cs="Times New Roman"/>
          <w:szCs w:val="28"/>
        </w:rPr>
        <w:t>Vậy x = 52</w:t>
      </w:r>
      <w:r>
        <w:rPr>
          <w:rFonts w:cs="Times New Roman"/>
          <w:szCs w:val="28"/>
          <w:vertAlign w:val="superscript"/>
        </w:rPr>
        <w:t>0</w:t>
      </w:r>
    </w:p>
    <w:p w:rsidR="007D4C62" w:rsidRDefault="007D4C62" w:rsidP="007D4C62">
      <w:pPr>
        <w:spacing w:line="240" w:lineRule="auto"/>
        <w:rPr>
          <w:rFonts w:cs="Times New Roman"/>
          <w:b/>
          <w:szCs w:val="28"/>
          <w:lang w:val="fr-FR"/>
        </w:rPr>
      </w:pPr>
      <w:r>
        <w:rPr>
          <w:rFonts w:cs="Times New Roman"/>
          <w:b/>
          <w:szCs w:val="28"/>
          <w:lang w:val="fr-FR"/>
        </w:rPr>
        <w:t xml:space="preserve">Bài 4. </w:t>
      </w:r>
    </w:p>
    <w:p w:rsidR="007D4C62" w:rsidRDefault="007D4C62" w:rsidP="007D4C62">
      <w:pPr>
        <w:spacing w:line="240" w:lineRule="auto"/>
        <w:rPr>
          <w:rFonts w:cs="Times New Roman"/>
          <w:szCs w:val="28"/>
        </w:rPr>
      </w:pPr>
      <w:r>
        <w:rPr>
          <w:rFonts w:cs="Times New Roman"/>
          <w:szCs w:val="28"/>
        </w:rPr>
        <w:t>a) 5 - 4 &lt; 7 &lt; 4 + 5.</w:t>
      </w:r>
    </w:p>
    <w:p w:rsidR="007D4C62" w:rsidRDefault="007D4C62" w:rsidP="007D4C62">
      <w:pPr>
        <w:spacing w:line="240" w:lineRule="auto"/>
        <w:rPr>
          <w:rFonts w:cs="Times New Roman"/>
          <w:szCs w:val="28"/>
        </w:rPr>
      </w:pPr>
      <w:proofErr w:type="gramStart"/>
      <w:r>
        <w:rPr>
          <w:rFonts w:cs="Times New Roman"/>
          <w:szCs w:val="28"/>
        </w:rPr>
        <w:t>b</w:t>
      </w:r>
      <w:proofErr w:type="gramEnd"/>
      <w:r>
        <w:rPr>
          <w:rFonts w:cs="Times New Roman"/>
          <w:szCs w:val="28"/>
        </w:rPr>
        <w:t>) 2 + 4 = 6.</w:t>
      </w:r>
    </w:p>
    <w:p w:rsidR="007D4C62" w:rsidRDefault="007D4C62" w:rsidP="007D4C62">
      <w:pPr>
        <w:spacing w:line="240" w:lineRule="auto"/>
        <w:rPr>
          <w:rFonts w:cs="Times New Roman"/>
          <w:szCs w:val="28"/>
        </w:rPr>
      </w:pPr>
      <w:r>
        <w:rPr>
          <w:rFonts w:cs="Times New Roman"/>
          <w:szCs w:val="28"/>
        </w:rPr>
        <w:t>c) 3 + 4 &lt; 8.</w:t>
      </w:r>
    </w:p>
    <w:p w:rsidR="007D4C62" w:rsidRDefault="007D4C62" w:rsidP="007D4C62">
      <w:pPr>
        <w:spacing w:line="240" w:lineRule="auto"/>
        <w:rPr>
          <w:rFonts w:cs="Times New Roman"/>
          <w:szCs w:val="28"/>
        </w:rPr>
      </w:pPr>
      <w:r>
        <w:rPr>
          <w:rFonts w:cs="Times New Roman"/>
          <w:szCs w:val="28"/>
        </w:rPr>
        <w:t>Trong các bộ ba độ dài đoạn thẳng dưới đây, bộ ba câu a) 4cm, 5cm, 7cm có thể là độ dài ba cạnh của một tam giác.</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rsidR="007D4C62" w:rsidRDefault="007D4C62" w:rsidP="007D4C62">
      <w:pPr>
        <w:spacing w:before="120" w:line="240" w:lineRule="auto"/>
        <w:rPr>
          <w:rFonts w:eastAsia="Calibri" w:cs="Times New Roman"/>
          <w:color w:val="000000"/>
          <w:szCs w:val="28"/>
          <w:lang w:val="fr-FR"/>
        </w:rPr>
      </w:pPr>
      <w:r>
        <w:rPr>
          <w:rFonts w:eastAsia="Calibri" w:cs="Times New Roman"/>
          <w:color w:val="000000"/>
          <w:szCs w:val="28"/>
          <w:lang w:val="fr-FR"/>
        </w:rPr>
        <w:t>- GV chữa bài, chốt đáp án, tuyên dương các bạn ra kết quả chính xác.</w:t>
      </w:r>
    </w:p>
    <w:p w:rsidR="007D4C62" w:rsidRDefault="007D4C62" w:rsidP="007D4C62">
      <w:pPr>
        <w:spacing w:before="120" w:line="240" w:lineRule="auto"/>
        <w:rPr>
          <w:rFonts w:eastAsia="Calibri" w:cs="Times New Roman"/>
          <w:color w:val="000000"/>
          <w:szCs w:val="28"/>
          <w:lang w:val="fr-FR"/>
        </w:rPr>
      </w:pPr>
      <w:r>
        <w:rPr>
          <w:rFonts w:eastAsia="Calibri" w:cs="Times New Roman"/>
          <w:color w:val="000000"/>
          <w:szCs w:val="28"/>
          <w:lang w:val="fr-FR"/>
        </w:rPr>
        <w:t>- GV lưu ý lại cho HS kiến thức về dịnh lí tổng 3 góc trong tam giác và định lý bát đăng thức trong tam giác.</w:t>
      </w:r>
    </w:p>
    <w:p w:rsidR="007D4C62" w:rsidRDefault="007D4C62" w:rsidP="007D4C62">
      <w:pPr>
        <w:spacing w:before="120" w:line="240" w:lineRule="auto"/>
        <w:rPr>
          <w:rFonts w:eastAsia="Calibri" w:cs="Times New Roman"/>
          <w:b/>
          <w:color w:val="000000"/>
          <w:szCs w:val="28"/>
          <w:lang w:val="fr-FR"/>
        </w:rPr>
      </w:pPr>
      <w:r>
        <w:rPr>
          <w:rFonts w:eastAsia="Calibri" w:cs="Times New Roman"/>
          <w:b/>
          <w:color w:val="000000"/>
          <w:szCs w:val="28"/>
          <w:lang w:val="fr-FR"/>
        </w:rPr>
        <w:t>D. HOẠT ĐỘNG VẬN DỤNG</w:t>
      </w:r>
    </w:p>
    <w:p w:rsidR="007D4C62" w:rsidRDefault="007D4C62" w:rsidP="007D4C62">
      <w:pPr>
        <w:tabs>
          <w:tab w:val="left" w:pos="567"/>
          <w:tab w:val="left" w:pos="1134"/>
        </w:tabs>
        <w:spacing w:before="120" w:line="240" w:lineRule="auto"/>
        <w:rPr>
          <w:rFonts w:eastAsia="Calibri" w:cs="Times New Roman"/>
          <w:color w:val="000000"/>
          <w:szCs w:val="28"/>
          <w:lang w:val="nl-NL"/>
        </w:rPr>
      </w:pPr>
      <w:r>
        <w:rPr>
          <w:rFonts w:eastAsia="Calibri" w:cs="Times New Roman"/>
          <w:b/>
          <w:color w:val="000000"/>
          <w:szCs w:val="28"/>
          <w:lang w:val="nl-NL"/>
        </w:rPr>
        <w:t>Bước 1: Chuyển giao nhiệm vụ:</w:t>
      </w:r>
      <w:r>
        <w:rPr>
          <w:rFonts w:eastAsia="Calibri" w:cs="Times New Roman"/>
          <w:color w:val="000000"/>
          <w:szCs w:val="28"/>
          <w:lang w:val="nl-NL"/>
        </w:rPr>
        <w:t xml:space="preserve"> </w:t>
      </w:r>
    </w:p>
    <w:p w:rsidR="007D4C62" w:rsidRDefault="007D4C62" w:rsidP="007D4C62">
      <w:pPr>
        <w:spacing w:line="240" w:lineRule="auto"/>
        <w:rPr>
          <w:rFonts w:eastAsia="Calibri" w:cs="Times New Roman"/>
          <w:color w:val="000000"/>
          <w:szCs w:val="28"/>
          <w:lang w:val="fr-FR"/>
        </w:rPr>
      </w:pPr>
      <w:r>
        <w:rPr>
          <w:rFonts w:eastAsia="Calibri" w:cs="Times New Roman"/>
          <w:color w:val="000000"/>
          <w:szCs w:val="28"/>
          <w:lang w:val="fr-FR"/>
        </w:rPr>
        <w:t xml:space="preserve">- GV yêu cầu HS trao đổi, thảo luận vận dụng kiến thức đã họ trong bài về định lí tổng ba góc trong một tam giác và định lí bất đẳng thức trong tam giác hoàn thành các bài: </w:t>
      </w:r>
      <w:r>
        <w:rPr>
          <w:rFonts w:eastAsia="Calibri" w:cs="Times New Roman"/>
          <w:b/>
          <w:color w:val="000000"/>
          <w:szCs w:val="28"/>
          <w:lang w:val="fr-FR"/>
        </w:rPr>
        <w:t xml:space="preserve">BT3+ BT5 + BT6 </w:t>
      </w:r>
      <w:r>
        <w:rPr>
          <w:rFonts w:eastAsia="Calibri" w:cs="Times New Roman"/>
          <w:color w:val="000000"/>
          <w:szCs w:val="28"/>
          <w:lang w:val="fr-FR"/>
        </w:rPr>
        <w:t>(SGK-tr47)</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lastRenderedPageBreak/>
        <w:t xml:space="preserve">Bước 2: Thực hiện nhiệm vụ: </w:t>
      </w:r>
      <w:r>
        <w:rPr>
          <w:rFonts w:eastAsia="Calibri" w:cs="Times New Roman"/>
          <w:color w:val="000000"/>
          <w:szCs w:val="28"/>
          <w:lang w:val="nl-NL"/>
        </w:rPr>
        <w:t>HS thực hiện hoàn thành phiếu bài tập theo yêu cầu của GV để củng cố bài tập.</w:t>
      </w:r>
    </w:p>
    <w:p w:rsidR="007D4C62" w:rsidRDefault="007D4C62" w:rsidP="007D4C62">
      <w:pPr>
        <w:spacing w:before="120" w:line="240" w:lineRule="auto"/>
        <w:rPr>
          <w:rFonts w:eastAsia="Calibri" w:cs="Times New Roman"/>
          <w:b/>
          <w:color w:val="000000"/>
          <w:szCs w:val="28"/>
          <w:lang w:val="nl-NL"/>
        </w:rPr>
      </w:pPr>
      <w:r>
        <w:rPr>
          <w:rFonts w:eastAsia="Calibri" w:cs="Times New Roman"/>
          <w:b/>
          <w:color w:val="000000"/>
          <w:szCs w:val="28"/>
          <w:lang w:val="nl-NL"/>
        </w:rPr>
        <w:t xml:space="preserve">Bước 3: Báo cáo, thảo luận: </w:t>
      </w:r>
      <w:r>
        <w:rPr>
          <w:rFonts w:eastAsia="Calibri" w:cs="Times New Roman"/>
          <w:color w:val="000000"/>
          <w:szCs w:val="28"/>
          <w:lang w:val="fr-FR"/>
        </w:rPr>
        <w:t>GV trình chiếu các bài tập của một số HS trên máy chiếu và chữa bài.</w:t>
      </w:r>
    </w:p>
    <w:p w:rsidR="007D4C62" w:rsidRDefault="007D4C62" w:rsidP="007D4C62">
      <w:pPr>
        <w:spacing w:line="240" w:lineRule="auto"/>
        <w:rPr>
          <w:rFonts w:eastAsia="Calibri" w:cs="Times New Roman"/>
          <w:b/>
          <w:color w:val="000000" w:themeColor="text1"/>
          <w:szCs w:val="28"/>
          <w:u w:val="single"/>
          <w:lang w:val="fr-FR"/>
        </w:rPr>
      </w:pPr>
      <w:r>
        <w:rPr>
          <w:rFonts w:eastAsia="Calibri" w:cs="Times New Roman"/>
          <w:b/>
          <w:color w:val="000000" w:themeColor="text1"/>
          <w:szCs w:val="28"/>
          <w:u w:val="single"/>
          <w:lang w:val="fr-FR"/>
        </w:rPr>
        <w:t>Kết quả:</w:t>
      </w:r>
    </w:p>
    <w:p w:rsidR="007D4C62" w:rsidRDefault="007D4C62" w:rsidP="007D4C62">
      <w:pPr>
        <w:spacing w:line="240" w:lineRule="auto"/>
        <w:rPr>
          <w:rFonts w:eastAsia="Calibri" w:cs="Times New Roman"/>
          <w:b/>
          <w:color w:val="000000"/>
          <w:szCs w:val="28"/>
          <w:lang w:val="fr-FR"/>
        </w:rPr>
      </w:pPr>
      <w:r>
        <w:rPr>
          <w:rFonts w:eastAsia="Calibri" w:cs="Times New Roman"/>
          <w:b/>
          <w:color w:val="000000"/>
          <w:szCs w:val="28"/>
          <w:lang w:val="fr-FR"/>
        </w:rPr>
        <w:t>Bài 3:</w:t>
      </w:r>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noProof/>
          <w:color w:val="333333"/>
          <w:szCs w:val="28"/>
        </w:rPr>
        <w:drawing>
          <wp:inline distT="0" distB="0" distL="0" distR="0" wp14:anchorId="54DB2185" wp14:editId="75A1BE69">
            <wp:extent cx="2143125" cy="1914525"/>
            <wp:effectExtent l="0" t="0" r="9525" b="9525"/>
            <wp:docPr id="175139226" name="Picture 129" descr="Giải bài 3 trang 47 toán 7 tập 2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Giải bài 3 trang 47 toán 7 tập 2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914525"/>
                    </a:xfrm>
                    <a:prstGeom prst="rect">
                      <a:avLst/>
                    </a:prstGeom>
                    <a:noFill/>
                    <a:ln>
                      <a:noFill/>
                    </a:ln>
                  </pic:spPr>
                </pic:pic>
              </a:graphicData>
            </a:graphic>
          </wp:inline>
        </w:drawing>
      </w:r>
    </w:p>
    <w:p w:rsidR="007D4C62" w:rsidRDefault="007D4C62" w:rsidP="007D4C62">
      <w:pPr>
        <w:spacing w:after="100" w:afterAutospacing="1" w:line="240" w:lineRule="auto"/>
        <w:jc w:val="left"/>
        <w:rPr>
          <w:rFonts w:eastAsia="Times New Roman" w:cs="Times New Roman"/>
          <w:color w:val="333333"/>
          <w:szCs w:val="28"/>
        </w:rPr>
      </w:pPr>
      <w:proofErr w:type="gramStart"/>
      <w:r>
        <w:rPr>
          <w:rFonts w:eastAsia="Times New Roman" w:cs="Times New Roman"/>
          <w:color w:val="333333"/>
          <w:szCs w:val="28"/>
        </w:rPr>
        <w:t>Nối đoạn thẳng BD.</w:t>
      </w:r>
      <w:proofErr w:type="gramEnd"/>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color w:val="333333"/>
          <w:szCs w:val="28"/>
        </w:rPr>
        <w:t>Xét tam giác ABD có</w:t>
      </w:r>
      <w:proofErr w:type="gramStart"/>
      <w:r>
        <w:rPr>
          <w:rFonts w:eastAsia="Times New Roman" w:cs="Times New Roman"/>
          <w:color w:val="333333"/>
          <w:szCs w:val="28"/>
        </w:rPr>
        <w:t xml:space="preserve">: </w:t>
      </w:r>
      <w:proofErr w:type="gramEnd"/>
      <m:oMath>
        <m:acc>
          <m:accPr>
            <m:ctrlPr>
              <w:rPr>
                <w:rFonts w:ascii="Cambria Math" w:hAnsi="Cambria Math" w:cs="Times New Roman"/>
                <w:i/>
                <w:szCs w:val="28"/>
              </w:rPr>
            </m:ctrlPr>
          </m:accPr>
          <m:e>
            <m:r>
              <w:rPr>
                <w:rFonts w:ascii="Cambria Math" w:hAnsi="Cambria Math" w:cs="Times New Roman"/>
                <w:szCs w:val="28"/>
              </w:rPr>
              <m:t>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ABD</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ADB</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Pr>
          <w:rFonts w:eastAsia="Times New Roman" w:cs="Times New Roman"/>
          <w:color w:val="333333"/>
          <w:szCs w:val="28"/>
        </w:rPr>
        <w:t>.</w:t>
      </w:r>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color w:val="333333"/>
          <w:szCs w:val="28"/>
        </w:rPr>
        <w:t>Xét tam giác BDC có</w:t>
      </w:r>
      <w:proofErr w:type="gramStart"/>
      <w:r>
        <w:rPr>
          <w:rFonts w:eastAsia="Times New Roman" w:cs="Times New Roman"/>
          <w:color w:val="333333"/>
          <w:szCs w:val="28"/>
        </w:rPr>
        <w:t xml:space="preserve">: </w:t>
      </w:r>
      <w:proofErr w:type="gramEnd"/>
      <m:oMath>
        <m:acc>
          <m:accPr>
            <m:ctrlPr>
              <w:rPr>
                <w:rFonts w:ascii="Cambria Math" w:hAnsi="Cambria Math" w:cs="Times New Roman"/>
                <w:i/>
                <w:szCs w:val="28"/>
              </w:rPr>
            </m:ctrlPr>
          </m:accPr>
          <m:e>
            <m:r>
              <w:rPr>
                <w:rFonts w:ascii="Cambria Math" w:hAnsi="Cambria Math" w:cs="Times New Roman"/>
                <w:szCs w:val="28"/>
              </w:rPr>
              <m:t>C</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CBD</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CDB</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Pr>
          <w:rFonts w:eastAsia="Times New Roman" w:cs="Times New Roman"/>
          <w:color w:val="333333"/>
          <w:szCs w:val="28"/>
        </w:rPr>
        <w:t>.</w:t>
      </w:r>
    </w:p>
    <w:p w:rsidR="007D4C62" w:rsidRDefault="007D4C62" w:rsidP="007D4C62">
      <w:pPr>
        <w:spacing w:after="100" w:afterAutospacing="1" w:line="240" w:lineRule="auto"/>
        <w:jc w:val="left"/>
        <w:rPr>
          <w:rFonts w:eastAsia="Times New Roman" w:cs="Times New Roman"/>
          <w:color w:val="333333"/>
          <w:szCs w:val="28"/>
        </w:rPr>
      </w:pPr>
      <w:r>
        <w:rPr>
          <w:rFonts w:cs="Times New Roman"/>
          <w:position w:val="-6"/>
          <w:szCs w:val="28"/>
        </w:rPr>
        <w:object w:dxaOrig="34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13.1pt" o:ole="">
            <v:imagedata r:id="rId12" o:title=""/>
          </v:shape>
          <o:OLEObject Type="Embed" ProgID="Equation.DSMT4" ShapeID="_x0000_i1025" DrawAspect="Content" ObjectID="_1807683687" r:id="rId13"/>
        </w:object>
      </w:r>
      <w:r>
        <w:rPr>
          <w:rFonts w:eastAsia="Times New Roman" w:cs="Times New Roman"/>
          <w:color w:val="333333"/>
          <w:szCs w:val="28"/>
        </w:rPr>
        <w:t xml:space="preserve"> </w:t>
      </w:r>
      <m:oMath>
        <m:acc>
          <m:accPr>
            <m:ctrlPr>
              <w:rPr>
                <w:rFonts w:ascii="Cambria Math" w:hAnsi="Cambria Math" w:cs="Times New Roman"/>
                <w:i/>
                <w:szCs w:val="28"/>
              </w:rPr>
            </m:ctrlPr>
          </m:accPr>
          <m:e>
            <m:r>
              <w:rPr>
                <w:rFonts w:ascii="Cambria Math" w:hAnsi="Cambria Math" w:cs="Times New Roman"/>
                <w:szCs w:val="28"/>
              </w:rPr>
              <m:t>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D</m:t>
            </m:r>
          </m:e>
        </m:acc>
      </m:oMath>
      <w:r>
        <w:rPr>
          <w:rFonts w:eastAsia="Times New Roman" w:cs="Times New Roman"/>
          <w:color w:val="333333"/>
          <w:szCs w:val="28"/>
        </w:rPr>
        <w:t xml:space="preserve"> = </w:t>
      </w:r>
      <m:oMath>
        <m:acc>
          <m:accPr>
            <m:ctrlPr>
              <w:rPr>
                <w:rFonts w:ascii="Cambria Math" w:hAnsi="Cambria Math" w:cs="Times New Roman"/>
                <w:i/>
                <w:szCs w:val="28"/>
              </w:rPr>
            </m:ctrlPr>
          </m:accPr>
          <m:e>
            <m:r>
              <w:rPr>
                <w:rFonts w:ascii="Cambria Math" w:hAnsi="Cambria Math" w:cs="Times New Roman"/>
                <w:szCs w:val="28"/>
              </w:rPr>
              <m:t>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ABD</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CBD</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ADB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CDB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m:t>
            </m:r>
          </m:e>
        </m:acc>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+18</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r>
          <w:rPr>
            <w:rFonts w:ascii="Cambria Math" w:hAnsi="Cambria Math" w:cs="Times New Roman"/>
            <w:szCs w:val="28"/>
          </w:rPr>
          <m:t>=36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Pr>
          <w:rFonts w:eastAsia="Times New Roman" w:cs="Times New Roman"/>
          <w:color w:val="333333"/>
          <w:szCs w:val="28"/>
        </w:rPr>
        <w:t>.</w:t>
      </w:r>
    </w:p>
    <w:p w:rsidR="007D4C62" w:rsidRDefault="007D4C62" w:rsidP="007D4C62">
      <w:pPr>
        <w:spacing w:after="100" w:afterAutospacing="1" w:line="240" w:lineRule="auto"/>
        <w:jc w:val="left"/>
        <w:rPr>
          <w:rFonts w:eastAsia="Times New Roman" w:cs="Times New Roman"/>
          <w:color w:val="333333"/>
          <w:szCs w:val="28"/>
        </w:rPr>
      </w:pPr>
      <w:proofErr w:type="gramStart"/>
      <w:r>
        <w:rPr>
          <w:rFonts w:eastAsia="Times New Roman" w:cs="Times New Roman"/>
          <w:color w:val="333333"/>
          <w:szCs w:val="28"/>
        </w:rPr>
        <w:t xml:space="preserve">Vậy </w:t>
      </w:r>
      <w:proofErr w:type="gramEnd"/>
      <m:oMath>
        <m:acc>
          <m:accPr>
            <m:ctrlPr>
              <w:rPr>
                <w:rFonts w:ascii="Cambria Math" w:hAnsi="Cambria Math" w:cs="Times New Roman"/>
                <w:i/>
                <w:szCs w:val="28"/>
              </w:rPr>
            </m:ctrlPr>
          </m:accPr>
          <m:e>
            <m:r>
              <w:rPr>
                <w:rFonts w:ascii="Cambria Math" w:hAnsi="Cambria Math" w:cs="Times New Roman"/>
                <w:szCs w:val="28"/>
              </w:rPr>
              <m:t>A</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B</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C</m:t>
            </m:r>
          </m:e>
        </m:acc>
        <m:r>
          <w:rPr>
            <w:rFonts w:ascii="Cambria Math" w:hAnsi="Cambria Math" w:cs="Times New Roman"/>
            <w:szCs w:val="28"/>
          </w:rPr>
          <m:t>+</m:t>
        </m:r>
        <m:acc>
          <m:accPr>
            <m:ctrlPr>
              <w:rPr>
                <w:rFonts w:ascii="Cambria Math" w:hAnsi="Cambria Math" w:cs="Times New Roman"/>
                <w:i/>
                <w:szCs w:val="28"/>
              </w:rPr>
            </m:ctrlPr>
          </m:accPr>
          <m:e>
            <m:r>
              <w:rPr>
                <w:rFonts w:ascii="Cambria Math" w:hAnsi="Cambria Math" w:cs="Times New Roman"/>
                <w:szCs w:val="28"/>
              </w:rPr>
              <m:t>D</m:t>
            </m:r>
          </m:e>
        </m:acc>
        <m:r>
          <w:rPr>
            <w:rFonts w:ascii="Cambria Math" w:hAnsi="Cambria Math" w:cs="Times New Roman"/>
            <w:szCs w:val="28"/>
          </w:rPr>
          <m:t>= 36</m:t>
        </m:r>
        <m:sSup>
          <m:sSupPr>
            <m:ctrlPr>
              <w:rPr>
                <w:rFonts w:ascii="Cambria Math" w:hAnsi="Cambria Math" w:cs="Times New Roman"/>
                <w:i/>
                <w:szCs w:val="28"/>
              </w:rPr>
            </m:ctrlPr>
          </m:sSupPr>
          <m:e>
            <m:r>
              <w:rPr>
                <w:rFonts w:ascii="Cambria Math" w:hAnsi="Cambria Math" w:cs="Times New Roman"/>
                <w:szCs w:val="28"/>
              </w:rPr>
              <m:t>0</m:t>
            </m:r>
          </m:e>
          <m:sup>
            <m:r>
              <w:rPr>
                <w:rFonts w:ascii="Cambria Math" w:hAnsi="Cambria Math" w:cs="Times New Roman"/>
                <w:szCs w:val="28"/>
              </w:rPr>
              <m:t>o</m:t>
            </m:r>
          </m:sup>
        </m:sSup>
      </m:oMath>
      <w:r>
        <w:rPr>
          <w:rFonts w:eastAsia="Times New Roman" w:cs="Times New Roman"/>
          <w:color w:val="333333"/>
          <w:szCs w:val="28"/>
        </w:rPr>
        <w:t>.</w:t>
      </w:r>
    </w:p>
    <w:p w:rsidR="007D4C62" w:rsidRDefault="007D4C62" w:rsidP="007D4C62">
      <w:pPr>
        <w:spacing w:line="240" w:lineRule="auto"/>
        <w:rPr>
          <w:rFonts w:cs="Times New Roman"/>
          <w:b/>
          <w:szCs w:val="28"/>
          <w:lang w:val="fr-FR"/>
        </w:rPr>
      </w:pPr>
      <w:r>
        <w:rPr>
          <w:rFonts w:cs="Times New Roman"/>
          <w:b/>
          <w:szCs w:val="28"/>
          <w:lang w:val="fr-FR"/>
        </w:rPr>
        <w:t xml:space="preserve">Bài 5. </w:t>
      </w:r>
    </w:p>
    <w:p w:rsidR="007D4C62" w:rsidRDefault="007D4C62" w:rsidP="007D4C62">
      <w:pPr>
        <w:shd w:val="clear" w:color="auto" w:fill="FFFFFF"/>
        <w:spacing w:after="100" w:afterAutospacing="1" w:line="240" w:lineRule="auto"/>
        <w:jc w:val="left"/>
        <w:rPr>
          <w:rFonts w:eastAsia="Times New Roman" w:cs="Times New Roman"/>
          <w:color w:val="333333"/>
          <w:szCs w:val="28"/>
        </w:rPr>
      </w:pPr>
      <w:r>
        <w:rPr>
          <w:rFonts w:eastAsia="Times New Roman" w:cs="Times New Roman"/>
          <w:color w:val="333333"/>
          <w:szCs w:val="28"/>
        </w:rPr>
        <w:t>Áp dụng đính lí về độ dài 3 cạnh của một tam giác ta có: 4 - 1 &lt; AC &lt;</w:t>
      </w:r>
      <w:proofErr w:type="gramStart"/>
      <w:r>
        <w:rPr>
          <w:rFonts w:eastAsia="Times New Roman" w:cs="Times New Roman"/>
          <w:color w:val="333333"/>
          <w:szCs w:val="28"/>
        </w:rPr>
        <w:t>  4</w:t>
      </w:r>
      <w:proofErr w:type="gramEnd"/>
      <w:r>
        <w:rPr>
          <w:rFonts w:eastAsia="Times New Roman" w:cs="Times New Roman"/>
          <w:color w:val="333333"/>
          <w:szCs w:val="28"/>
        </w:rPr>
        <w:t xml:space="preserve"> + 1, hay 3 &lt; AC &lt; 5.</w:t>
      </w:r>
    </w:p>
    <w:p w:rsidR="007D4C62" w:rsidRDefault="007D4C62" w:rsidP="007D4C62">
      <w:pPr>
        <w:shd w:val="clear" w:color="auto" w:fill="FFFFFF"/>
        <w:spacing w:after="100" w:afterAutospacing="1" w:line="240" w:lineRule="auto"/>
        <w:jc w:val="left"/>
        <w:rPr>
          <w:rFonts w:eastAsia="Times New Roman" w:cs="Times New Roman"/>
          <w:color w:val="333333"/>
          <w:szCs w:val="28"/>
        </w:rPr>
      </w:pPr>
      <w:r>
        <w:rPr>
          <w:rFonts w:eastAsia="Times New Roman" w:cs="Times New Roman"/>
          <w:color w:val="333333"/>
          <w:szCs w:val="28"/>
        </w:rPr>
        <w:t>Vì độ đài AC là một số nguyên, nên độ dài AC có thể là: 4.</w:t>
      </w:r>
    </w:p>
    <w:p w:rsidR="007D4C62" w:rsidRDefault="007D4C62" w:rsidP="007D4C62">
      <w:pPr>
        <w:shd w:val="clear" w:color="auto" w:fill="FFFFFF"/>
        <w:spacing w:after="100" w:afterAutospacing="1" w:line="240" w:lineRule="auto"/>
        <w:jc w:val="left"/>
        <w:rPr>
          <w:rFonts w:eastAsia="Times New Roman" w:cs="Times New Roman"/>
          <w:color w:val="333333"/>
          <w:szCs w:val="28"/>
        </w:rPr>
      </w:pPr>
      <w:proofErr w:type="gramStart"/>
      <w:r>
        <w:rPr>
          <w:rFonts w:eastAsia="Times New Roman" w:cs="Times New Roman"/>
          <w:color w:val="333333"/>
          <w:szCs w:val="28"/>
        </w:rPr>
        <w:t>Thử lại giá trị vừa tìm được 5 &lt; 3 + 4 thỏa mãn định lí.</w:t>
      </w:r>
      <w:proofErr w:type="gramEnd"/>
    </w:p>
    <w:p w:rsidR="007D4C62" w:rsidRDefault="007D4C62" w:rsidP="007D4C62">
      <w:pPr>
        <w:shd w:val="clear" w:color="auto" w:fill="FFFFFF"/>
        <w:spacing w:after="100" w:afterAutospacing="1" w:line="240" w:lineRule="auto"/>
        <w:jc w:val="left"/>
        <w:rPr>
          <w:rFonts w:eastAsia="Times New Roman" w:cs="Times New Roman"/>
          <w:color w:val="333333"/>
          <w:szCs w:val="28"/>
        </w:rPr>
      </w:pPr>
      <w:r>
        <w:rPr>
          <w:rFonts w:eastAsia="Times New Roman" w:cs="Times New Roman"/>
          <w:color w:val="333333"/>
          <w:szCs w:val="28"/>
        </w:rPr>
        <w:t>Vậy độ dài AC = 4cm.</w:t>
      </w:r>
    </w:p>
    <w:p w:rsidR="007D4C62" w:rsidRDefault="007D4C62" w:rsidP="007D4C62">
      <w:pPr>
        <w:spacing w:line="240" w:lineRule="auto"/>
        <w:rPr>
          <w:rFonts w:cs="Times New Roman"/>
          <w:b/>
          <w:szCs w:val="28"/>
          <w:lang w:val="fr-FR"/>
        </w:rPr>
      </w:pPr>
      <w:r>
        <w:rPr>
          <w:rFonts w:cs="Times New Roman"/>
          <w:b/>
          <w:szCs w:val="28"/>
          <w:lang w:val="fr-FR"/>
        </w:rPr>
        <w:t xml:space="preserve">Bài 6. </w:t>
      </w:r>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color w:val="333333"/>
          <w:szCs w:val="28"/>
        </w:rPr>
        <w:t>Áp dụng định lí về độ dài 3 cạnh của một tam giác có: 45 - 15 &lt; BC &lt; 45 + 15, hay 30 &lt; BC &lt; 60.</w:t>
      </w:r>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color w:val="333333"/>
          <w:szCs w:val="28"/>
        </w:rPr>
        <w:lastRenderedPageBreak/>
        <w:t>a) Nếu đặt ở khu vực C một thiết bị phát wifi có bán kính hoạt động 30 m thì khu vực B không nhận được tín hiệu vì BC &gt; 30 m.</w:t>
      </w:r>
    </w:p>
    <w:p w:rsidR="007D4C62" w:rsidRDefault="007D4C62" w:rsidP="007D4C62">
      <w:pPr>
        <w:spacing w:after="100" w:afterAutospacing="1" w:line="240" w:lineRule="auto"/>
        <w:jc w:val="left"/>
        <w:rPr>
          <w:rFonts w:eastAsia="Times New Roman" w:cs="Times New Roman"/>
          <w:color w:val="333333"/>
          <w:szCs w:val="28"/>
        </w:rPr>
      </w:pPr>
      <w:r>
        <w:rPr>
          <w:rFonts w:eastAsia="Times New Roman" w:cs="Times New Roman"/>
          <w:color w:val="333333"/>
          <w:szCs w:val="28"/>
        </w:rPr>
        <w:t>b) Nếu đặt ở C một thiết bị phát wifi có bán kính hoạt động 60 m thì khu vực B nhận được tín hiệu vì BC &lt; 60 m.</w:t>
      </w:r>
    </w:p>
    <w:p w:rsidR="007D4C62" w:rsidRDefault="007D4C62" w:rsidP="007D4C62">
      <w:pPr>
        <w:spacing w:before="120" w:line="240" w:lineRule="auto"/>
        <w:rPr>
          <w:rFonts w:eastAsia="Calibri" w:cs="Times New Roman"/>
          <w:color w:val="000000"/>
          <w:szCs w:val="28"/>
          <w:lang w:val="nl-NL"/>
        </w:rPr>
      </w:pPr>
      <w:r>
        <w:rPr>
          <w:rFonts w:eastAsia="Calibri" w:cs="Times New Roman"/>
          <w:b/>
          <w:color w:val="000000"/>
          <w:szCs w:val="28"/>
          <w:lang w:val="nl-NL"/>
        </w:rPr>
        <w:t xml:space="preserve">Bước 4: Kết luận, nhận định: </w:t>
      </w:r>
    </w:p>
    <w:p w:rsidR="007D4C62" w:rsidRDefault="007D4C62" w:rsidP="007D4C62">
      <w:pPr>
        <w:spacing w:line="240" w:lineRule="auto"/>
        <w:rPr>
          <w:rFonts w:eastAsia="Calibri" w:cs="Times New Roman"/>
          <w:color w:val="000000"/>
          <w:szCs w:val="28"/>
          <w:lang w:val="fr-FR"/>
        </w:rPr>
      </w:pPr>
      <w:r>
        <w:rPr>
          <w:rFonts w:eastAsia="Calibri" w:cs="Times New Roman"/>
          <w:color w:val="000000"/>
          <w:szCs w:val="28"/>
          <w:lang w:val="fr-FR"/>
        </w:rPr>
        <w:t>- GV nhận xét, đánh giá, chuẩn kiến thức và lưu ý thái độ tích cực, khi tham gia trò chơi.</w:t>
      </w:r>
    </w:p>
    <w:p w:rsidR="007D4C62" w:rsidRDefault="007D4C62" w:rsidP="007D4C62">
      <w:pPr>
        <w:spacing w:before="120" w:line="240" w:lineRule="auto"/>
        <w:rPr>
          <w:rFonts w:eastAsia="Calibri" w:cs="Times New Roman"/>
          <w:b/>
          <w:color w:val="000000"/>
          <w:szCs w:val="28"/>
          <w:lang w:val="fr-FR"/>
        </w:rPr>
      </w:pPr>
      <w:r>
        <w:rPr>
          <w:rFonts w:eastAsia="Calibri" w:cs="Times New Roman"/>
          <w:b/>
          <w:color w:val="000000"/>
          <w:szCs w:val="28"/>
          <w:lang w:val="fr-FR"/>
        </w:rPr>
        <w:t>* HƯỚNG DẪ</w:t>
      </w:r>
      <w:r>
        <w:rPr>
          <w:rFonts w:eastAsia="Calibri" w:cs="Times New Roman"/>
          <w:b/>
          <w:color w:val="000000"/>
          <w:szCs w:val="28"/>
          <w:lang w:val="fr-FR"/>
        </w:rPr>
        <w:t>N TỰ HỌC.</w:t>
      </w:r>
    </w:p>
    <w:p w:rsidR="007D4C62" w:rsidRDefault="007D4C62" w:rsidP="007D4C62">
      <w:pPr>
        <w:spacing w:before="120" w:line="240" w:lineRule="auto"/>
        <w:rPr>
          <w:rFonts w:eastAsia="Calibri" w:cs="Times New Roman"/>
          <w:color w:val="000000"/>
          <w:szCs w:val="28"/>
          <w:lang w:val="pt-BR"/>
        </w:rPr>
      </w:pPr>
      <w:r>
        <w:rPr>
          <w:rFonts w:eastAsia="Calibri" w:cs="Times New Roman"/>
          <w:color w:val="000000"/>
          <w:szCs w:val="28"/>
          <w:lang w:val="pt-BR"/>
        </w:rPr>
        <w:t>A/Bài vừa học:</w:t>
      </w:r>
      <w:r>
        <w:rPr>
          <w:rFonts w:eastAsia="Calibri" w:cs="Times New Roman"/>
          <w:color w:val="000000"/>
          <w:szCs w:val="28"/>
          <w:lang w:val="pt-BR"/>
        </w:rPr>
        <w:t>.</w:t>
      </w:r>
    </w:p>
    <w:p w:rsidR="007D4C62" w:rsidRDefault="007D4C62" w:rsidP="007D4C62">
      <w:pPr>
        <w:spacing w:before="120" w:line="240" w:lineRule="auto"/>
        <w:rPr>
          <w:rFonts w:eastAsia="Calibri" w:cs="Times New Roman"/>
          <w:color w:val="000000"/>
          <w:szCs w:val="28"/>
          <w:lang w:val="pt-BR"/>
        </w:rPr>
      </w:pPr>
      <w:r>
        <w:rPr>
          <w:rFonts w:eastAsia="Calibri" w:cs="Times New Roman"/>
          <w:color w:val="000000"/>
          <w:szCs w:val="28"/>
          <w:lang w:val="pt-BR"/>
        </w:rPr>
        <w:t>- Học lý thuyết theo sgk</w:t>
      </w:r>
      <w:bookmarkStart w:id="0" w:name="_GoBack"/>
      <w:bookmarkEnd w:id="0"/>
    </w:p>
    <w:p w:rsidR="007D4C62" w:rsidRDefault="007D4C62" w:rsidP="007D4C62">
      <w:pPr>
        <w:spacing w:before="120" w:line="240" w:lineRule="auto"/>
        <w:rPr>
          <w:rFonts w:eastAsia="Calibri" w:cs="Times New Roman"/>
          <w:color w:val="000000"/>
          <w:szCs w:val="28"/>
          <w:lang w:val="pt-BR"/>
        </w:rPr>
      </w:pPr>
      <w:r>
        <w:rPr>
          <w:rFonts w:eastAsia="Calibri" w:cs="Times New Roman"/>
          <w:color w:val="000000"/>
          <w:szCs w:val="28"/>
          <w:lang w:val="pt-BR"/>
        </w:rPr>
        <w:t>- Hoàn thành các bài tập trong SBT.</w:t>
      </w:r>
    </w:p>
    <w:p w:rsidR="007D4C62" w:rsidRPr="007D4C62" w:rsidRDefault="007D4C62" w:rsidP="007D4C62">
      <w:pPr>
        <w:spacing w:before="120" w:line="240" w:lineRule="auto"/>
        <w:rPr>
          <w:rFonts w:eastAsia="Calibri" w:cs="Times New Roman"/>
          <w:color w:val="000000"/>
          <w:szCs w:val="28"/>
          <w:lang w:val="pt-BR"/>
        </w:rPr>
      </w:pPr>
      <w:r>
        <w:rPr>
          <w:rFonts w:eastAsia="Calibri" w:cs="Times New Roman"/>
          <w:color w:val="000000"/>
          <w:szCs w:val="28"/>
          <w:lang w:val="pt-BR"/>
        </w:rPr>
        <w:t>Bài sáp học:</w:t>
      </w:r>
      <w:r>
        <w:rPr>
          <w:rFonts w:eastAsia="Calibri" w:cs="Times New Roman"/>
          <w:color w:val="000000"/>
          <w:szCs w:val="28"/>
        </w:rPr>
        <w:t xml:space="preserve"> “ </w:t>
      </w:r>
      <w:r>
        <w:rPr>
          <w:rFonts w:eastAsia="Calibri" w:cs="Times New Roman"/>
          <w:b/>
          <w:color w:val="000000"/>
          <w:szCs w:val="28"/>
        </w:rPr>
        <w:t xml:space="preserve">Bài 2. </w:t>
      </w:r>
      <w:r>
        <w:rPr>
          <w:rFonts w:eastAsia="Times New Roman" w:cs="Times New Roman"/>
          <w:b/>
          <w:color w:val="000000"/>
          <w:szCs w:val="28"/>
          <w:lang w:val="nl-NL"/>
        </w:rPr>
        <w:t>Tam giác bằng nhau</w:t>
      </w:r>
      <w:r>
        <w:rPr>
          <w:rFonts w:eastAsia="Calibri" w:cs="Times New Roman"/>
          <w:color w:val="000000"/>
          <w:szCs w:val="28"/>
        </w:rPr>
        <w:t>”.</w:t>
      </w:r>
    </w:p>
    <w:p w:rsidR="007D4C62" w:rsidRDefault="007D4C62" w:rsidP="007D4C62">
      <w:pPr>
        <w:spacing w:line="240" w:lineRule="auto"/>
        <w:rPr>
          <w:rFonts w:eastAsia="Calibri" w:cs="Times New Roman"/>
          <w:color w:val="000000"/>
          <w:szCs w:val="28"/>
        </w:rPr>
      </w:pPr>
      <w:r>
        <w:rPr>
          <w:rFonts w:eastAsia="Calibri" w:cs="Times New Roman"/>
          <w:color w:val="000000"/>
          <w:szCs w:val="28"/>
        </w:rPr>
        <w:br w:type="page"/>
      </w:r>
    </w:p>
    <w:p w:rsidR="00D84BDF" w:rsidRDefault="00D84BDF" w:rsidP="007D4C62">
      <w:pPr>
        <w:spacing w:line="240" w:lineRule="auto"/>
      </w:pPr>
    </w:p>
    <w:sectPr w:rsidR="00D84BDF" w:rsidSect="007D4C62">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62"/>
    <w:rsid w:val="007D4C62"/>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62"/>
    <w:pPr>
      <w:spacing w:after="120" w:line="360" w:lineRule="auto"/>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7D4C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4C62"/>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rsid w:val="007D4C62"/>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62"/>
    <w:pPr>
      <w:spacing w:after="120" w:line="360" w:lineRule="auto"/>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7D4C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4C62"/>
    <w:rPr>
      <w:rFonts w:asciiTheme="majorHAnsi" w:eastAsiaTheme="majorEastAsia" w:hAnsiTheme="majorHAnsi" w:cstheme="majorBidi"/>
      <w:b/>
      <w:bCs/>
      <w:color w:val="4F81BD" w:themeColor="accent1"/>
      <w:sz w:val="26"/>
      <w:szCs w:val="26"/>
    </w:rPr>
  </w:style>
  <w:style w:type="table" w:customStyle="1" w:styleId="TableGrid11">
    <w:name w:val="Table Grid11"/>
    <w:basedOn w:val="TableNormal"/>
    <w:uiPriority w:val="59"/>
    <w:rsid w:val="007D4C62"/>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2025-05-02T02:27:00Z</dcterms:created>
  <dcterms:modified xsi:type="dcterms:W3CDTF">2025-05-02T02:33:00Z</dcterms:modified>
</cp:coreProperties>
</file>