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DB" w:rsidRDefault="004425DB" w:rsidP="004425DB">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54+55+56: BÀI 4: PHÉP CỘNG VÀ PHÉP TRỪ PHÂN SỐ</w:t>
      </w:r>
    </w:p>
    <w:p w:rsidR="004425DB" w:rsidRDefault="004425DB" w:rsidP="004425D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4425DB" w:rsidRDefault="004425DB" w:rsidP="004425D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Kiến thức, kĩ năng</w:t>
      </w:r>
    </w:p>
    <w:p w:rsidR="004425DB" w:rsidRDefault="004425DB" w:rsidP="004425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Biết tìm số đối của phân số đã cho </w:t>
      </w:r>
    </w:p>
    <w:p w:rsidR="004425DB" w:rsidRDefault="004425DB" w:rsidP="004425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được cộng trừ các phân số </w:t>
      </w:r>
    </w:p>
    <w:p w:rsidR="004425DB" w:rsidRDefault="004425DB" w:rsidP="004425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được tính chất phép cộng phân số để tính hợp lí</w:t>
      </w:r>
    </w:p>
    <w:p w:rsidR="004425DB" w:rsidRDefault="004425DB" w:rsidP="004425D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4425DB" w:rsidRDefault="004425DB" w:rsidP="004425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Năng lực chung: </w:t>
      </w:r>
      <w:r>
        <w:rPr>
          <w:rFonts w:ascii="Times New Roman" w:eastAsia="Times New Roman" w:hAnsi="Times New Roman" w:cs="Times New Roman"/>
          <w:color w:val="000000"/>
          <w:sz w:val="28"/>
          <w:szCs w:val="28"/>
          <w:highlight w:val="white"/>
        </w:rPr>
        <w:t>Năng lực tư duy và lập luận toán học; năng lực mô hình hóa toán học; năng lực giải quyết vấn đề toán học; năng lực giao tiếp toán học; năng lực sử dụng công cụ, phương tiện học toán</w:t>
      </w:r>
    </w:p>
    <w:p w:rsidR="004425DB" w:rsidRDefault="004425DB" w:rsidP="004425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chú trọng: tư duy và lập luận toán học (vận dụng quy tắc, tương tự)</w:t>
      </w:r>
    </w:p>
    <w:p w:rsidR="004425DB" w:rsidRDefault="004425DB" w:rsidP="004425D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4425DB" w:rsidRDefault="004425DB" w:rsidP="004425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Rèn luyện thói quen tự học, ý thức hoàn thành nhiệm vụ học tập, bồi dưỡng hứng thú học tập cho HS.</w:t>
      </w:r>
    </w:p>
    <w:p w:rsidR="004425DB" w:rsidRDefault="004425DB" w:rsidP="004425D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4425DB" w:rsidRDefault="004425DB" w:rsidP="004425D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Đối với giáo viên: </w:t>
      </w:r>
      <w:r>
        <w:rPr>
          <w:rFonts w:ascii="Times New Roman" w:eastAsia="Times New Roman" w:hAnsi="Times New Roman" w:cs="Times New Roman"/>
          <w:color w:val="000000"/>
          <w:sz w:val="28"/>
          <w:szCs w:val="28"/>
        </w:rPr>
        <w:t>Sgk, giáo án, máy chiếu</w:t>
      </w:r>
    </w:p>
    <w:p w:rsidR="004425DB" w:rsidRDefault="004425DB" w:rsidP="004425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Đối với học sinh: </w:t>
      </w:r>
      <w:r>
        <w:rPr>
          <w:rFonts w:ascii="Times New Roman" w:eastAsia="Times New Roman" w:hAnsi="Times New Roman" w:cs="Times New Roman"/>
          <w:color w:val="000000"/>
          <w:sz w:val="28"/>
          <w:szCs w:val="28"/>
        </w:rPr>
        <w:t>Sgk, đồ dùng học tập, vở ghi</w:t>
      </w:r>
    </w:p>
    <w:p w:rsidR="004425DB" w:rsidRDefault="004425DB" w:rsidP="004425D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tbl>
      <w:tblPr>
        <w:tblW w:w="134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7"/>
        <w:gridCol w:w="2993"/>
        <w:gridCol w:w="1260"/>
        <w:gridCol w:w="3690"/>
      </w:tblGrid>
      <w:tr w:rsidR="004425DB" w:rsidTr="005629A0">
        <w:trPr>
          <w:trHeight w:val="444"/>
        </w:trPr>
        <w:tc>
          <w:tcPr>
            <w:tcW w:w="13410" w:type="dxa"/>
            <w:gridSpan w:val="4"/>
            <w:tcBorders>
              <w:bottom w:val="single" w:sz="4" w:space="0" w:color="000000"/>
            </w:tcBorders>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Tạo tâm thế hứng thú cho học sinh và từng bước làm quen bài học.</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Sản phẩm:</w:t>
            </w:r>
            <w:r>
              <w:rPr>
                <w:rFonts w:ascii="Times New Roman" w:eastAsia="Times New Roman" w:hAnsi="Times New Roman" w:cs="Times New Roman"/>
                <w:color w:val="000000"/>
                <w:sz w:val="28"/>
                <w:szCs w:val="28"/>
              </w:rPr>
              <w:t xml:space="preserve"> HS lắng nghe và tiếp thu kiến thức</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GV trình bày vấn đề, HS trả lời câu hỏi</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Gv trình bày vấn đề</w:t>
            </w:r>
            <w:r>
              <w:rPr>
                <w:rFonts w:ascii="Times New Roman" w:eastAsia="Times New Roman" w:hAnsi="Times New Roman" w:cs="Times New Roman"/>
                <w:color w:val="000000"/>
                <w:sz w:val="28"/>
                <w:szCs w:val="28"/>
              </w:rPr>
              <w:t xml:space="preserve">: Bài trước chúng ta đã học về so sánh phân số. Bài hôm nay chúng ta tìm hiểu về cách cộng trừ các phân số. </w:t>
            </w:r>
          </w:p>
        </w:tc>
      </w:tr>
      <w:tr w:rsidR="004425DB" w:rsidTr="005629A0">
        <w:trPr>
          <w:trHeight w:val="444"/>
        </w:trPr>
        <w:tc>
          <w:tcPr>
            <w:tcW w:w="13410" w:type="dxa"/>
            <w:gridSpan w:val="4"/>
            <w:tcBorders>
              <w:bottom w:val="single" w:sz="4" w:space="0" w:color="000000"/>
            </w:tcBorders>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HÌNH THÀNH KIẾN THỨC MỚI</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Phép cộng hai phân số</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Mục tiêu</w:t>
            </w:r>
            <w:r>
              <w:rPr>
                <w:rFonts w:ascii="Times New Roman" w:eastAsia="Times New Roman" w:hAnsi="Times New Roman" w:cs="Times New Roman"/>
                <w:color w:val="000000"/>
                <w:sz w:val="28"/>
                <w:szCs w:val="28"/>
              </w:rPr>
              <w:t>: HS làm được phép cộng hai phân số</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HS</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Đọc thông tin sgk, nghe giáo viên hướng dẫn, học sinh thảo luận, trao đổi.</w:t>
            </w:r>
          </w:p>
        </w:tc>
      </w:tr>
      <w:tr w:rsidR="004425DB" w:rsidTr="005629A0">
        <w:trPr>
          <w:trHeight w:val="444"/>
        </w:trPr>
        <w:tc>
          <w:tcPr>
            <w:tcW w:w="5467" w:type="dxa"/>
            <w:tcBorders>
              <w:bottom w:val="single" w:sz="4" w:space="0" w:color="000000"/>
            </w:tcBorders>
          </w:tcPr>
          <w:p w:rsidR="004425DB" w:rsidRDefault="004425DB" w:rsidP="004425DB">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HOẠT ĐỘNG CỦA GV </w:t>
            </w:r>
            <w:bookmarkStart w:id="0" w:name="_GoBack"/>
            <w:bookmarkEnd w:id="0"/>
          </w:p>
        </w:tc>
        <w:tc>
          <w:tcPr>
            <w:tcW w:w="4253" w:type="dxa"/>
            <w:gridSpan w:val="2"/>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HS</w:t>
            </w:r>
          </w:p>
        </w:tc>
        <w:tc>
          <w:tcPr>
            <w:tcW w:w="3690" w:type="dxa"/>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SẢN PHẨM DỰ KIẾN</w:t>
            </w:r>
          </w:p>
        </w:tc>
      </w:tr>
      <w:tr w:rsidR="004425DB" w:rsidTr="005629A0">
        <w:trPr>
          <w:trHeight w:val="132"/>
        </w:trPr>
        <w:tc>
          <w:tcPr>
            <w:tcW w:w="5467" w:type="dxa"/>
            <w:tcBorders>
              <w:bottom w:val="single" w:sz="4" w:space="0" w:color="000000"/>
            </w:tcBorders>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Với yêu cầu b, Gv có thể phát triển thêm yêu cầu: xác định số tiền có sau hai tháng (thực chất xác định kết quả phép tính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nêu ở b)</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có thể để HS thảo luận theo nhóm kết quả số tiền mỗi người có sau hai tháng theo cách khác (VD: sau hai tháng, cả năm người có -2 (triệu) + 3 (triệu), tức là có 1 triệu, nên sau hai tháng, mỗi người có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(triệu)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tắc cộng phân số: GV có thể từ kết quả trên, giới thiệu về sự tương tự và để yêu cầu HS nên thử quy tác cộng phân số cùng mẫu số, thảo luận xây dựng ví dụ</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có thể yêu cầu HS nên thử quy tắc cho cộng phân số khác mẫu số, cùng xây dựng ví dụ và làm Thực hành q để củng cố quy tắc cộng phân số khác mẫu</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HS hoạt động, hỗ trợ khi HS </w:t>
            </w:r>
            <w:r>
              <w:rPr>
                <w:rFonts w:ascii="Times New Roman" w:eastAsia="Times New Roman" w:hAnsi="Times New Roman" w:cs="Times New Roman"/>
                <w:color w:val="000000"/>
                <w:sz w:val="28"/>
                <w:szCs w:val="28"/>
              </w:rPr>
              <w:lastRenderedPageBreak/>
              <w:t>cần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253" w:type="dxa"/>
            <w:gridSpan w:val="2"/>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thực hiện các yêu cầu a và b</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thảo luận theo nhóm kết quả số tiền mỗi người có sau hai tháng theo cách khác (VD: sau hai tháng, cả năm người có -2 (triệu) + 3 (triệu), tức là có 1 triệu, nên sau hai tháng, mỗi người có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(triệu) )</w:t>
            </w: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nên thử quy tác cộng phân số cùng mẫu số, thảo luận xây dựng ví dụ</w:t>
            </w: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HS nên thử quy tắc cho cộng phân số khác mẫu số, cùng xây dựng ví dụ và làm Thực hành q để củng cố quy tắc cộng phân số khác mẫu</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tiếp nhận nhiệm vụ, trao đổi, thảo luận.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đứng tại chỗ trả lời câu hỏi.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 đánh giá.</w:t>
            </w:r>
          </w:p>
          <w:p w:rsidR="004425DB" w:rsidRDefault="004425DB" w:rsidP="005629A0">
            <w:pPr>
              <w:jc w:val="both"/>
              <w:rPr>
                <w:rFonts w:ascii="Times New Roman" w:eastAsia="Times New Roman" w:hAnsi="Times New Roman" w:cs="Times New Roman"/>
                <w:color w:val="000000"/>
                <w:sz w:val="28"/>
                <w:szCs w:val="28"/>
              </w:rPr>
            </w:pPr>
          </w:p>
        </w:tc>
        <w:tc>
          <w:tcPr>
            <w:tcW w:w="3690" w:type="dxa"/>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Phép cộng hai phân số</w:t>
            </w:r>
          </w:p>
          <w:p w:rsidR="004425DB" w:rsidRDefault="004425DB"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HĐKP1:</w:t>
            </w:r>
          </w:p>
          <w:p w:rsidR="004425DB" w:rsidRDefault="004425DB"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Giải:</w:t>
            </w:r>
          </w:p>
          <w:p w:rsidR="004425DB" w:rsidRDefault="004425DB"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Tháng đầu mỗi người thu được: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tháng thứ hai thu được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p>
          <w:p w:rsidR="004425DB" w:rsidRDefault="004425DB"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Số tiền thu được của mỗi người trong hai toán được biểu thị: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p>
          <w:p w:rsidR="004425DB" w:rsidRDefault="004425DB"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Thực hành 1: </w:t>
            </w:r>
          </w:p>
          <w:p w:rsidR="004425DB" w:rsidRDefault="004425DB"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Giải:</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4 . 5</m:t>
                  </m:r>
                </m:num>
                <m:den>
                  <m:r>
                    <w:rPr>
                      <w:rFonts w:ascii="Cambria Math" w:eastAsia="Cambria Math" w:hAnsi="Cambria Math" w:cs="Cambria Math"/>
                      <w:color w:val="000000"/>
                      <w:sz w:val="28"/>
                      <w:szCs w:val="28"/>
                    </w:rPr>
                    <m:t>-3 . 5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-22.-3</m:t>
                  </m:r>
                </m:num>
                <m:den>
                  <m:r>
                    <w:rPr>
                      <w:rFonts w:ascii="Cambria Math" w:eastAsia="Cambria Math" w:hAnsi="Cambria Math" w:cs="Cambria Math"/>
                      <w:color w:val="000000"/>
                      <w:sz w:val="28"/>
                      <w:szCs w:val="28"/>
                    </w:rPr>
                    <m:t>5.-3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66</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20+66</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-88</m:t>
                  </m:r>
                </m:num>
                <m:den>
                  <m:r>
                    <w:rPr>
                      <w:rFonts w:ascii="Cambria Math" w:eastAsia="Cambria Math" w:hAnsi="Cambria Math" w:cs="Cambria Math"/>
                      <w:color w:val="000000"/>
                      <w:sz w:val="28"/>
                      <w:szCs w:val="28"/>
                    </w:rPr>
                    <m:t>15</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8</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5.8</m:t>
                  </m:r>
                </m:num>
                <m:den>
                  <m:r>
                    <w:rPr>
                      <w:rFonts w:ascii="Cambria Math" w:eastAsia="Cambria Math" w:hAnsi="Cambria Math" w:cs="Cambria Math"/>
                      <w:color w:val="000000"/>
                      <w:sz w:val="28"/>
                      <w:szCs w:val="28"/>
                    </w:rPr>
                    <m:t>6.8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-7.6</m:t>
                  </m:r>
                </m:num>
                <m:den>
                  <m:r>
                    <w:rPr>
                      <w:rFonts w:ascii="Cambria Math" w:eastAsia="Cambria Math" w:hAnsi="Cambria Math" w:cs="Cambria Math"/>
                      <w:color w:val="000000"/>
                      <w:sz w:val="28"/>
                      <w:szCs w:val="28"/>
                    </w:rPr>
                    <m:t>8.6</m:t>
                  </m:r>
                </m:den>
              </m:f>
            </m:oMath>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48</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-42</m:t>
                  </m:r>
                </m:num>
                <m:den>
                  <m:r>
                    <w:rPr>
                      <w:rFonts w:ascii="Cambria Math" w:eastAsia="Cambria Math" w:hAnsi="Cambria Math" w:cs="Cambria Math"/>
                      <w:color w:val="000000"/>
                      <w:sz w:val="28"/>
                      <w:szCs w:val="28"/>
                    </w:rPr>
                    <m:t>48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 -42</m:t>
                  </m:r>
                </m:num>
                <m:den>
                  <m:r>
                    <w:rPr>
                      <w:rFonts w:ascii="Cambria Math" w:eastAsia="Cambria Math" w:hAnsi="Cambria Math" w:cs="Cambria Math"/>
                      <w:color w:val="000000"/>
                      <w:sz w:val="28"/>
                      <w:szCs w:val="28"/>
                    </w:rPr>
                    <m:t>48</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48</m:t>
                  </m:r>
                </m:den>
              </m:f>
            </m:oMath>
          </w:p>
        </w:tc>
      </w:tr>
      <w:tr w:rsidR="004425DB" w:rsidTr="005629A0">
        <w:trPr>
          <w:trHeight w:val="444"/>
        </w:trPr>
        <w:tc>
          <w:tcPr>
            <w:tcW w:w="13410" w:type="dxa"/>
            <w:gridSpan w:val="4"/>
            <w:tcBorders>
              <w:bottom w:val="single" w:sz="4" w:space="0" w:color="000000"/>
            </w:tcBorders>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Một số tính chất của phép cộng phân số</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HS nắm được một số tính chất của phép cộng phân số</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HS</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Đọc thông tin sgk, nghe giáo viên hướng dẫn, học sinh thảo luận, trao đổi.</w:t>
            </w:r>
          </w:p>
        </w:tc>
      </w:tr>
      <w:tr w:rsidR="004425DB" w:rsidTr="005629A0">
        <w:trPr>
          <w:trHeight w:val="132"/>
        </w:trPr>
        <w:tc>
          <w:tcPr>
            <w:tcW w:w="5467" w:type="dxa"/>
            <w:tcBorders>
              <w:bottom w:val="single" w:sz="4" w:space="0" w:color="000000"/>
            </w:tcBorders>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nhắc lại tính chất phép cộng số nguyên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giới thiệu các tính chất tương tự của phép cộng phân số và trình bày. Ví dụ 3 để nói về tác dụng các tính chất trong hp lí</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thực hiện Thực hành 2 để củng cố ban đầu</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GV đánh giá, nhận xét, chuẩn kiến thức, chuyển sang nội dung mới</w:t>
            </w:r>
          </w:p>
        </w:tc>
        <w:tc>
          <w:tcPr>
            <w:tcW w:w="4253" w:type="dxa"/>
            <w:gridSpan w:val="2"/>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nhắc lại tính chất phép cộng số nguyên</w:t>
            </w: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Thực hành 2 để củng cố ban đầu</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đứng tại chỗ trả lời câu hỏi.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khác nhận xét, đánh giá.</w:t>
            </w:r>
          </w:p>
          <w:p w:rsidR="004425DB" w:rsidRDefault="004425DB" w:rsidP="005629A0">
            <w:pPr>
              <w:jc w:val="both"/>
              <w:rPr>
                <w:rFonts w:ascii="Times New Roman" w:eastAsia="Times New Roman" w:hAnsi="Times New Roman" w:cs="Times New Roman"/>
                <w:color w:val="000000"/>
                <w:sz w:val="28"/>
                <w:szCs w:val="28"/>
              </w:rPr>
            </w:pPr>
          </w:p>
        </w:tc>
        <w:tc>
          <w:tcPr>
            <w:tcW w:w="3690" w:type="dxa"/>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Một số tính chất của phép cộng phân số</w:t>
            </w:r>
          </w:p>
          <w:p w:rsidR="004425DB" w:rsidRDefault="004425DB"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Thực hành 2:</w:t>
            </w:r>
          </w:p>
          <w:p w:rsidR="004425DB" w:rsidRDefault="004425DB" w:rsidP="005629A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Giải:</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14</m:t>
                  </m:r>
                </m:num>
                <m:den>
                  <m:r>
                    <w:rPr>
                      <w:rFonts w:ascii="Cambria Math" w:eastAsia="Cambria Math" w:hAnsi="Cambria Math" w:cs="Cambria Math"/>
                      <w:color w:val="000000"/>
                      <w:sz w:val="28"/>
                      <w:szCs w:val="28"/>
                    </w:rPr>
                    <m:t>35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-10</m:t>
                  </m:r>
                </m:num>
                <m:den>
                  <m:r>
                    <w:rPr>
                      <w:rFonts w:ascii="Cambria Math" w:eastAsia="Cambria Math" w:hAnsi="Cambria Math" w:cs="Cambria Math"/>
                      <w:color w:val="000000"/>
                      <w:sz w:val="28"/>
                      <w:szCs w:val="28"/>
                    </w:rPr>
                    <m:t>35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35</m:t>
                  </m:r>
                </m:den>
              </m:f>
            </m:oMath>
          </w:p>
          <w:p w:rsidR="004425DB" w:rsidRDefault="004425DB" w:rsidP="005629A0">
            <w:pPr>
              <w:jc w:val="both"/>
              <w:rPr>
                <w:rFonts w:ascii="Times New Roman" w:eastAsia="Times New Roman" w:hAnsi="Times New Roman" w:cs="Times New Roman"/>
                <w:color w:val="000000"/>
                <w:sz w:val="28"/>
                <w:szCs w:val="28"/>
              </w:rPr>
            </w:pPr>
          </w:p>
        </w:tc>
      </w:tr>
      <w:tr w:rsidR="004425DB" w:rsidTr="005629A0">
        <w:trPr>
          <w:trHeight w:val="444"/>
        </w:trPr>
        <w:tc>
          <w:tcPr>
            <w:tcW w:w="13410" w:type="dxa"/>
            <w:gridSpan w:val="4"/>
            <w:tcBorders>
              <w:bottom w:val="single" w:sz="4" w:space="0" w:color="000000"/>
            </w:tcBorders>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3: Số đối</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Biết cách tìm được số đối của một phân số</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HS</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Đọc thông tin sgk, nghe giáo viên hướng dẫn, học sinh thảo luận, trao đổi.</w:t>
            </w:r>
          </w:p>
        </w:tc>
      </w:tr>
      <w:tr w:rsidR="004425DB" w:rsidTr="005629A0">
        <w:trPr>
          <w:trHeight w:val="132"/>
        </w:trPr>
        <w:tc>
          <w:tcPr>
            <w:tcW w:w="5467" w:type="dxa"/>
            <w:tcBorders>
              <w:bottom w:val="single" w:sz="4" w:space="0" w:color="000000"/>
            </w:tcBorders>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tiến hành theo gợi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ở SGK và sau đó cho HS thực hiện Thực hành 3</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253" w:type="dxa"/>
            <w:gridSpan w:val="2"/>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Thực hành 3</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đứng tại chỗ trả lời câu hỏi.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 đánh giá.</w:t>
            </w:r>
          </w:p>
          <w:p w:rsidR="004425DB" w:rsidRDefault="004425DB" w:rsidP="005629A0">
            <w:pPr>
              <w:jc w:val="both"/>
              <w:rPr>
                <w:rFonts w:ascii="Times New Roman" w:eastAsia="Times New Roman" w:hAnsi="Times New Roman" w:cs="Times New Roman"/>
                <w:color w:val="000000"/>
                <w:sz w:val="28"/>
                <w:szCs w:val="28"/>
              </w:rPr>
            </w:pPr>
          </w:p>
        </w:tc>
        <w:tc>
          <w:tcPr>
            <w:tcW w:w="3690" w:type="dxa"/>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Số đối</w:t>
            </w:r>
          </w:p>
          <w:p w:rsidR="004425DB" w:rsidRDefault="004425DB" w:rsidP="005629A0">
            <w:pPr>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 xml:space="preserve">Thực hành 3: </w:t>
            </w:r>
            <w:r>
              <w:rPr>
                <w:rFonts w:ascii="Times New Roman" w:eastAsia="Times New Roman" w:hAnsi="Times New Roman" w:cs="Times New Roman"/>
                <w:color w:val="000000"/>
                <w:sz w:val="28"/>
                <w:szCs w:val="28"/>
                <w:u w:val="single"/>
              </w:rPr>
              <w:t>Giải:</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Số đối của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7</m:t>
                  </m:r>
                </m:den>
              </m:f>
            </m:oMath>
            <w:r>
              <w:rPr>
                <w:rFonts w:ascii="Times New Roman" w:eastAsia="Times New Roman" w:hAnsi="Times New Roman" w:cs="Times New Roman"/>
                <w:color w:val="000000"/>
                <w:sz w:val="28"/>
                <w:szCs w:val="28"/>
              </w:rPr>
              <w:t xml:space="preserve"> là -</w:t>
            </w:r>
            <m:oMath>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7</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Số đối của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22</m:t>
                  </m:r>
                </m:num>
                <m:den>
                  <m:r>
                    <w:rPr>
                      <w:rFonts w:ascii="Cambria Math" w:eastAsia="Cambria Math" w:hAnsi="Cambria Math" w:cs="Cambria Math"/>
                      <w:color w:val="000000"/>
                      <w:sz w:val="28"/>
                      <w:szCs w:val="28"/>
                    </w:rPr>
                    <m:t>-25</m:t>
                  </m:r>
                </m:den>
              </m:f>
            </m:oMath>
            <w:r>
              <w:rPr>
                <w:rFonts w:ascii="Times New Roman" w:eastAsia="Times New Roman" w:hAnsi="Times New Roman" w:cs="Times New Roman"/>
                <w:color w:val="000000"/>
                <w:sz w:val="28"/>
                <w:szCs w:val="28"/>
              </w:rPr>
              <w:t xml:space="preserve"> là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22</m:t>
                  </m:r>
                </m:num>
                <m:den>
                  <m:r>
                    <w:rPr>
                      <w:rFonts w:ascii="Cambria Math" w:eastAsia="Cambria Math" w:hAnsi="Cambria Math" w:cs="Cambria Math"/>
                      <w:color w:val="000000"/>
                      <w:sz w:val="28"/>
                      <w:szCs w:val="28"/>
                    </w:rPr>
                    <m:t>-25</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Số đối của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10</m:t>
                  </m:r>
                </m:num>
                <m:den>
                  <m:r>
                    <w:rPr>
                      <w:rFonts w:ascii="Cambria Math" w:eastAsia="Cambria Math" w:hAnsi="Cambria Math" w:cs="Cambria Math"/>
                      <w:color w:val="000000"/>
                      <w:sz w:val="28"/>
                      <w:szCs w:val="28"/>
                    </w:rPr>
                    <m:t>9</m:t>
                  </m:r>
                </m:den>
              </m:f>
            </m:oMath>
            <w:r>
              <w:rPr>
                <w:rFonts w:ascii="Times New Roman" w:eastAsia="Times New Roman" w:hAnsi="Times New Roman" w:cs="Times New Roman"/>
                <w:color w:val="000000"/>
                <w:sz w:val="28"/>
                <w:szCs w:val="28"/>
              </w:rPr>
              <w:t xml:space="preserve"> là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10</m:t>
                  </m:r>
                </m:num>
                <m:den>
                  <m:r>
                    <w:rPr>
                      <w:rFonts w:ascii="Cambria Math" w:eastAsia="Cambria Math" w:hAnsi="Cambria Math" w:cs="Cambria Math"/>
                      <w:color w:val="000000"/>
                      <w:sz w:val="28"/>
                      <w:szCs w:val="28"/>
                    </w:rPr>
                    <m:t>9</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Số đối của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-45</m:t>
                  </m:r>
                </m:num>
                <m:den>
                  <m:r>
                    <w:rPr>
                      <w:rFonts w:ascii="Cambria Math" w:eastAsia="Cambria Math" w:hAnsi="Cambria Math" w:cs="Cambria Math"/>
                      <w:color w:val="000000"/>
                      <w:sz w:val="28"/>
                      <w:szCs w:val="28"/>
                    </w:rPr>
                    <m:t>-27</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là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-45</m:t>
                  </m:r>
                </m:num>
                <m:den>
                  <m:r>
                    <w:rPr>
                      <w:rFonts w:ascii="Cambria Math" w:eastAsia="Cambria Math" w:hAnsi="Cambria Math" w:cs="Cambria Math"/>
                      <w:color w:val="000000"/>
                      <w:sz w:val="28"/>
                      <w:szCs w:val="28"/>
                    </w:rPr>
                    <m:t>-27</m:t>
                  </m:r>
                </m:den>
              </m:f>
            </m:oMath>
          </w:p>
        </w:tc>
      </w:tr>
      <w:tr w:rsidR="004425DB" w:rsidTr="005629A0">
        <w:trPr>
          <w:trHeight w:val="444"/>
        </w:trPr>
        <w:tc>
          <w:tcPr>
            <w:tcW w:w="13410" w:type="dxa"/>
            <w:gridSpan w:val="4"/>
            <w:tcBorders>
              <w:bottom w:val="single" w:sz="4" w:space="0" w:color="000000"/>
            </w:tcBorders>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4: Phép trừ hai phân số</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HS biết cách trừ hai phân số</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Sản phẩm học tập: </w:t>
            </w:r>
            <w:r>
              <w:rPr>
                <w:rFonts w:ascii="Times New Roman" w:eastAsia="Times New Roman" w:hAnsi="Times New Roman" w:cs="Times New Roman"/>
                <w:color w:val="000000"/>
                <w:sz w:val="28"/>
                <w:szCs w:val="28"/>
              </w:rPr>
              <w:t>Câu trả lời của HS</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Đọc thông tin sgk, nghe giáo viên hướng dẫn, học sinh thảo luận, trao đổi.</w:t>
            </w:r>
          </w:p>
        </w:tc>
      </w:tr>
      <w:tr w:rsidR="004425DB" w:rsidTr="005629A0">
        <w:trPr>
          <w:trHeight w:val="132"/>
        </w:trPr>
        <w:tc>
          <w:tcPr>
            <w:tcW w:w="5467" w:type="dxa"/>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theo cách ở SGK để giới thiệu Ví dụ 5 và cho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có thể để HS khám phá (bổ sung) hình thành phép trừ như phép cộng (cùng mẫu thì trừ tử, khác mẫu cần quy đồng rồi thực hiện trừ). Khám phá này chỉ bổ sung với điều kiện HS hứng thú</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tắc dấu ngoặc: GV sử dụng tương tự quy tắc dấu ngoặc có ở số nguyên để giới thiệu như SGk và cho HS thực hành 5 để làm quen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nêu yêu cầu bằng ví dụ cụ thể, qua đó nêu thành chú y: Có thể nêu chú </w:t>
            </w:r>
            <w:r>
              <w:rPr>
                <w:rFonts w:ascii="Times New Roman" w:eastAsia="Times New Roman" w:hAnsi="Times New Roman" w:cs="Times New Roman"/>
                <w:b/>
                <w:color w:val="000000"/>
                <w:sz w:val="28"/>
                <w:szCs w:val="28"/>
              </w:rPr>
              <w:t xml:space="preserve">ý </w:t>
            </w:r>
            <w:r>
              <w:rPr>
                <w:rFonts w:ascii="Times New Roman" w:eastAsia="Times New Roman" w:hAnsi="Times New Roman" w:cs="Times New Roman"/>
                <w:color w:val="000000"/>
                <w:sz w:val="28"/>
                <w:szCs w:val="28"/>
              </w:rPr>
              <w:t xml:space="preserve"> và có ví dụ minh họa</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253" w:type="dxa"/>
            <w:gridSpan w:val="2"/>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Thực hành 4</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khám phá (bổ sung) hình thành phép trừ như phép cộng (cùng mẫu thì trừ tử, khác mẫu cần quy đồng rồi thực hiện trừ). Khám phá này chỉ bổ sung với điều kiện HS hứng thú</w:t>
            </w: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làm thực hành 5 để làm quen</w:t>
            </w: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đứng tại chỗ trả lời câu hỏi.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 đánh giá.</w:t>
            </w:r>
          </w:p>
          <w:p w:rsidR="004425DB" w:rsidRDefault="004425DB" w:rsidP="005629A0">
            <w:pPr>
              <w:jc w:val="both"/>
              <w:rPr>
                <w:rFonts w:ascii="Times New Roman" w:eastAsia="Times New Roman" w:hAnsi="Times New Roman" w:cs="Times New Roman"/>
                <w:color w:val="000000"/>
                <w:sz w:val="28"/>
                <w:szCs w:val="28"/>
              </w:rPr>
            </w:pPr>
          </w:p>
        </w:tc>
        <w:tc>
          <w:tcPr>
            <w:tcW w:w="3690" w:type="dxa"/>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Phép trừ hai phân số</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hành 4:</w:t>
            </w:r>
          </w:p>
          <w:p w:rsidR="004425DB" w:rsidRDefault="004425DB" w:rsidP="005629A0">
            <w:pPr>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Giải:</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 có: </w:t>
            </w:r>
          </w:p>
          <w:p w:rsidR="004425DB" w:rsidRDefault="004425DB" w:rsidP="005629A0">
            <w:pPr>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-4 . 5</m:t>
                  </m:r>
                </m:num>
                <m:den>
                  <m:r>
                    <w:rPr>
                      <w:rFonts w:ascii="Cambria Math" w:eastAsia="Cambria Math" w:hAnsi="Cambria Math" w:cs="Cambria Math"/>
                      <w:color w:val="000000"/>
                      <w:sz w:val="28"/>
                      <w:szCs w:val="28"/>
                    </w:rPr>
                    <m:t>3.5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-12 . 3</m:t>
                  </m:r>
                </m:num>
                <m:den>
                  <m:r>
                    <w:rPr>
                      <w:rFonts w:ascii="Cambria Math" w:eastAsia="Cambria Math" w:hAnsi="Cambria Math" w:cs="Cambria Math"/>
                      <w:color w:val="000000"/>
                      <w:sz w:val="28"/>
                      <w:szCs w:val="28"/>
                    </w:rPr>
                    <m:t>5.3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-20</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-36</m:t>
                  </m:r>
                </m:num>
                <m:den>
                  <m:r>
                    <w:rPr>
                      <w:rFonts w:ascii="Cambria Math" w:eastAsia="Cambria Math" w:hAnsi="Cambria Math" w:cs="Cambria Math"/>
                      <w:color w:val="000000"/>
                      <w:sz w:val="28"/>
                      <w:szCs w:val="28"/>
                    </w:rPr>
                    <m:t>15</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-56</m:t>
                  </m:r>
                </m:num>
                <m:den>
                  <m:r>
                    <w:rPr>
                      <w:rFonts w:ascii="Cambria Math" w:eastAsia="Cambria Math" w:hAnsi="Cambria Math" w:cs="Cambria Math"/>
                      <w:color w:val="000000"/>
                      <w:sz w:val="28"/>
                      <w:szCs w:val="28"/>
                    </w:rPr>
                    <m:t>15</m:t>
                  </m:r>
                </m:den>
              </m:f>
            </m:oMath>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hành 5:</w:t>
            </w:r>
          </w:p>
          <w:p w:rsidR="004425DB" w:rsidRDefault="004425DB" w:rsidP="005629A0">
            <w:pPr>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Giải:</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4</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2.3</m:t>
                  </m:r>
                </m:num>
                <m:den>
                  <m:r>
                    <w:rPr>
                      <w:rFonts w:ascii="Cambria Math" w:eastAsia="Cambria Math" w:hAnsi="Cambria Math" w:cs="Cambria Math"/>
                      <w:color w:val="000000"/>
                      <w:sz w:val="28"/>
                      <w:szCs w:val="28"/>
                    </w:rPr>
                    <m:t>4.3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-2.4</m:t>
                  </m:r>
                </m:num>
                <m:den>
                  <m:r>
                    <w:rPr>
                      <w:rFonts w:ascii="Cambria Math" w:eastAsia="Cambria Math" w:hAnsi="Cambria Math" w:cs="Cambria Math"/>
                      <w:color w:val="000000"/>
                      <w:sz w:val="28"/>
                      <w:szCs w:val="28"/>
                    </w:rPr>
                    <m:t>3.4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6</m:t>
                  </m:r>
                </m:num>
                <m:den>
                  <m:r>
                    <w:rPr>
                      <w:rFonts w:ascii="Cambria Math" w:eastAsia="Cambria Math" w:hAnsi="Cambria Math" w:cs="Cambria Math"/>
                      <w:color w:val="000000"/>
                      <w:sz w:val="28"/>
                      <w:szCs w:val="28"/>
                    </w:rPr>
                    <m:t>12</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-8</m:t>
                  </m:r>
                </m:num>
                <m:den>
                  <m:r>
                    <w:rPr>
                      <w:rFonts w:ascii="Cambria Math" w:eastAsia="Cambria Math" w:hAnsi="Cambria Math" w:cs="Cambria Math"/>
                      <w:color w:val="000000"/>
                      <w:sz w:val="28"/>
                      <w:szCs w:val="28"/>
                    </w:rPr>
                    <m:t>12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12</m:t>
                  </m:r>
                </m:den>
              </m:f>
            </m:oMath>
          </w:p>
        </w:tc>
      </w:tr>
      <w:tr w:rsidR="004425DB" w:rsidTr="005629A0">
        <w:trPr>
          <w:trHeight w:val="132"/>
        </w:trPr>
        <w:tc>
          <w:tcPr>
            <w:tcW w:w="13410" w:type="dxa"/>
            <w:gridSpan w:val="4"/>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HOẠT ĐỘNG LUYỆN TẬP </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Sản phẩm: </w:t>
            </w:r>
            <w:r>
              <w:rPr>
                <w:rFonts w:ascii="Times New Roman" w:eastAsia="Times New Roman" w:hAnsi="Times New Roman" w:cs="Times New Roman"/>
                <w:color w:val="000000"/>
                <w:sz w:val="28"/>
                <w:szCs w:val="28"/>
              </w:rPr>
              <w:t>Câu trả lời của học sinh</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Nghe giáo viên hướng dẫn, học sinh thảo luận, trao đổi.</w:t>
            </w:r>
          </w:p>
        </w:tc>
      </w:tr>
      <w:tr w:rsidR="004425DB" w:rsidTr="004425DB">
        <w:trPr>
          <w:trHeight w:val="132"/>
        </w:trPr>
        <w:tc>
          <w:tcPr>
            <w:tcW w:w="5467" w:type="dxa"/>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xml:space="preserve">- GV yêu cầu HS trả lời các câu hỏi: </w:t>
            </w:r>
            <w:r>
              <w:rPr>
                <w:rFonts w:ascii="Times New Roman" w:eastAsia="Times New Roman" w:hAnsi="Times New Roman" w:cs="Times New Roman"/>
                <w:color w:val="000000"/>
                <w:sz w:val="28"/>
                <w:szCs w:val="28"/>
              </w:rPr>
              <w:t>Câu 1, 2, 3, 4</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1: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m:oMath>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xml:space="preserve"> Tìm các cặp phân số đối nhau trong các phân số sau:</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10</m:t>
                  </m:r>
                </m:num>
                <m:den>
                  <m:r>
                    <w:rPr>
                      <w:rFonts w:ascii="Cambria Math" w:eastAsia="Cambria Math" w:hAnsi="Cambria Math" w:cs="Cambria Math"/>
                      <w:color w:val="000000"/>
                      <w:sz w:val="28"/>
                      <w:szCs w:val="28"/>
                    </w:rPr>
                    <m:t>-12</m:t>
                  </m:r>
                </m:den>
              </m:f>
            </m:oMath>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3: </w:t>
            </w:r>
          </w:p>
          <w:p w:rsidR="004425DB" w:rsidRDefault="004425DB" w:rsidP="005629A0">
            <w:pPr>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Người ta mở hai vòi nước cùng chảy vào một bể. Vòi thứ nhất mỗi giờ chảy được </w:t>
            </w:r>
            <m:oMath>
              <m:f>
                <m:fPr>
                  <m:ctrlPr>
                    <w:rPr>
                      <w:rFonts w:ascii="Cambria Math" w:eastAsia="Cambria Math" w:hAnsi="Cambria Math" w:cs="Cambria Math"/>
                      <w:color w:val="000000"/>
                      <w:sz w:val="28"/>
                      <w:szCs w:val="28"/>
                      <w:highlight w:val="white"/>
                    </w:rPr>
                  </m:ctrlPr>
                </m:fPr>
                <m:num>
                  <m:r>
                    <w:rPr>
                      <w:rFonts w:ascii="Cambria Math" w:eastAsia="Cambria Math" w:hAnsi="Cambria Math" w:cs="Cambria Math"/>
                      <w:color w:val="000000"/>
                      <w:sz w:val="28"/>
                      <w:szCs w:val="28"/>
                      <w:highlight w:val="white"/>
                    </w:rPr>
                    <m:t>1</m:t>
                  </m:r>
                </m:num>
                <m:den>
                  <m:r>
                    <w:rPr>
                      <w:rFonts w:ascii="Cambria Math" w:eastAsia="Cambria Math" w:hAnsi="Cambria Math" w:cs="Cambria Math"/>
                      <w:color w:val="000000"/>
                      <w:sz w:val="28"/>
                      <w:szCs w:val="28"/>
                      <w:highlight w:val="white"/>
                    </w:rPr>
                    <m:t>7</m:t>
                  </m:r>
                </m:den>
              </m:f>
            </m:oMath>
            <w:r>
              <w:rPr>
                <w:rFonts w:ascii="Times New Roman" w:eastAsia="Times New Roman" w:hAnsi="Times New Roman" w:cs="Times New Roman"/>
                <w:color w:val="000000"/>
                <w:sz w:val="28"/>
                <w:szCs w:val="28"/>
                <w:highlight w:val="white"/>
              </w:rPr>
              <w:t> bể, vòi thứ hai mỗi giờ chảy được </w:t>
            </w:r>
            <m:oMath>
              <m:f>
                <m:fPr>
                  <m:ctrlPr>
                    <w:rPr>
                      <w:rFonts w:ascii="Cambria Math" w:eastAsia="Cambria Math" w:hAnsi="Cambria Math" w:cs="Cambria Math"/>
                      <w:color w:val="000000"/>
                      <w:sz w:val="28"/>
                      <w:szCs w:val="28"/>
                      <w:highlight w:val="white"/>
                    </w:rPr>
                  </m:ctrlPr>
                </m:fPr>
                <m:num>
                  <m:r>
                    <w:rPr>
                      <w:rFonts w:ascii="Cambria Math" w:eastAsia="Cambria Math" w:hAnsi="Cambria Math" w:cs="Cambria Math"/>
                      <w:color w:val="000000"/>
                      <w:sz w:val="28"/>
                      <w:szCs w:val="28"/>
                      <w:highlight w:val="white"/>
                    </w:rPr>
                    <m:t>1</m:t>
                  </m:r>
                </m:num>
                <m:den>
                  <m:r>
                    <w:rPr>
                      <w:rFonts w:ascii="Cambria Math" w:eastAsia="Cambria Math" w:hAnsi="Cambria Math" w:cs="Cambria Math"/>
                      <w:color w:val="000000"/>
                      <w:sz w:val="28"/>
                      <w:szCs w:val="28"/>
                      <w:highlight w:val="white"/>
                    </w:rPr>
                    <m:t>5</m:t>
                  </m:r>
                </m:den>
              </m:f>
            </m:oMath>
            <w:r>
              <w:rPr>
                <w:rFonts w:ascii="Times New Roman" w:eastAsia="Times New Roman" w:hAnsi="Times New Roman" w:cs="Times New Roman"/>
                <w:color w:val="000000"/>
                <w:sz w:val="28"/>
                <w:szCs w:val="28"/>
                <w:highlight w:val="white"/>
              </w:rPr>
              <w:t> bể. Nếu mở đồng thơi cả hai vòi, mỗi giờ được mấy phần bể?</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tc>
        <w:tc>
          <w:tcPr>
            <w:tcW w:w="2993" w:type="dxa"/>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HS trả lời các câu hỏi: </w:t>
            </w:r>
            <w:r>
              <w:rPr>
                <w:rFonts w:ascii="Times New Roman" w:eastAsia="Times New Roman" w:hAnsi="Times New Roman" w:cs="Times New Roman"/>
                <w:color w:val="000000"/>
                <w:sz w:val="28"/>
                <w:szCs w:val="28"/>
              </w:rPr>
              <w:t>Câu 1, 2, 3, 4</w:t>
            </w:r>
          </w:p>
          <w:p w:rsidR="004425DB" w:rsidRDefault="004425DB" w:rsidP="005629A0">
            <w:pPr>
              <w:jc w:val="both"/>
              <w:rPr>
                <w:rFonts w:ascii="Times New Roman" w:eastAsia="Times New Roman" w:hAnsi="Times New Roman" w:cs="Times New Roman"/>
                <w:color w:val="000000"/>
                <w:sz w:val="28"/>
                <w:szCs w:val="28"/>
              </w:rPr>
            </w:pP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HS tiếp nhận nhiệm vụ, đưa ra câu trả lời:</w:t>
            </w:r>
          </w:p>
          <w:p w:rsidR="004425DB" w:rsidRDefault="004425DB" w:rsidP="005629A0">
            <w:pPr>
              <w:jc w:val="both"/>
              <w:rPr>
                <w:rFonts w:ascii="Times New Roman" w:eastAsia="Times New Roman" w:hAnsi="Times New Roman" w:cs="Times New Roman"/>
                <w:b/>
                <w:color w:val="000000"/>
                <w:sz w:val="28"/>
                <w:szCs w:val="28"/>
              </w:rPr>
            </w:pPr>
          </w:p>
          <w:p w:rsidR="004425DB" w:rsidRDefault="004425DB" w:rsidP="005629A0">
            <w:pPr>
              <w:jc w:val="both"/>
              <w:rPr>
                <w:rFonts w:ascii="Times New Roman" w:eastAsia="Times New Roman" w:hAnsi="Times New Roman" w:cs="Times New Roman"/>
                <w:b/>
                <w:color w:val="000000"/>
                <w:sz w:val="28"/>
                <w:szCs w:val="28"/>
              </w:rPr>
            </w:pPr>
          </w:p>
          <w:p w:rsidR="004425DB" w:rsidRDefault="004425DB" w:rsidP="005629A0">
            <w:pPr>
              <w:jc w:val="both"/>
              <w:rPr>
                <w:rFonts w:ascii="Times New Roman" w:eastAsia="Times New Roman" w:hAnsi="Times New Roman" w:cs="Times New Roman"/>
                <w:b/>
                <w:color w:val="000000"/>
                <w:sz w:val="28"/>
                <w:szCs w:val="28"/>
              </w:rPr>
            </w:pPr>
          </w:p>
          <w:p w:rsidR="004425DB" w:rsidRDefault="004425DB" w:rsidP="005629A0">
            <w:pPr>
              <w:jc w:val="both"/>
              <w:rPr>
                <w:rFonts w:ascii="Times New Roman" w:eastAsia="Times New Roman" w:hAnsi="Times New Roman" w:cs="Times New Roman"/>
                <w:b/>
                <w:color w:val="000000"/>
                <w:sz w:val="28"/>
                <w:szCs w:val="28"/>
              </w:rPr>
            </w:pPr>
          </w:p>
          <w:p w:rsidR="004425DB" w:rsidRDefault="004425DB" w:rsidP="005629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bài làm.</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HS. Nhận xét, đánh giá.</w:t>
            </w:r>
          </w:p>
        </w:tc>
        <w:tc>
          <w:tcPr>
            <w:tcW w:w="4950" w:type="dxa"/>
            <w:gridSpan w:val="2"/>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1: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m:oMath>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6</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6.6</m:t>
                  </m:r>
                </m:num>
                <m:den>
                  <m:r>
                    <w:rPr>
                      <w:rFonts w:ascii="Cambria Math" w:eastAsia="Cambria Math" w:hAnsi="Cambria Math" w:cs="Cambria Math"/>
                      <w:color w:val="000000"/>
                      <w:sz w:val="28"/>
                      <w:szCs w:val="28"/>
                    </w:rPr>
                    <m:t>5.6</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5.5</m:t>
                  </m:r>
                </m:num>
                <m:den>
                  <m:r>
                    <w:rPr>
                      <w:rFonts w:ascii="Cambria Math" w:eastAsia="Cambria Math" w:hAnsi="Cambria Math" w:cs="Cambria Math"/>
                      <w:color w:val="000000"/>
                      <w:sz w:val="28"/>
                      <w:szCs w:val="28"/>
                    </w:rPr>
                    <m:t>6.5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36</m:t>
                  </m:r>
                </m:num>
                <m:den>
                  <m:r>
                    <w:rPr>
                      <w:rFonts w:ascii="Cambria Math" w:eastAsia="Cambria Math" w:hAnsi="Cambria Math" w:cs="Cambria Math"/>
                      <w:color w:val="000000"/>
                      <w:sz w:val="28"/>
                      <w:szCs w:val="28"/>
                    </w:rPr>
                    <m:t>30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25</m:t>
                  </m:r>
                </m:num>
                <m:den>
                  <m:r>
                    <w:rPr>
                      <w:rFonts w:ascii="Cambria Math" w:eastAsia="Cambria Math" w:hAnsi="Cambria Math" w:cs="Cambria Math"/>
                      <w:color w:val="000000"/>
                      <w:sz w:val="28"/>
                      <w:szCs w:val="28"/>
                    </w:rPr>
                    <m:t>30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36+25</m:t>
                  </m:r>
                </m:num>
                <m:den>
                  <m:r>
                    <w:rPr>
                      <w:rFonts w:ascii="Cambria Math" w:eastAsia="Cambria Math" w:hAnsi="Cambria Math" w:cs="Cambria Math"/>
                      <w:color w:val="000000"/>
                      <w:sz w:val="28"/>
                      <w:szCs w:val="28"/>
                    </w:rPr>
                    <m:t>30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61</m:t>
                  </m:r>
                </m:num>
                <m:den>
                  <m:r>
                    <w:rPr>
                      <w:rFonts w:ascii="Cambria Math" w:eastAsia="Cambria Math" w:hAnsi="Cambria Math" w:cs="Cambria Math"/>
                      <w:color w:val="000000"/>
                      <w:sz w:val="28"/>
                      <w:szCs w:val="28"/>
                    </w:rPr>
                    <m:t>30</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1.15</m:t>
                  </m:r>
                </m:num>
                <m:den>
                  <m:r>
                    <w:rPr>
                      <w:rFonts w:ascii="Cambria Math" w:eastAsia="Cambria Math" w:hAnsi="Cambria Math" w:cs="Cambria Math"/>
                      <w:color w:val="000000"/>
                      <w:sz w:val="28"/>
                      <w:szCs w:val="28"/>
                    </w:rPr>
                    <m:t>4.15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-11.4</m:t>
                  </m:r>
                </m:num>
                <m:den>
                  <m:r>
                    <w:rPr>
                      <w:rFonts w:ascii="Cambria Math" w:eastAsia="Cambria Math" w:hAnsi="Cambria Math" w:cs="Cambria Math"/>
                      <w:color w:val="000000"/>
                      <w:sz w:val="28"/>
                      <w:szCs w:val="28"/>
                    </w:rPr>
                    <m:t>15.4</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60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-44</m:t>
                  </m:r>
                </m:num>
                <m:den>
                  <m:r>
                    <w:rPr>
                      <w:rFonts w:ascii="Cambria Math" w:eastAsia="Cambria Math" w:hAnsi="Cambria Math" w:cs="Cambria Math"/>
                      <w:color w:val="000000"/>
                      <w:sz w:val="28"/>
                      <w:szCs w:val="28"/>
                    </w:rPr>
                    <m:t>60</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-29</m:t>
                  </m:r>
                </m:num>
                <m:den>
                  <m:r>
                    <w:rPr>
                      <w:rFonts w:ascii="Cambria Math" w:eastAsia="Cambria Math" w:hAnsi="Cambria Math" w:cs="Cambria Math"/>
                      <w:color w:val="000000"/>
                      <w:sz w:val="28"/>
                      <w:szCs w:val="28"/>
                    </w:rPr>
                    <m:t>60</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xml:space="preserve"> Các cặp phân số đối nhau là:</w:t>
            </w:r>
          </w:p>
          <w:p w:rsidR="004425DB" w:rsidRDefault="004425DB" w:rsidP="005629A0">
            <w:pPr>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40</m:t>
                  </m:r>
                </m:num>
                <m:den>
                  <m:r>
                    <w:rPr>
                      <w:rFonts w:ascii="Cambria Math" w:eastAsia="Cambria Math" w:hAnsi="Cambria Math" w:cs="Cambria Math"/>
                      <w:color w:val="000000"/>
                      <w:sz w:val="28"/>
                      <w:szCs w:val="28"/>
                    </w:rPr>
                    <m:t>-10</m:t>
                  </m:r>
                </m:den>
              </m:f>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 xml:space="preserve">10 </m:t>
                  </m:r>
                </m:num>
                <m:den>
                  <m:r>
                    <w:rPr>
                      <w:rFonts w:ascii="Cambria Math" w:eastAsia="Cambria Math" w:hAnsi="Cambria Math" w:cs="Cambria Math"/>
                      <w:color w:val="000000"/>
                      <w:sz w:val="28"/>
                      <w:szCs w:val="28"/>
                    </w:rPr>
                    <m:t xml:space="preserve">-12 </m:t>
                  </m:r>
                </m:den>
              </m:f>
            </m:oMath>
            <w:r>
              <w:rPr>
                <w:rFonts w:ascii="Times New Roman" w:eastAsia="Times New Roman" w:hAnsi="Times New Roman" w:cs="Times New Roman"/>
                <w:color w:val="000000"/>
                <w:sz w:val="28"/>
                <w:szCs w:val="28"/>
              </w:rPr>
              <w:t xml:space="preserve"> và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m:t>
                  </m:r>
                </m:num>
                <m:den>
                  <m:r>
                    <w:rPr>
                      <w:rFonts w:ascii="Cambria Math" w:eastAsia="Cambria Math" w:hAnsi="Cambria Math" w:cs="Cambria Math"/>
                      <w:color w:val="000000"/>
                      <w:sz w:val="28"/>
                      <w:szCs w:val="28"/>
                    </w:rPr>
                    <m:t>6</m:t>
                  </m:r>
                </m:den>
              </m:f>
            </m:oMath>
          </w:p>
          <w:p w:rsidR="004425DB" w:rsidRDefault="004425DB" w:rsidP="005629A0">
            <w:pPr>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highlight w:val="white"/>
              </w:rPr>
              <w:t>Nếu mở đồng thơi cả hai vòi, mỗi giờ được:</w:t>
            </w:r>
          </w:p>
          <w:p w:rsidR="004425DB" w:rsidRDefault="004425DB" w:rsidP="005629A0">
            <w:pPr>
              <w:jc w:val="both"/>
              <w:rPr>
                <w:rFonts w:ascii="Times New Roman" w:eastAsia="Times New Roman" w:hAnsi="Times New Roman" w:cs="Times New Roman"/>
                <w:color w:val="000000"/>
                <w:sz w:val="28"/>
                <w:szCs w:val="28"/>
                <w:highlight w:val="white"/>
              </w:rPr>
            </w:pPr>
            <m:oMath>
              <m:f>
                <m:fPr>
                  <m:ctrlPr>
                    <w:rPr>
                      <w:rFonts w:ascii="Cambria Math" w:eastAsia="Cambria Math" w:hAnsi="Cambria Math" w:cs="Cambria Math"/>
                      <w:color w:val="000000"/>
                      <w:sz w:val="28"/>
                      <w:szCs w:val="28"/>
                      <w:highlight w:val="white"/>
                    </w:rPr>
                  </m:ctrlPr>
                </m:fPr>
                <m:num>
                  <m:r>
                    <w:rPr>
                      <w:rFonts w:ascii="Cambria Math" w:eastAsia="Cambria Math" w:hAnsi="Cambria Math" w:cs="Cambria Math"/>
                      <w:color w:val="000000"/>
                      <w:sz w:val="28"/>
                      <w:szCs w:val="28"/>
                      <w:highlight w:val="white"/>
                    </w:rPr>
                    <m:t>1</m:t>
                  </m:r>
                </m:num>
                <m:den>
                  <m:r>
                    <w:rPr>
                      <w:rFonts w:ascii="Cambria Math" w:eastAsia="Cambria Math" w:hAnsi="Cambria Math" w:cs="Cambria Math"/>
                      <w:color w:val="000000"/>
                      <w:sz w:val="28"/>
                      <w:szCs w:val="28"/>
                      <w:highlight w:val="white"/>
                    </w:rPr>
                    <m:t>7</m:t>
                  </m:r>
                </m:den>
              </m:f>
            </m:oMath>
            <w:r>
              <w:rPr>
                <w:rFonts w:ascii="Times New Roman" w:eastAsia="Times New Roman" w:hAnsi="Times New Roman" w:cs="Times New Roman"/>
                <w:color w:val="000000"/>
                <w:sz w:val="28"/>
                <w:szCs w:val="28"/>
                <w:highlight w:val="white"/>
              </w:rPr>
              <w:t xml:space="preserve"> + </w:t>
            </w:r>
            <m:oMath>
              <m:f>
                <m:fPr>
                  <m:ctrlPr>
                    <w:rPr>
                      <w:rFonts w:ascii="Cambria Math" w:eastAsia="Cambria Math" w:hAnsi="Cambria Math" w:cs="Cambria Math"/>
                      <w:color w:val="000000"/>
                      <w:sz w:val="28"/>
                      <w:szCs w:val="28"/>
                      <w:highlight w:val="white"/>
                    </w:rPr>
                  </m:ctrlPr>
                </m:fPr>
                <m:num>
                  <m:r>
                    <w:rPr>
                      <w:rFonts w:ascii="Cambria Math" w:eastAsia="Cambria Math" w:hAnsi="Cambria Math" w:cs="Cambria Math"/>
                      <w:color w:val="000000"/>
                      <w:sz w:val="28"/>
                      <w:szCs w:val="28"/>
                      <w:highlight w:val="white"/>
                    </w:rPr>
                    <m:t>1</m:t>
                  </m:r>
                </m:num>
                <m:den>
                  <m:r>
                    <w:rPr>
                      <w:rFonts w:ascii="Cambria Math" w:eastAsia="Cambria Math" w:hAnsi="Cambria Math" w:cs="Cambria Math"/>
                      <w:color w:val="000000"/>
                      <w:sz w:val="28"/>
                      <w:szCs w:val="28"/>
                      <w:highlight w:val="white"/>
                    </w:rPr>
                    <m:t>5</m:t>
                  </m:r>
                </m:den>
              </m:f>
            </m:oMath>
            <w:r>
              <w:rPr>
                <w:rFonts w:ascii="Times New Roman" w:eastAsia="Times New Roman" w:hAnsi="Times New Roman" w:cs="Times New Roman"/>
                <w:color w:val="000000"/>
                <w:sz w:val="28"/>
                <w:szCs w:val="28"/>
                <w:highlight w:val="white"/>
              </w:rPr>
              <w:t xml:space="preserve"> = </w:t>
            </w:r>
            <m:oMath>
              <m:f>
                <m:fPr>
                  <m:ctrlPr>
                    <w:rPr>
                      <w:rFonts w:ascii="Cambria Math" w:eastAsia="Cambria Math" w:hAnsi="Cambria Math" w:cs="Cambria Math"/>
                      <w:color w:val="000000"/>
                      <w:sz w:val="28"/>
                      <w:szCs w:val="28"/>
                      <w:highlight w:val="white"/>
                    </w:rPr>
                  </m:ctrlPr>
                </m:fPr>
                <m:num>
                  <m:r>
                    <w:rPr>
                      <w:rFonts w:ascii="Cambria Math" w:eastAsia="Cambria Math" w:hAnsi="Cambria Math" w:cs="Cambria Math"/>
                      <w:color w:val="000000"/>
                      <w:sz w:val="28"/>
                      <w:szCs w:val="28"/>
                      <w:highlight w:val="white"/>
                    </w:rPr>
                    <m:t>5</m:t>
                  </m:r>
                </m:num>
                <m:den>
                  <m:r>
                    <w:rPr>
                      <w:rFonts w:ascii="Cambria Math" w:eastAsia="Cambria Math" w:hAnsi="Cambria Math" w:cs="Cambria Math"/>
                      <w:color w:val="000000"/>
                      <w:sz w:val="28"/>
                      <w:szCs w:val="28"/>
                      <w:highlight w:val="white"/>
                    </w:rPr>
                    <m:t>35</m:t>
                  </m:r>
                </m:den>
              </m:f>
            </m:oMath>
            <w:r>
              <w:rPr>
                <w:rFonts w:ascii="Times New Roman" w:eastAsia="Times New Roman" w:hAnsi="Times New Roman" w:cs="Times New Roman"/>
                <w:color w:val="000000"/>
                <w:sz w:val="28"/>
                <w:szCs w:val="28"/>
                <w:highlight w:val="white"/>
              </w:rPr>
              <w:t xml:space="preserve"> + </w:t>
            </w:r>
            <m:oMath>
              <m:f>
                <m:fPr>
                  <m:ctrlPr>
                    <w:rPr>
                      <w:rFonts w:ascii="Cambria Math" w:eastAsia="Cambria Math" w:hAnsi="Cambria Math" w:cs="Cambria Math"/>
                      <w:color w:val="000000"/>
                      <w:sz w:val="28"/>
                      <w:szCs w:val="28"/>
                      <w:highlight w:val="white"/>
                    </w:rPr>
                  </m:ctrlPr>
                </m:fPr>
                <m:num>
                  <m:r>
                    <w:rPr>
                      <w:rFonts w:ascii="Cambria Math" w:eastAsia="Cambria Math" w:hAnsi="Cambria Math" w:cs="Cambria Math"/>
                      <w:color w:val="000000"/>
                      <w:sz w:val="28"/>
                      <w:szCs w:val="28"/>
                      <w:highlight w:val="white"/>
                    </w:rPr>
                    <m:t>7</m:t>
                  </m:r>
                </m:num>
                <m:den>
                  <m:r>
                    <w:rPr>
                      <w:rFonts w:ascii="Cambria Math" w:eastAsia="Cambria Math" w:hAnsi="Cambria Math" w:cs="Cambria Math"/>
                      <w:color w:val="000000"/>
                      <w:sz w:val="28"/>
                      <w:szCs w:val="28"/>
                      <w:highlight w:val="white"/>
                    </w:rPr>
                    <m:t>35</m:t>
                  </m:r>
                </m:den>
              </m:f>
            </m:oMath>
            <w:r>
              <w:rPr>
                <w:rFonts w:ascii="Times New Roman" w:eastAsia="Times New Roman" w:hAnsi="Times New Roman" w:cs="Times New Roman"/>
                <w:color w:val="000000"/>
                <w:sz w:val="28"/>
                <w:szCs w:val="28"/>
                <w:highlight w:val="white"/>
              </w:rPr>
              <w:t xml:space="preserve"> = </w:t>
            </w:r>
            <m:oMath>
              <m:f>
                <m:fPr>
                  <m:ctrlPr>
                    <w:rPr>
                      <w:rFonts w:ascii="Cambria Math" w:eastAsia="Cambria Math" w:hAnsi="Cambria Math" w:cs="Cambria Math"/>
                      <w:color w:val="000000"/>
                      <w:sz w:val="28"/>
                      <w:szCs w:val="28"/>
                      <w:highlight w:val="white"/>
                    </w:rPr>
                  </m:ctrlPr>
                </m:fPr>
                <m:num>
                  <m:r>
                    <w:rPr>
                      <w:rFonts w:ascii="Cambria Math" w:eastAsia="Cambria Math" w:hAnsi="Cambria Math" w:cs="Cambria Math"/>
                      <w:color w:val="000000"/>
                      <w:sz w:val="28"/>
                      <w:szCs w:val="28"/>
                      <w:highlight w:val="white"/>
                    </w:rPr>
                    <m:t>12</m:t>
                  </m:r>
                </m:num>
                <m:den>
                  <m:r>
                    <w:rPr>
                      <w:rFonts w:ascii="Cambria Math" w:eastAsia="Cambria Math" w:hAnsi="Cambria Math" w:cs="Cambria Math"/>
                      <w:color w:val="000000"/>
                      <w:sz w:val="28"/>
                      <w:szCs w:val="28"/>
                      <w:highlight w:val="white"/>
                    </w:rPr>
                    <m:t>35</m:t>
                  </m:r>
                </m:den>
              </m:f>
            </m:oMath>
            <w:r>
              <w:rPr>
                <w:rFonts w:ascii="Times New Roman" w:eastAsia="Times New Roman" w:hAnsi="Times New Roman" w:cs="Times New Roman"/>
                <w:color w:val="000000"/>
                <w:sz w:val="28"/>
                <w:szCs w:val="28"/>
                <w:highlight w:val="white"/>
              </w:rPr>
              <w:t xml:space="preserve"> (phần bể)</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 xml:space="preserve">Đáp số: </w:t>
            </w:r>
            <m:oMath>
              <m:f>
                <m:fPr>
                  <m:ctrlPr>
                    <w:rPr>
                      <w:rFonts w:ascii="Cambria Math" w:eastAsia="Cambria Math" w:hAnsi="Cambria Math" w:cs="Cambria Math"/>
                      <w:color w:val="000000"/>
                      <w:sz w:val="28"/>
                      <w:szCs w:val="28"/>
                      <w:highlight w:val="white"/>
                    </w:rPr>
                  </m:ctrlPr>
                </m:fPr>
                <m:num>
                  <m:r>
                    <w:rPr>
                      <w:rFonts w:ascii="Cambria Math" w:eastAsia="Cambria Math" w:hAnsi="Cambria Math" w:cs="Cambria Math"/>
                      <w:color w:val="000000"/>
                      <w:sz w:val="28"/>
                      <w:szCs w:val="28"/>
                      <w:highlight w:val="white"/>
                    </w:rPr>
                    <m:t>12</m:t>
                  </m:r>
                </m:num>
                <m:den>
                  <m:r>
                    <w:rPr>
                      <w:rFonts w:ascii="Cambria Math" w:eastAsia="Cambria Math" w:hAnsi="Cambria Math" w:cs="Cambria Math"/>
                      <w:color w:val="000000"/>
                      <w:sz w:val="28"/>
                      <w:szCs w:val="28"/>
                      <w:highlight w:val="white"/>
                    </w:rPr>
                    <m:t>35</m:t>
                  </m:r>
                </m:den>
              </m:f>
            </m:oMath>
            <w:r>
              <w:rPr>
                <w:rFonts w:ascii="Times New Roman" w:eastAsia="Times New Roman" w:hAnsi="Times New Roman" w:cs="Times New Roman"/>
                <w:color w:val="000000"/>
                <w:sz w:val="28"/>
                <w:szCs w:val="28"/>
                <w:highlight w:val="white"/>
              </w:rPr>
              <w:t xml:space="preserve"> bể</w:t>
            </w:r>
          </w:p>
        </w:tc>
      </w:tr>
      <w:tr w:rsidR="004425DB" w:rsidTr="005629A0">
        <w:trPr>
          <w:trHeight w:val="132"/>
        </w:trPr>
        <w:tc>
          <w:tcPr>
            <w:tcW w:w="13410" w:type="dxa"/>
            <w:gridSpan w:val="4"/>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HOẠT ĐỘNG VẬN DỤNG </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Sản phẩm: </w:t>
            </w:r>
            <w:r>
              <w:rPr>
                <w:rFonts w:ascii="Times New Roman" w:eastAsia="Times New Roman" w:hAnsi="Times New Roman" w:cs="Times New Roman"/>
                <w:color w:val="000000"/>
                <w:sz w:val="28"/>
                <w:szCs w:val="28"/>
              </w:rPr>
              <w:t>Câu trả lời của học sinh</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Nghe giáo viên hướng dẫn, học sinh thảo luận, trao đổi.</w:t>
            </w:r>
          </w:p>
        </w:tc>
      </w:tr>
      <w:tr w:rsidR="004425DB" w:rsidTr="005629A0">
        <w:trPr>
          <w:trHeight w:val="132"/>
        </w:trPr>
        <w:tc>
          <w:tcPr>
            <w:tcW w:w="5467" w:type="dxa"/>
            <w:tcBorders>
              <w:bottom w:val="single" w:sz="4" w:space="0" w:color="000000"/>
            </w:tcBorders>
          </w:tcPr>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xml:space="preserve">GV yêu cầu HS trả lời các câu hỏi: </w:t>
            </w:r>
            <w:r>
              <w:rPr>
                <w:rFonts w:ascii="Times New Roman" w:eastAsia="Times New Roman" w:hAnsi="Times New Roman" w:cs="Times New Roman"/>
                <w:color w:val="000000"/>
                <w:sz w:val="28"/>
                <w:szCs w:val="28"/>
              </w:rPr>
              <w:t>Câu 4</w:t>
            </w:r>
          </w:p>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4: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Bảo đọc hết một quyển sách trong 4 ngày. Ngày thứ nhất đọc được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quyển sách, ngày thứ hai đọc được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quyển sách, ngày thứ ba đọc được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quyển sách. Hỏi hai ngày đầu Bảo đọc nhiều hơn hay ít hơn hai ngày sau? Tìm phân số để chỉ số chênh lệch đó.</w:t>
            </w:r>
          </w:p>
          <w:p w:rsidR="004425DB" w:rsidRDefault="004425DB" w:rsidP="005629A0">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GV nhận xét, đánh giá và chuẩn kiến thức.</w:t>
            </w:r>
          </w:p>
        </w:tc>
        <w:tc>
          <w:tcPr>
            <w:tcW w:w="4253" w:type="dxa"/>
            <w:gridSpan w:val="2"/>
          </w:tcPr>
          <w:p w:rsidR="004425DB" w:rsidRDefault="004425DB" w:rsidP="005629A0">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HS tiếp nhận nhiệm vụ, đưa ra câu trả lời:</w:t>
            </w:r>
          </w:p>
          <w:p w:rsidR="004425DB" w:rsidRDefault="004425DB" w:rsidP="005629A0">
            <w:pPr>
              <w:jc w:val="both"/>
              <w:rPr>
                <w:rFonts w:ascii="Times New Roman" w:eastAsia="Times New Roman" w:hAnsi="Times New Roman" w:cs="Times New Roman"/>
                <w:i/>
                <w:color w:val="000000"/>
                <w:sz w:val="28"/>
                <w:szCs w:val="28"/>
              </w:rPr>
            </w:pPr>
          </w:p>
          <w:p w:rsidR="004425DB" w:rsidRDefault="004425DB" w:rsidP="005629A0">
            <w:pPr>
              <w:jc w:val="both"/>
              <w:rPr>
                <w:rFonts w:ascii="Times New Roman" w:eastAsia="Times New Roman" w:hAnsi="Times New Roman" w:cs="Times New Roman"/>
                <w:i/>
                <w:color w:val="000000"/>
                <w:sz w:val="28"/>
                <w:szCs w:val="28"/>
              </w:rPr>
            </w:pPr>
          </w:p>
          <w:p w:rsidR="004425DB" w:rsidRDefault="004425DB" w:rsidP="005629A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bài làm.</w:t>
            </w:r>
          </w:p>
          <w:p w:rsidR="004425DB" w:rsidRDefault="004425DB" w:rsidP="005629A0">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 HS. Nhận xét, đánh giá.</w:t>
            </w:r>
          </w:p>
        </w:tc>
        <w:tc>
          <w:tcPr>
            <w:tcW w:w="3690" w:type="dxa"/>
          </w:tcPr>
          <w:p w:rsidR="004425DB" w:rsidRDefault="004425DB" w:rsidP="005629A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4: </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 ngày đầu Bảo đọc được:</w:t>
            </w:r>
          </w:p>
          <w:p w:rsidR="004425DB" w:rsidRDefault="004425DB" w:rsidP="005629A0">
            <w:pPr>
              <w:jc w:val="both"/>
              <w:rPr>
                <w:rFonts w:ascii="Times New Roman" w:eastAsia="Times New Roman" w:hAnsi="Times New Roman" w:cs="Times New Roman"/>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 ngày sau Bảo đọc được là:</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b/>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15</m:t>
                  </m:r>
                </m:den>
              </m:f>
            </m:oMath>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Vì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&gt;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nên hai ngày đầu Bảo đọc được nhiều hơn hai ngày sau</w:t>
            </w:r>
          </w:p>
          <w:p w:rsidR="004425DB" w:rsidRDefault="004425DB" w:rsidP="005629A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Phân số chỉ số chênh lệch là:</w:t>
            </w:r>
          </w:p>
          <w:p w:rsidR="004425DB" w:rsidRDefault="004425DB" w:rsidP="005629A0">
            <w:pPr>
              <w:jc w:val="both"/>
              <w:rPr>
                <w:rFonts w:ascii="Times New Roman" w:eastAsia="Times New Roman" w:hAnsi="Times New Roman" w:cs="Times New Roman"/>
                <w:b/>
                <w:color w:val="000000"/>
                <w:sz w:val="28"/>
                <w:szCs w:val="28"/>
              </w:rPr>
            </w:pP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15</m:t>
                  </m:r>
                </m:den>
              </m:f>
            </m:oMath>
            <w:r>
              <w:rPr>
                <w:rFonts w:ascii="Times New Roman" w:eastAsia="Times New Roman" w:hAnsi="Times New Roman" w:cs="Times New Roman"/>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7</m:t>
                  </m:r>
                </m:num>
                <m:den>
                  <m:r>
                    <w:rPr>
                      <w:rFonts w:ascii="Cambria Math" w:eastAsia="Cambria Math" w:hAnsi="Cambria Math" w:cs="Cambria Math"/>
                      <w:color w:val="000000"/>
                      <w:sz w:val="28"/>
                      <w:szCs w:val="28"/>
                    </w:rPr>
                    <m:t>15</m:t>
                  </m:r>
                </m:den>
              </m:f>
            </m:oMath>
          </w:p>
        </w:tc>
      </w:tr>
    </w:tbl>
    <w:p w:rsidR="004425DB" w:rsidRDefault="004425DB" w:rsidP="004425D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p>
    <w:p w:rsidR="004425DB" w:rsidRDefault="004425DB" w:rsidP="004425D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a/Bài vừa học :</w:t>
      </w:r>
    </w:p>
    <w:p w:rsidR="004425DB" w:rsidRDefault="004425DB" w:rsidP="004425D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16"/>
          <w:szCs w:val="16"/>
        </w:rPr>
        <w:t xml:space="preserve">           </w:t>
      </w:r>
      <w:r>
        <w:rPr>
          <w:rFonts w:ascii="Times New Roman" w:eastAsia="Times New Roman" w:hAnsi="Times New Roman" w:cs="Times New Roman"/>
          <w:color w:val="000000"/>
          <w:sz w:val="28"/>
          <w:szCs w:val="28"/>
        </w:rPr>
        <w:t xml:space="preserve">     - Học thuộc lí thuyết theo sgk trang 16+17</w:t>
      </w:r>
    </w:p>
    <w:p w:rsidR="004425DB" w:rsidRDefault="004425DB" w:rsidP="004425D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 Hoàn thành bài tập </w:t>
      </w:r>
      <w:r>
        <w:rPr>
          <w:rFonts w:ascii="Times New Roman" w:eastAsia="Times New Roman" w:hAnsi="Times New Roman" w:cs="Times New Roman"/>
          <w:b/>
          <w:color w:val="000000"/>
          <w:sz w:val="28"/>
          <w:szCs w:val="28"/>
        </w:rPr>
        <w:t>1; 2; 3 ;4;  5 – tr20,21/sbt</w:t>
      </w:r>
    </w:p>
    <w:p w:rsidR="004425DB" w:rsidRDefault="004425DB" w:rsidP="004425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b/Bài sắp học:</w:t>
      </w:r>
      <w:r>
        <w:rPr>
          <w:rFonts w:ascii="Times New Roman" w:eastAsia="Times New Roman" w:hAnsi="Times New Roman" w:cs="Times New Roman"/>
          <w:color w:val="000000"/>
          <w:sz w:val="28"/>
          <w:szCs w:val="28"/>
        </w:rPr>
        <w:t xml:space="preserve"> “Phép nhân và phép chia phân số”.</w:t>
      </w:r>
    </w:p>
    <w:p w:rsidR="004425DB" w:rsidRDefault="004425DB" w:rsidP="004425DB">
      <w:pPr>
        <w:spacing w:after="0" w:line="360" w:lineRule="auto"/>
        <w:jc w:val="both"/>
        <w:rPr>
          <w:rFonts w:ascii="Times New Roman" w:eastAsia="Times New Roman" w:hAnsi="Times New Roman" w:cs="Times New Roman"/>
          <w:sz w:val="28"/>
          <w:szCs w:val="28"/>
        </w:rPr>
      </w:pPr>
    </w:p>
    <w:p w:rsidR="004425DB" w:rsidRDefault="004425DB" w:rsidP="004425DB">
      <w:pPr>
        <w:spacing w:after="0" w:line="360" w:lineRule="auto"/>
        <w:jc w:val="both"/>
        <w:rPr>
          <w:rFonts w:ascii="Times New Roman" w:eastAsia="Times New Roman" w:hAnsi="Times New Roman" w:cs="Times New Roman"/>
          <w:sz w:val="28"/>
          <w:szCs w:val="28"/>
        </w:rPr>
      </w:pPr>
    </w:p>
    <w:p w:rsidR="00D84BDF" w:rsidRDefault="00D84BDF"/>
    <w:sectPr w:rsidR="00D84BDF" w:rsidSect="00BD01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15"/>
    <w:rsid w:val="004425DB"/>
    <w:rsid w:val="00BD0115"/>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15"/>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15"/>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15"/>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15"/>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2025-05-01T14:31:00Z</dcterms:created>
  <dcterms:modified xsi:type="dcterms:W3CDTF">2025-05-01T14:31:00Z</dcterms:modified>
</cp:coreProperties>
</file>