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C0" w:rsidRDefault="00A476C0" w:rsidP="00A476C0">
      <w:pPr>
        <w:keepNext/>
        <w:keepLines/>
        <w:spacing w:before="120" w:after="12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28"/>
          <w:szCs w:val="28"/>
        </w:rPr>
        <w:t>Tiết 24</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40"/>
          <w:szCs w:val="40"/>
        </w:rPr>
        <w:t>4. Chia sẻ một kỉ niệm về sự quan tâm của người                       thân đối với mình</w:t>
      </w:r>
    </w:p>
    <w:p w:rsidR="00A476C0" w:rsidRDefault="00A476C0" w:rsidP="00A476C0">
      <w:pPr>
        <w:spacing w:before="120" w:after="12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5. Làm các sản phẩm Trao gửi yêu thương</w:t>
      </w:r>
    </w:p>
    <w:p w:rsidR="00A476C0" w:rsidRDefault="00A476C0" w:rsidP="00A476C0">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chia sẻ một kỉ niệm về sự quan tâm của người thân đối với mình</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được biểu hiện của sự quan tâm và các cảm xúc tích cực khi được người thân quan tâm.</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Trân trọng sự quan tâm của gia đình.</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hướng dẫn, HS thảo luận kể lại và liệt kê các biểu hiện của sự quan tâm, chăm sóc người thân.</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Câu trả lời của HS.</w:t>
      </w:r>
    </w:p>
    <w:p w:rsidR="00A476C0" w:rsidRDefault="00A476C0" w:rsidP="00A476C0">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0"/>
        <w:gridCol w:w="3261"/>
      </w:tblGrid>
      <w:tr w:rsidR="00A476C0" w:rsidTr="0075521F">
        <w:tc>
          <w:tcPr>
            <w:tcW w:w="6520" w:type="dxa"/>
          </w:tcPr>
          <w:p w:rsidR="00A476C0" w:rsidRDefault="00A476C0"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3261" w:type="dxa"/>
          </w:tcPr>
          <w:p w:rsidR="00A476C0" w:rsidRDefault="00A476C0"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A476C0" w:rsidTr="0075521F">
        <w:tc>
          <w:tcPr>
            <w:tcW w:w="6520"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w:t>
            </w:r>
          </w:p>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Kể lại kỉ niệm về sự quan tâm của người thân với mình và chia sẻ cảm xúc về kỉ niệm đó.</w:t>
            </w:r>
          </w:p>
          <w:p w:rsidR="00A476C0" w:rsidRDefault="00A476C0" w:rsidP="0075521F">
            <w:pPr>
              <w:spacing w:before="120" w:after="120"/>
              <w:rPr>
                <w:rFonts w:ascii="Times New Roman" w:eastAsia="Times New Roman" w:hAnsi="Times New Roman" w:cs="Times New Roman"/>
                <w:i/>
                <w:sz w:val="28"/>
                <w:szCs w:val="28"/>
              </w:rPr>
            </w:pPr>
            <w:r>
              <w:rPr>
                <w:rFonts w:ascii="Times New Roman" w:eastAsia="Times New Roman" w:hAnsi="Times New Roman" w:cs="Times New Roman"/>
                <w:sz w:val="28"/>
                <w:szCs w:val="28"/>
              </w:rPr>
              <w:t>+ Liệt kê và chia sẻ các biểu hiện về sự quan tâm đến những người thân.</w:t>
            </w:r>
          </w:p>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thảo luận trong vòng 5 phút.</w:t>
            </w:r>
          </w:p>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HS thảo luận, hỗ trợ HS khi cần.</w:t>
            </w:r>
          </w:p>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một số HS  trình bày kết quả thảo luận của mình.</w:t>
            </w:r>
          </w:p>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 GV và HS khác có thể đặt câu hỏi cho hs trình bày</w:t>
            </w:r>
            <w:r>
              <w:rPr>
                <w:rFonts w:ascii="Times New Roman" w:eastAsia="Times New Roman" w:hAnsi="Times New Roman" w:cs="Times New Roman"/>
                <w:b/>
                <w:sz w:val="28"/>
                <w:szCs w:val="28"/>
              </w:rPr>
              <w:t xml:space="preserve"> .</w:t>
            </w:r>
          </w:p>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4: Đánh giá kết quả, thực hiện nhiệm vụ học tập</w:t>
            </w:r>
          </w:p>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kết luận</w:t>
            </w:r>
          </w:p>
        </w:tc>
        <w:tc>
          <w:tcPr>
            <w:tcW w:w="3261" w:type="dxa"/>
          </w:tcPr>
          <w:p w:rsidR="00A476C0" w:rsidRDefault="00A476C0" w:rsidP="0075521F">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Chia sẻ một kỉ niệm về sự quan tâm của người thân đối với mình</w:t>
            </w:r>
          </w:p>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Mỗi chúng ta cần quan tâm đến người thân trong gia đình. Quan tâm lẫn nhau giúp gia đình gắn bó, tình cảm hơn.</w:t>
            </w:r>
          </w:p>
        </w:tc>
      </w:tr>
    </w:tbl>
    <w:p w:rsidR="00A476C0" w:rsidRDefault="00A476C0" w:rsidP="00A476C0">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Làm các sản phẩm Trao gửi yêu thương</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được trải nghiệm việc tự tay làm một sản phẩm thể hiện tình cảm với người thân trong gia đình.</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hướng dẫn, HS làm các sản phẩm Trao gửi yêu thương</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sản phẩm Trao gửi yêu thương</w:t>
      </w:r>
    </w:p>
    <w:p w:rsidR="00A476C0" w:rsidRDefault="00A476C0" w:rsidP="00A476C0">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0"/>
        <w:gridCol w:w="3180"/>
      </w:tblGrid>
      <w:tr w:rsidR="00A476C0" w:rsidTr="0075521F">
        <w:tc>
          <w:tcPr>
            <w:tcW w:w="7080" w:type="dxa"/>
          </w:tcPr>
          <w:p w:rsidR="00A476C0" w:rsidRDefault="00A476C0"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3180" w:type="dxa"/>
          </w:tcPr>
          <w:p w:rsidR="00A476C0" w:rsidRDefault="00A476C0"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A476C0" w:rsidTr="0075521F">
        <w:tc>
          <w:tcPr>
            <w:tcW w:w="7080" w:type="dxa"/>
          </w:tcPr>
          <w:p w:rsidR="00A476C0" w:rsidRDefault="00A476C0" w:rsidP="0075521F">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giao nhiệm vụ cho HS:</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HS thiết kế các sản phẩm để thể hiện tình yêu thương của mình đối với người thân trong gia đình.</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đồ vật được làm bằng vật liệu đơn giản, dễ kiếm như: giấy, bìa, nhựa,... hoặc các vật liệu thiên nhiên như: lá cây, vỏ ốc, đá cuội,...</w:t>
            </w:r>
          </w:p>
          <w:p w:rsidR="00A476C0" w:rsidRDefault="00A476C0" w:rsidP="0075521F">
            <w:pPr>
              <w:spacing w:before="120" w:after="1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Trao tặng sản phẩm đó cho người thân trong gia đình.</w:t>
            </w:r>
          </w:p>
          <w:p w:rsidR="00A476C0" w:rsidRDefault="00A476C0" w:rsidP="0075521F">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HS làm các sản phẩm Trao gửi yêu thương</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HS thực hiện, hỗ trợ HS khi cần.</w:t>
            </w:r>
          </w:p>
          <w:p w:rsidR="00A476C0" w:rsidRDefault="00A476C0" w:rsidP="0075521F">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một số HS trưng bày các sản phẩm Trao gửi yêu thương đã làm.</w:t>
            </w:r>
          </w:p>
          <w:p w:rsidR="00A476C0" w:rsidRDefault="00A476C0" w:rsidP="0075521F">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GV và HS nhận xét, góp ý.</w:t>
            </w:r>
          </w:p>
          <w:p w:rsidR="00A476C0" w:rsidRDefault="00A476C0" w:rsidP="0075521F">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nhận xét, kết luận.</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mang trao tặng sản phẩm đó cho người thân trong gia đình.</w:t>
            </w:r>
          </w:p>
        </w:tc>
        <w:tc>
          <w:tcPr>
            <w:tcW w:w="3180" w:type="dxa"/>
          </w:tcPr>
          <w:p w:rsidR="00A476C0" w:rsidRDefault="00A476C0" w:rsidP="0075521F">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Làm các sản phẩm Trao gửi yêu thương</w:t>
            </w:r>
          </w:p>
          <w:p w:rsidR="00A476C0" w:rsidRDefault="00A476C0" w:rsidP="0075521F">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quan tâm đến người thân không chỉ thể hiện bằng lời nói mà còn bằng những hành động cụ thể. Việc tạo ra một sản phẩm để tặng người thân vừa thể hiện tình cảm yêu thương, vừa giúp em có trải nghiệm cảm xúc tích cực khi tặng món quà ấy cho người thân của mình.</w:t>
            </w:r>
          </w:p>
        </w:tc>
      </w:tr>
    </w:tbl>
    <w:p w:rsidR="00A476C0" w:rsidRDefault="00A476C0" w:rsidP="00A476C0">
      <w:pPr>
        <w:spacing w:before="120" w:after="120" w:line="240" w:lineRule="auto"/>
        <w:rPr>
          <w:rFonts w:ascii="Times New Roman" w:eastAsia="Times New Roman" w:hAnsi="Times New Roman" w:cs="Times New Roman"/>
          <w:sz w:val="28"/>
          <w:szCs w:val="28"/>
        </w:rPr>
      </w:pPr>
    </w:p>
    <w:p w:rsidR="00A476C0" w:rsidRDefault="00A476C0" w:rsidP="00A476C0">
      <w:pPr>
        <w:spacing w:before="120" w:after="120" w:line="240" w:lineRule="auto"/>
        <w:rPr>
          <w:rFonts w:ascii="Times New Roman" w:eastAsia="Times New Roman" w:hAnsi="Times New Roman" w:cs="Times New Roman"/>
          <w:sz w:val="28"/>
          <w:szCs w:val="28"/>
        </w:rPr>
      </w:pPr>
    </w:p>
    <w:p w:rsidR="00A476C0" w:rsidRDefault="00A476C0" w:rsidP="00A476C0">
      <w:pPr>
        <w:keepNext/>
        <w:keepLines/>
        <w:spacing w:before="120"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ĐÁNH GIÁ CUỐI CHỦ ĐỀ 6</w:t>
      </w:r>
    </w:p>
    <w:p w:rsidR="00A476C0" w:rsidRDefault="00A476C0" w:rsidP="00A476C0">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32"/>
          <w:szCs w:val="32"/>
        </w:rPr>
        <w:t>I.</w:t>
      </w:r>
      <w:r>
        <w:rPr>
          <w:rFonts w:ascii="Times New Roman" w:eastAsia="Times New Roman" w:hAnsi="Times New Roman" w:cs="Times New Roman"/>
          <w:b/>
          <w:sz w:val="28"/>
          <w:szCs w:val="28"/>
        </w:rPr>
        <w:t xml:space="preserve"> MỤC TIÊU</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khả năng tự đánh giá của HS.</w:t>
      </w:r>
    </w:p>
    <w:p w:rsidR="00A476C0" w:rsidRDefault="00A476C0" w:rsidP="00A476C0">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TIẾN TRÌNH ĐÁNH GIÁ</w:t>
      </w:r>
    </w:p>
    <w:p w:rsidR="00A476C0" w:rsidRDefault="00A476C0" w:rsidP="00A476C0">
      <w:pPr>
        <w:spacing w:before="120" w:after="12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 Đánh giá việc quan tâm, chăm sóc người thân </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Ghi lại các hành động thể hiện sự quan tâm, chăm sóc người thân và đánh dấu x vào cột thể hiện mức độ thực hiện của em vào bảng sau:</w:t>
      </w:r>
    </w:p>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1125"/>
        <w:gridCol w:w="1110"/>
        <w:gridCol w:w="1035"/>
        <w:gridCol w:w="1185"/>
        <w:gridCol w:w="1755"/>
      </w:tblGrid>
      <w:tr w:rsidR="00A476C0" w:rsidTr="0075521F">
        <w:tc>
          <w:tcPr>
            <w:tcW w:w="4290" w:type="dxa"/>
            <w:vMerge w:val="restart"/>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hành động</w:t>
            </w:r>
          </w:p>
        </w:tc>
        <w:tc>
          <w:tcPr>
            <w:tcW w:w="6210" w:type="dxa"/>
            <w:gridSpan w:val="5"/>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thường xuyên thực hiện</w:t>
            </w:r>
          </w:p>
        </w:tc>
      </w:tr>
      <w:tr w:rsidR="00A476C0" w:rsidTr="0075521F">
        <w:tc>
          <w:tcPr>
            <w:tcW w:w="4290" w:type="dxa"/>
            <w:vMerge/>
          </w:tcPr>
          <w:p w:rsidR="00A476C0" w:rsidRDefault="00A476C0" w:rsidP="0075521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125"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Không bao giờ</w:t>
            </w:r>
          </w:p>
        </w:tc>
        <w:tc>
          <w:tcPr>
            <w:tcW w:w="1110"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Hiếm khi</w:t>
            </w:r>
          </w:p>
        </w:tc>
        <w:tc>
          <w:tcPr>
            <w:tcW w:w="1035"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Thỉnh thoảng</w:t>
            </w:r>
          </w:p>
        </w:tc>
        <w:tc>
          <w:tcPr>
            <w:tcW w:w="1185"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Thường xuyên</w:t>
            </w:r>
          </w:p>
        </w:tc>
        <w:tc>
          <w:tcPr>
            <w:tcW w:w="1755"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Rất thường xuyên</w:t>
            </w:r>
          </w:p>
        </w:tc>
      </w:tr>
      <w:tr w:rsidR="00A476C0" w:rsidTr="0075521F">
        <w:tc>
          <w:tcPr>
            <w:tcW w:w="4290" w:type="dxa"/>
          </w:tcPr>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1. Hỏi thăm sức khoẻ của ông bà, bố mẹ</w:t>
            </w:r>
          </w:p>
        </w:tc>
        <w:tc>
          <w:tcPr>
            <w:tcW w:w="1125" w:type="dxa"/>
          </w:tcPr>
          <w:p w:rsidR="00A476C0" w:rsidRDefault="00A476C0" w:rsidP="0075521F">
            <w:pPr>
              <w:spacing w:before="120" w:after="120"/>
              <w:rPr>
                <w:rFonts w:ascii="Times New Roman" w:eastAsia="Times New Roman" w:hAnsi="Times New Roman" w:cs="Times New Roman"/>
                <w:sz w:val="28"/>
                <w:szCs w:val="28"/>
              </w:rPr>
            </w:pPr>
          </w:p>
        </w:tc>
        <w:tc>
          <w:tcPr>
            <w:tcW w:w="1110" w:type="dxa"/>
          </w:tcPr>
          <w:p w:rsidR="00A476C0" w:rsidRDefault="00A476C0" w:rsidP="0075521F">
            <w:pPr>
              <w:spacing w:before="120" w:after="120"/>
              <w:rPr>
                <w:rFonts w:ascii="Times New Roman" w:eastAsia="Times New Roman" w:hAnsi="Times New Roman" w:cs="Times New Roman"/>
                <w:sz w:val="28"/>
                <w:szCs w:val="28"/>
              </w:rPr>
            </w:pPr>
          </w:p>
        </w:tc>
        <w:tc>
          <w:tcPr>
            <w:tcW w:w="1035" w:type="dxa"/>
          </w:tcPr>
          <w:p w:rsidR="00A476C0" w:rsidRDefault="00A476C0" w:rsidP="0075521F">
            <w:pPr>
              <w:spacing w:before="120" w:after="120"/>
              <w:rPr>
                <w:rFonts w:ascii="Times New Roman" w:eastAsia="Times New Roman" w:hAnsi="Times New Roman" w:cs="Times New Roman"/>
                <w:sz w:val="28"/>
                <w:szCs w:val="28"/>
              </w:rPr>
            </w:pPr>
          </w:p>
        </w:tc>
        <w:tc>
          <w:tcPr>
            <w:tcW w:w="1185" w:type="dxa"/>
          </w:tcPr>
          <w:p w:rsidR="00A476C0" w:rsidRDefault="00A476C0" w:rsidP="0075521F">
            <w:pPr>
              <w:spacing w:before="120" w:after="120"/>
              <w:rPr>
                <w:rFonts w:ascii="Times New Roman" w:eastAsia="Times New Roman" w:hAnsi="Times New Roman" w:cs="Times New Roman"/>
                <w:sz w:val="28"/>
                <w:szCs w:val="28"/>
              </w:rPr>
            </w:pPr>
          </w:p>
        </w:tc>
        <w:tc>
          <w:tcPr>
            <w:tcW w:w="1755" w:type="dxa"/>
          </w:tcPr>
          <w:p w:rsidR="00A476C0" w:rsidRDefault="00A476C0" w:rsidP="0075521F">
            <w:pPr>
              <w:spacing w:before="120" w:after="120"/>
              <w:rPr>
                <w:rFonts w:ascii="Times New Roman" w:eastAsia="Times New Roman" w:hAnsi="Times New Roman" w:cs="Times New Roman"/>
                <w:sz w:val="28"/>
                <w:szCs w:val="28"/>
              </w:rPr>
            </w:pPr>
          </w:p>
        </w:tc>
      </w:tr>
      <w:tr w:rsidR="00A476C0" w:rsidTr="0075521F">
        <w:tc>
          <w:tcPr>
            <w:tcW w:w="4290" w:type="dxa"/>
          </w:tcPr>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2. Chia sẻ, động viên anh/chị/em</w:t>
            </w:r>
          </w:p>
        </w:tc>
        <w:tc>
          <w:tcPr>
            <w:tcW w:w="1125" w:type="dxa"/>
          </w:tcPr>
          <w:p w:rsidR="00A476C0" w:rsidRDefault="00A476C0" w:rsidP="0075521F">
            <w:pPr>
              <w:spacing w:before="120" w:after="120"/>
              <w:rPr>
                <w:rFonts w:ascii="Times New Roman" w:eastAsia="Times New Roman" w:hAnsi="Times New Roman" w:cs="Times New Roman"/>
                <w:sz w:val="28"/>
                <w:szCs w:val="28"/>
              </w:rPr>
            </w:pPr>
          </w:p>
        </w:tc>
        <w:tc>
          <w:tcPr>
            <w:tcW w:w="1110" w:type="dxa"/>
          </w:tcPr>
          <w:p w:rsidR="00A476C0" w:rsidRDefault="00A476C0" w:rsidP="0075521F">
            <w:pPr>
              <w:spacing w:before="120" w:after="120"/>
              <w:rPr>
                <w:rFonts w:ascii="Times New Roman" w:eastAsia="Times New Roman" w:hAnsi="Times New Roman" w:cs="Times New Roman"/>
                <w:sz w:val="28"/>
                <w:szCs w:val="28"/>
              </w:rPr>
            </w:pPr>
          </w:p>
        </w:tc>
        <w:tc>
          <w:tcPr>
            <w:tcW w:w="1035" w:type="dxa"/>
          </w:tcPr>
          <w:p w:rsidR="00A476C0" w:rsidRDefault="00A476C0" w:rsidP="0075521F">
            <w:pPr>
              <w:spacing w:before="120" w:after="120"/>
              <w:rPr>
                <w:rFonts w:ascii="Times New Roman" w:eastAsia="Times New Roman" w:hAnsi="Times New Roman" w:cs="Times New Roman"/>
                <w:sz w:val="28"/>
                <w:szCs w:val="28"/>
              </w:rPr>
            </w:pPr>
          </w:p>
        </w:tc>
        <w:tc>
          <w:tcPr>
            <w:tcW w:w="1185" w:type="dxa"/>
          </w:tcPr>
          <w:p w:rsidR="00A476C0" w:rsidRDefault="00A476C0" w:rsidP="0075521F">
            <w:pPr>
              <w:spacing w:before="120" w:after="120"/>
              <w:rPr>
                <w:rFonts w:ascii="Times New Roman" w:eastAsia="Times New Roman" w:hAnsi="Times New Roman" w:cs="Times New Roman"/>
                <w:sz w:val="28"/>
                <w:szCs w:val="28"/>
              </w:rPr>
            </w:pPr>
          </w:p>
        </w:tc>
        <w:tc>
          <w:tcPr>
            <w:tcW w:w="1755" w:type="dxa"/>
          </w:tcPr>
          <w:p w:rsidR="00A476C0" w:rsidRDefault="00A476C0" w:rsidP="0075521F">
            <w:pPr>
              <w:spacing w:before="120" w:after="120"/>
              <w:rPr>
                <w:rFonts w:ascii="Times New Roman" w:eastAsia="Times New Roman" w:hAnsi="Times New Roman" w:cs="Times New Roman"/>
                <w:sz w:val="28"/>
                <w:szCs w:val="28"/>
              </w:rPr>
            </w:pPr>
          </w:p>
        </w:tc>
      </w:tr>
      <w:tr w:rsidR="00A476C0" w:rsidTr="0075521F">
        <w:tc>
          <w:tcPr>
            <w:tcW w:w="4290" w:type="dxa"/>
          </w:tcPr>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3. Làm các việc nhà</w:t>
            </w:r>
          </w:p>
        </w:tc>
        <w:tc>
          <w:tcPr>
            <w:tcW w:w="1125" w:type="dxa"/>
          </w:tcPr>
          <w:p w:rsidR="00A476C0" w:rsidRDefault="00A476C0" w:rsidP="0075521F">
            <w:pPr>
              <w:spacing w:before="120" w:after="120"/>
              <w:rPr>
                <w:rFonts w:ascii="Times New Roman" w:eastAsia="Times New Roman" w:hAnsi="Times New Roman" w:cs="Times New Roman"/>
                <w:sz w:val="28"/>
                <w:szCs w:val="28"/>
              </w:rPr>
            </w:pPr>
          </w:p>
        </w:tc>
        <w:tc>
          <w:tcPr>
            <w:tcW w:w="1110" w:type="dxa"/>
          </w:tcPr>
          <w:p w:rsidR="00A476C0" w:rsidRDefault="00A476C0" w:rsidP="0075521F">
            <w:pPr>
              <w:spacing w:before="120" w:after="120"/>
              <w:rPr>
                <w:rFonts w:ascii="Times New Roman" w:eastAsia="Times New Roman" w:hAnsi="Times New Roman" w:cs="Times New Roman"/>
                <w:sz w:val="28"/>
                <w:szCs w:val="28"/>
              </w:rPr>
            </w:pPr>
          </w:p>
        </w:tc>
        <w:tc>
          <w:tcPr>
            <w:tcW w:w="1035" w:type="dxa"/>
          </w:tcPr>
          <w:p w:rsidR="00A476C0" w:rsidRDefault="00A476C0" w:rsidP="0075521F">
            <w:pPr>
              <w:spacing w:before="120" w:after="120"/>
              <w:rPr>
                <w:rFonts w:ascii="Times New Roman" w:eastAsia="Times New Roman" w:hAnsi="Times New Roman" w:cs="Times New Roman"/>
                <w:sz w:val="28"/>
                <w:szCs w:val="28"/>
              </w:rPr>
            </w:pPr>
          </w:p>
        </w:tc>
        <w:tc>
          <w:tcPr>
            <w:tcW w:w="1185" w:type="dxa"/>
          </w:tcPr>
          <w:p w:rsidR="00A476C0" w:rsidRDefault="00A476C0" w:rsidP="0075521F">
            <w:pPr>
              <w:spacing w:before="120" w:after="120"/>
              <w:rPr>
                <w:rFonts w:ascii="Times New Roman" w:eastAsia="Times New Roman" w:hAnsi="Times New Roman" w:cs="Times New Roman"/>
                <w:sz w:val="28"/>
                <w:szCs w:val="28"/>
              </w:rPr>
            </w:pPr>
          </w:p>
        </w:tc>
        <w:tc>
          <w:tcPr>
            <w:tcW w:w="1755" w:type="dxa"/>
          </w:tcPr>
          <w:p w:rsidR="00A476C0" w:rsidRDefault="00A476C0" w:rsidP="0075521F">
            <w:pPr>
              <w:spacing w:before="120" w:after="120"/>
              <w:rPr>
                <w:rFonts w:ascii="Times New Roman" w:eastAsia="Times New Roman" w:hAnsi="Times New Roman" w:cs="Times New Roman"/>
                <w:sz w:val="28"/>
                <w:szCs w:val="28"/>
              </w:rPr>
            </w:pPr>
          </w:p>
        </w:tc>
      </w:tr>
      <w:tr w:rsidR="00A476C0" w:rsidTr="0075521F">
        <w:tc>
          <w:tcPr>
            <w:tcW w:w="4290" w:type="dxa"/>
          </w:tcPr>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4. Có kế hoạch chi tiêu</w:t>
            </w:r>
          </w:p>
        </w:tc>
        <w:tc>
          <w:tcPr>
            <w:tcW w:w="1125" w:type="dxa"/>
          </w:tcPr>
          <w:p w:rsidR="00A476C0" w:rsidRDefault="00A476C0" w:rsidP="0075521F">
            <w:pPr>
              <w:spacing w:before="120" w:after="120"/>
              <w:rPr>
                <w:rFonts w:ascii="Times New Roman" w:eastAsia="Times New Roman" w:hAnsi="Times New Roman" w:cs="Times New Roman"/>
                <w:sz w:val="28"/>
                <w:szCs w:val="28"/>
              </w:rPr>
            </w:pPr>
          </w:p>
        </w:tc>
        <w:tc>
          <w:tcPr>
            <w:tcW w:w="1110" w:type="dxa"/>
          </w:tcPr>
          <w:p w:rsidR="00A476C0" w:rsidRDefault="00A476C0" w:rsidP="0075521F">
            <w:pPr>
              <w:spacing w:before="120" w:after="120"/>
              <w:rPr>
                <w:rFonts w:ascii="Times New Roman" w:eastAsia="Times New Roman" w:hAnsi="Times New Roman" w:cs="Times New Roman"/>
                <w:sz w:val="28"/>
                <w:szCs w:val="28"/>
              </w:rPr>
            </w:pPr>
          </w:p>
        </w:tc>
        <w:tc>
          <w:tcPr>
            <w:tcW w:w="1035" w:type="dxa"/>
          </w:tcPr>
          <w:p w:rsidR="00A476C0" w:rsidRDefault="00A476C0" w:rsidP="0075521F">
            <w:pPr>
              <w:spacing w:before="120" w:after="120"/>
              <w:rPr>
                <w:rFonts w:ascii="Times New Roman" w:eastAsia="Times New Roman" w:hAnsi="Times New Roman" w:cs="Times New Roman"/>
                <w:sz w:val="28"/>
                <w:szCs w:val="28"/>
              </w:rPr>
            </w:pPr>
          </w:p>
        </w:tc>
        <w:tc>
          <w:tcPr>
            <w:tcW w:w="1185" w:type="dxa"/>
          </w:tcPr>
          <w:p w:rsidR="00A476C0" w:rsidRDefault="00A476C0" w:rsidP="0075521F">
            <w:pPr>
              <w:spacing w:before="120" w:after="120"/>
              <w:rPr>
                <w:rFonts w:ascii="Times New Roman" w:eastAsia="Times New Roman" w:hAnsi="Times New Roman" w:cs="Times New Roman"/>
                <w:sz w:val="28"/>
                <w:szCs w:val="28"/>
              </w:rPr>
            </w:pPr>
          </w:p>
        </w:tc>
        <w:tc>
          <w:tcPr>
            <w:tcW w:w="1755" w:type="dxa"/>
          </w:tcPr>
          <w:p w:rsidR="00A476C0" w:rsidRDefault="00A476C0" w:rsidP="0075521F">
            <w:pPr>
              <w:spacing w:before="120" w:after="120"/>
              <w:rPr>
                <w:rFonts w:ascii="Times New Roman" w:eastAsia="Times New Roman" w:hAnsi="Times New Roman" w:cs="Times New Roman"/>
                <w:sz w:val="28"/>
                <w:szCs w:val="28"/>
              </w:rPr>
            </w:pPr>
          </w:p>
        </w:tc>
      </w:tr>
    </w:tbl>
    <w:p w:rsidR="00A476C0" w:rsidRDefault="00A476C0" w:rsidP="00A476C0">
      <w:pPr>
        <w:spacing w:before="120" w:after="12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Đánh giá mức độ tham gia của em trong các hoạt động</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Hãy đánh dấu nhân  (x) trước phương án phù hợp:</w:t>
      </w:r>
    </w:p>
    <w:p w:rsidR="00A476C0" w:rsidRDefault="00A476C0" w:rsidP="00A476C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Rất tích cực        (…) Tích cực     (…) Chưa tích cực.</w:t>
      </w:r>
    </w:p>
    <w:p w:rsidR="00A476C0" w:rsidRDefault="00A476C0" w:rsidP="00A476C0">
      <w:pPr>
        <w:spacing w:before="120" w:after="12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Đánh giá kết quả thực hiện các nhiệm vụ của chủ Hãy đánh dấu x vào ô tương ứng:</w:t>
      </w:r>
    </w:p>
    <w:tbl>
      <w:tblPr>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5"/>
        <w:gridCol w:w="840"/>
        <w:gridCol w:w="690"/>
        <w:gridCol w:w="1740"/>
      </w:tblGrid>
      <w:tr w:rsidR="00A476C0" w:rsidTr="0075521F">
        <w:tc>
          <w:tcPr>
            <w:tcW w:w="7365" w:type="dxa"/>
            <w:vMerge w:val="restart"/>
          </w:tcPr>
          <w:p w:rsidR="00A476C0" w:rsidRDefault="00A476C0"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Các nhiệm vụ</w:t>
            </w:r>
          </w:p>
        </w:tc>
        <w:tc>
          <w:tcPr>
            <w:tcW w:w="3270" w:type="dxa"/>
            <w:gridSpan w:val="3"/>
          </w:tcPr>
          <w:p w:rsidR="00A476C0" w:rsidRDefault="00A476C0"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quả thực hiện</w:t>
            </w:r>
          </w:p>
        </w:tc>
      </w:tr>
      <w:tr w:rsidR="00A476C0" w:rsidTr="0075521F">
        <w:tc>
          <w:tcPr>
            <w:tcW w:w="7365" w:type="dxa"/>
            <w:vMerge/>
          </w:tcPr>
          <w:p w:rsidR="00A476C0" w:rsidRDefault="00A476C0" w:rsidP="0075521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840"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HTT</w:t>
            </w:r>
          </w:p>
        </w:tc>
        <w:tc>
          <w:tcPr>
            <w:tcW w:w="690"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HT</w:t>
            </w:r>
          </w:p>
        </w:tc>
        <w:tc>
          <w:tcPr>
            <w:tcW w:w="1740" w:type="dxa"/>
          </w:tcPr>
          <w:p w:rsidR="00A476C0" w:rsidRDefault="00A476C0"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Cần cố gắng</w:t>
            </w:r>
          </w:p>
        </w:tc>
      </w:tr>
      <w:tr w:rsidR="00A476C0" w:rsidTr="0075521F">
        <w:tc>
          <w:tcPr>
            <w:tcW w:w="7365" w:type="dxa"/>
          </w:tcPr>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xác định được những khoản chi tiêu ưu tiên khi số tiền của mình hạn chế. </w:t>
            </w:r>
          </w:p>
        </w:tc>
        <w:tc>
          <w:tcPr>
            <w:tcW w:w="840" w:type="dxa"/>
          </w:tcPr>
          <w:p w:rsidR="00A476C0" w:rsidRDefault="00A476C0" w:rsidP="0075521F">
            <w:pPr>
              <w:spacing w:before="120" w:after="120"/>
              <w:rPr>
                <w:rFonts w:ascii="Times New Roman" w:eastAsia="Times New Roman" w:hAnsi="Times New Roman" w:cs="Times New Roman"/>
                <w:sz w:val="28"/>
                <w:szCs w:val="28"/>
              </w:rPr>
            </w:pPr>
          </w:p>
        </w:tc>
        <w:tc>
          <w:tcPr>
            <w:tcW w:w="690" w:type="dxa"/>
          </w:tcPr>
          <w:p w:rsidR="00A476C0" w:rsidRDefault="00A476C0" w:rsidP="0075521F">
            <w:pPr>
              <w:spacing w:before="120" w:after="120"/>
              <w:rPr>
                <w:rFonts w:ascii="Times New Roman" w:eastAsia="Times New Roman" w:hAnsi="Times New Roman" w:cs="Times New Roman"/>
                <w:sz w:val="28"/>
                <w:szCs w:val="28"/>
              </w:rPr>
            </w:pPr>
          </w:p>
        </w:tc>
        <w:tc>
          <w:tcPr>
            <w:tcW w:w="1740" w:type="dxa"/>
          </w:tcPr>
          <w:p w:rsidR="00A476C0" w:rsidRDefault="00A476C0" w:rsidP="0075521F">
            <w:pPr>
              <w:spacing w:before="120" w:after="120"/>
              <w:rPr>
                <w:rFonts w:ascii="Times New Roman" w:eastAsia="Times New Roman" w:hAnsi="Times New Roman" w:cs="Times New Roman"/>
                <w:sz w:val="28"/>
                <w:szCs w:val="28"/>
              </w:rPr>
            </w:pPr>
          </w:p>
        </w:tc>
      </w:tr>
      <w:tr w:rsidR="00A476C0" w:rsidTr="0075521F">
        <w:tc>
          <w:tcPr>
            <w:tcW w:w="7365" w:type="dxa"/>
          </w:tcPr>
          <w:p w:rsidR="00A476C0" w:rsidRDefault="00A476C0"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Em thể hiện được sự động viên, chăm sóc người thân trong gia đình bằng lời nói và hành động cụ thể.</w:t>
            </w:r>
          </w:p>
        </w:tc>
        <w:tc>
          <w:tcPr>
            <w:tcW w:w="840" w:type="dxa"/>
          </w:tcPr>
          <w:p w:rsidR="00A476C0" w:rsidRDefault="00A476C0" w:rsidP="0075521F">
            <w:pPr>
              <w:spacing w:before="120" w:after="120"/>
              <w:rPr>
                <w:rFonts w:ascii="Times New Roman" w:eastAsia="Times New Roman" w:hAnsi="Times New Roman" w:cs="Times New Roman"/>
                <w:sz w:val="28"/>
                <w:szCs w:val="28"/>
              </w:rPr>
            </w:pPr>
          </w:p>
        </w:tc>
        <w:tc>
          <w:tcPr>
            <w:tcW w:w="690" w:type="dxa"/>
          </w:tcPr>
          <w:p w:rsidR="00A476C0" w:rsidRDefault="00A476C0" w:rsidP="0075521F">
            <w:pPr>
              <w:spacing w:before="120" w:after="120"/>
              <w:rPr>
                <w:rFonts w:ascii="Times New Roman" w:eastAsia="Times New Roman" w:hAnsi="Times New Roman" w:cs="Times New Roman"/>
                <w:sz w:val="28"/>
                <w:szCs w:val="28"/>
              </w:rPr>
            </w:pPr>
          </w:p>
        </w:tc>
        <w:tc>
          <w:tcPr>
            <w:tcW w:w="1740" w:type="dxa"/>
          </w:tcPr>
          <w:p w:rsidR="00A476C0" w:rsidRDefault="00A476C0" w:rsidP="0075521F">
            <w:pPr>
              <w:spacing w:before="120" w:after="120"/>
              <w:rPr>
                <w:rFonts w:ascii="Times New Roman" w:eastAsia="Times New Roman" w:hAnsi="Times New Roman" w:cs="Times New Roman"/>
                <w:sz w:val="28"/>
                <w:szCs w:val="28"/>
              </w:rPr>
            </w:pPr>
          </w:p>
        </w:tc>
      </w:tr>
    </w:tbl>
    <w:p w:rsidR="00580E9F" w:rsidRPr="00A476C0" w:rsidRDefault="007974C5" w:rsidP="00A476C0">
      <w:bookmarkStart w:id="0" w:name="_GoBack"/>
      <w:bookmarkEnd w:id="0"/>
    </w:p>
    <w:sectPr w:rsidR="00580E9F" w:rsidRPr="00A476C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C5" w:rsidRDefault="007974C5">
      <w:pPr>
        <w:spacing w:after="0" w:line="240" w:lineRule="auto"/>
      </w:pPr>
      <w:r>
        <w:separator/>
      </w:r>
    </w:p>
  </w:endnote>
  <w:endnote w:type="continuationSeparator" w:id="0">
    <w:p w:rsidR="007974C5" w:rsidRDefault="0079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57" w:rsidRPr="00C64157" w:rsidRDefault="00414F99">
    <w:pPr>
      <w:pStyle w:val="Footer"/>
      <w:rPr>
        <w:rFonts w:ascii="Times New Roman" w:hAnsi="Times New Roman" w:cs="Times New Roman"/>
        <w:sz w:val="28"/>
        <w:szCs w:val="28"/>
      </w:rPr>
    </w:pPr>
    <w:r w:rsidRPr="00C64157">
      <w:rPr>
        <w:rFonts w:ascii="Times New Roman" w:hAnsi="Times New Roman" w:cs="Times New Roman"/>
        <w:sz w:val="28"/>
        <w:szCs w:val="28"/>
      </w:rPr>
      <w:t>GV: Tô Thị Hoàng Yên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C5" w:rsidRDefault="007974C5">
      <w:pPr>
        <w:spacing w:after="0" w:line="240" w:lineRule="auto"/>
      </w:pPr>
      <w:r>
        <w:separator/>
      </w:r>
    </w:p>
  </w:footnote>
  <w:footnote w:type="continuationSeparator" w:id="0">
    <w:p w:rsidR="007974C5" w:rsidRDefault="0079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AF" w:rsidRDefault="00414F99">
    <w:pPr>
      <w:tabs>
        <w:tab w:val="center" w:pos="4320"/>
        <w:tab w:val="right" w:pos="864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Trường THCS Trần Hào                                    </w:t>
    </w:r>
    <w:r>
      <w:rPr>
        <w:rFonts w:ascii="Times New Roman" w:eastAsia="Times New Roman" w:hAnsi="Times New Roman" w:cs="Times New Roman"/>
        <w:i/>
        <w:color w:val="000000"/>
        <w:sz w:val="28"/>
        <w:szCs w:val="28"/>
      </w:rPr>
      <w:t>Kế Hoạch Giáo Dục HĐTN 6 - Cánh Diều</w:t>
    </w:r>
  </w:p>
  <w:p w:rsidR="00B846AF" w:rsidRDefault="00414F99">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p>
  <w:p w:rsidR="00B846AF" w:rsidRDefault="007974C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99"/>
    <w:rsid w:val="00414F99"/>
    <w:rsid w:val="00513372"/>
    <w:rsid w:val="007974C5"/>
    <w:rsid w:val="008B1EC0"/>
    <w:rsid w:val="00A4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BE10-7A65-493B-877D-034AD921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4F9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4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F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2025-04-30T08:25:00Z</dcterms:created>
  <dcterms:modified xsi:type="dcterms:W3CDTF">2025-04-30T08:25:00Z</dcterms:modified>
</cp:coreProperties>
</file>