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E93" w:rsidRDefault="00D76E93" w:rsidP="001C3D27">
      <w:pPr>
        <w:spacing w:after="0"/>
        <w:jc w:val="left"/>
        <w:rPr>
          <w:b/>
          <w:sz w:val="24"/>
          <w:szCs w:val="24"/>
        </w:rPr>
      </w:pPr>
      <w:r w:rsidRPr="001C3D27">
        <w:rPr>
          <w:b/>
          <w:sz w:val="24"/>
          <w:szCs w:val="24"/>
        </w:rPr>
        <w:t>LĐLĐ HUYỆN PHÚ HOÀ</w:t>
      </w:r>
    </w:p>
    <w:p w:rsidR="001C3D27" w:rsidRPr="001C3D27" w:rsidRDefault="0011384A" w:rsidP="001C3D27">
      <w:pPr>
        <w:spacing w:after="0"/>
        <w:jc w:val="left"/>
        <w:rPr>
          <w:b/>
          <w:sz w:val="24"/>
          <w:szCs w:val="24"/>
          <w:u w:val="single"/>
        </w:rPr>
      </w:pPr>
      <w:r w:rsidRPr="0011384A">
        <w:rPr>
          <w:b/>
          <w:sz w:val="24"/>
          <w:szCs w:val="24"/>
        </w:rPr>
        <w:t xml:space="preserve">    </w:t>
      </w:r>
      <w:r w:rsidR="001C3D27" w:rsidRPr="001C3D27">
        <w:rPr>
          <w:b/>
          <w:sz w:val="24"/>
          <w:szCs w:val="24"/>
          <w:u w:val="single"/>
        </w:rPr>
        <w:t>CĐCS TRẦN HÀO</w:t>
      </w:r>
    </w:p>
    <w:p w:rsidR="001C3D27" w:rsidRPr="001C3D27" w:rsidRDefault="001C3D27" w:rsidP="00D76E93">
      <w:pPr>
        <w:jc w:val="left"/>
        <w:rPr>
          <w:b/>
          <w:sz w:val="24"/>
          <w:szCs w:val="24"/>
        </w:rPr>
      </w:pPr>
    </w:p>
    <w:p w:rsidR="00EB5AB5" w:rsidRDefault="00496261" w:rsidP="00BB1203">
      <w:pPr>
        <w:jc w:val="center"/>
        <w:rPr>
          <w:b/>
          <w:sz w:val="32"/>
          <w:szCs w:val="32"/>
        </w:rPr>
      </w:pPr>
      <w:r w:rsidRPr="00BB1203">
        <w:rPr>
          <w:b/>
          <w:sz w:val="32"/>
          <w:szCs w:val="32"/>
        </w:rPr>
        <w:t>CUỘC THI ÁO DÀI QUA MIỀN DI SẢN PHÚ YÊN</w:t>
      </w:r>
    </w:p>
    <w:p w:rsidR="00074917" w:rsidRPr="00BB1203" w:rsidRDefault="00D76E93" w:rsidP="00BB1203">
      <w:pPr>
        <w:jc w:val="center"/>
        <w:rPr>
          <w:b/>
          <w:sz w:val="32"/>
          <w:szCs w:val="32"/>
        </w:rPr>
      </w:pPr>
      <w:r>
        <w:rPr>
          <w:noProof/>
        </w:rPr>
        <w:drawing>
          <wp:anchor distT="0" distB="0" distL="114300" distR="114300" simplePos="0" relativeHeight="251658240" behindDoc="0" locked="0" layoutInCell="1" allowOverlap="1">
            <wp:simplePos x="0" y="0"/>
            <wp:positionH relativeFrom="column">
              <wp:posOffset>-382270</wp:posOffset>
            </wp:positionH>
            <wp:positionV relativeFrom="paragraph">
              <wp:posOffset>406400</wp:posOffset>
            </wp:positionV>
            <wp:extent cx="1906270" cy="28435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6270" cy="2843530"/>
                    </a:xfrm>
                    <a:prstGeom prst="rect">
                      <a:avLst/>
                    </a:prstGeom>
                    <a:noFill/>
                    <a:ln>
                      <a:noFill/>
                    </a:ln>
                  </pic:spPr>
                </pic:pic>
              </a:graphicData>
            </a:graphic>
            <wp14:sizeRelV relativeFrom="margin">
              <wp14:pctHeight>0</wp14:pctHeight>
            </wp14:sizeRelV>
          </wp:anchor>
        </w:drawing>
      </w:r>
    </w:p>
    <w:p w:rsidR="00496261" w:rsidRPr="001C3D27" w:rsidRDefault="00496261" w:rsidP="00DA7190">
      <w:pPr>
        <w:spacing w:after="0"/>
        <w:rPr>
          <w:b/>
          <w:color w:val="FF0000"/>
          <w:sz w:val="28"/>
          <w:szCs w:val="28"/>
        </w:rPr>
      </w:pPr>
      <w:r w:rsidRPr="00BB1203">
        <w:rPr>
          <w:sz w:val="28"/>
          <w:szCs w:val="28"/>
        </w:rPr>
        <w:t>Tên tác phẩm:</w:t>
      </w:r>
      <w:r w:rsidR="00076977" w:rsidRPr="00BB1203">
        <w:rPr>
          <w:sz w:val="28"/>
          <w:szCs w:val="28"/>
        </w:rPr>
        <w:t xml:space="preserve"> </w:t>
      </w:r>
      <w:r w:rsidR="00AF7229" w:rsidRPr="001C3D27">
        <w:rPr>
          <w:b/>
          <w:color w:val="FF0000"/>
          <w:sz w:val="28"/>
          <w:szCs w:val="28"/>
        </w:rPr>
        <w:t xml:space="preserve">Xuân </w:t>
      </w:r>
      <w:r w:rsidR="00032C92" w:rsidRPr="001C3D27">
        <w:rPr>
          <w:b/>
          <w:color w:val="FF0000"/>
          <w:sz w:val="28"/>
          <w:szCs w:val="28"/>
        </w:rPr>
        <w:t xml:space="preserve">về </w:t>
      </w:r>
      <w:r w:rsidR="007B0F06" w:rsidRPr="001C3D27">
        <w:rPr>
          <w:b/>
          <w:color w:val="FF0000"/>
          <w:sz w:val="28"/>
          <w:szCs w:val="28"/>
        </w:rPr>
        <w:t>tr</w:t>
      </w:r>
      <w:r w:rsidR="00AF7229" w:rsidRPr="001C3D27">
        <w:rPr>
          <w:b/>
          <w:color w:val="FF0000"/>
          <w:sz w:val="28"/>
          <w:szCs w:val="28"/>
        </w:rPr>
        <w:t xml:space="preserve">ên </w:t>
      </w:r>
      <w:r w:rsidR="007B0F06" w:rsidRPr="001C3D27">
        <w:rPr>
          <w:b/>
          <w:color w:val="FF0000"/>
          <w:sz w:val="28"/>
          <w:szCs w:val="28"/>
        </w:rPr>
        <w:t>T</w:t>
      </w:r>
      <w:r w:rsidR="00DA0AC6" w:rsidRPr="001C3D27">
        <w:rPr>
          <w:b/>
          <w:color w:val="FF0000"/>
          <w:sz w:val="28"/>
          <w:szCs w:val="28"/>
        </w:rPr>
        <w:t>ượng đài Chiến thắng</w:t>
      </w:r>
    </w:p>
    <w:p w:rsidR="00496261" w:rsidRPr="00BB1203" w:rsidRDefault="00496261" w:rsidP="00DA7190">
      <w:pPr>
        <w:spacing w:after="0"/>
        <w:rPr>
          <w:sz w:val="28"/>
          <w:szCs w:val="28"/>
        </w:rPr>
      </w:pPr>
      <w:r w:rsidRPr="00BB1203">
        <w:rPr>
          <w:sz w:val="28"/>
          <w:szCs w:val="28"/>
        </w:rPr>
        <w:t>Thí sinh dự thi:</w:t>
      </w:r>
      <w:r w:rsidR="00076977" w:rsidRPr="00BB1203">
        <w:rPr>
          <w:sz w:val="28"/>
          <w:szCs w:val="28"/>
        </w:rPr>
        <w:t xml:space="preserve"> Lê Thị Mai Trâm</w:t>
      </w:r>
    </w:p>
    <w:p w:rsidR="00723510" w:rsidRPr="00BB1203" w:rsidRDefault="0051075B" w:rsidP="00DA7190">
      <w:pPr>
        <w:spacing w:after="0"/>
        <w:rPr>
          <w:sz w:val="28"/>
          <w:szCs w:val="28"/>
        </w:rPr>
      </w:pPr>
      <w:r w:rsidRPr="00BB1203">
        <w:rPr>
          <w:sz w:val="28"/>
          <w:szCs w:val="28"/>
        </w:rPr>
        <w:t>Đơn vị:</w:t>
      </w:r>
      <w:r w:rsidR="00076977" w:rsidRPr="00BB1203">
        <w:rPr>
          <w:sz w:val="28"/>
          <w:szCs w:val="28"/>
        </w:rPr>
        <w:t xml:space="preserve"> CĐCS T</w:t>
      </w:r>
      <w:r w:rsidR="007B3DD5" w:rsidRPr="00BB1203">
        <w:rPr>
          <w:sz w:val="28"/>
          <w:szCs w:val="28"/>
        </w:rPr>
        <w:t>rường</w:t>
      </w:r>
      <w:r w:rsidR="00076977" w:rsidRPr="00BB1203">
        <w:rPr>
          <w:sz w:val="28"/>
          <w:szCs w:val="28"/>
        </w:rPr>
        <w:t xml:space="preserve"> THCS </w:t>
      </w:r>
      <w:r w:rsidR="00723510" w:rsidRPr="00BB1203">
        <w:rPr>
          <w:sz w:val="28"/>
          <w:szCs w:val="28"/>
        </w:rPr>
        <w:t>Trần Hào</w:t>
      </w:r>
      <w:r w:rsidR="007D0CF2">
        <w:rPr>
          <w:sz w:val="28"/>
          <w:szCs w:val="28"/>
        </w:rPr>
        <w:t xml:space="preserve"> </w:t>
      </w:r>
      <w:r w:rsidR="00723510" w:rsidRPr="00BB1203">
        <w:rPr>
          <w:sz w:val="28"/>
          <w:szCs w:val="28"/>
        </w:rPr>
        <w:t>- Huyện Phú Hoà. Tỉnh Phú Yên</w:t>
      </w:r>
    </w:p>
    <w:p w:rsidR="0051075B" w:rsidRPr="00BB1203" w:rsidRDefault="0051075B" w:rsidP="00DA7190">
      <w:pPr>
        <w:spacing w:after="0"/>
        <w:rPr>
          <w:sz w:val="28"/>
          <w:szCs w:val="28"/>
        </w:rPr>
      </w:pPr>
      <w:r w:rsidRPr="00BB1203">
        <w:rPr>
          <w:sz w:val="28"/>
          <w:szCs w:val="28"/>
        </w:rPr>
        <w:t>Đ</w:t>
      </w:r>
      <w:r w:rsidR="00182CA2" w:rsidRPr="00BB1203">
        <w:rPr>
          <w:sz w:val="28"/>
          <w:szCs w:val="28"/>
        </w:rPr>
        <w:t>ịa</w:t>
      </w:r>
      <w:r w:rsidRPr="00BB1203">
        <w:rPr>
          <w:sz w:val="28"/>
          <w:szCs w:val="28"/>
        </w:rPr>
        <w:t xml:space="preserve"> chỉ liên hệ:</w:t>
      </w:r>
      <w:r w:rsidR="00182CA2" w:rsidRPr="00BB1203">
        <w:rPr>
          <w:sz w:val="28"/>
          <w:szCs w:val="28"/>
        </w:rPr>
        <w:t xml:space="preserve"> Đt</w:t>
      </w:r>
      <w:r w:rsidR="007D0CF2">
        <w:rPr>
          <w:sz w:val="28"/>
          <w:szCs w:val="28"/>
        </w:rPr>
        <w:t xml:space="preserve"> (</w:t>
      </w:r>
      <w:r w:rsidR="00182CA2" w:rsidRPr="00BB1203">
        <w:rPr>
          <w:sz w:val="28"/>
          <w:szCs w:val="28"/>
        </w:rPr>
        <w:t xml:space="preserve"> 0989638356</w:t>
      </w:r>
      <w:r w:rsidR="007D0CF2">
        <w:rPr>
          <w:sz w:val="28"/>
          <w:szCs w:val="28"/>
        </w:rPr>
        <w:t>)</w:t>
      </w:r>
      <w:bookmarkStart w:id="0" w:name="_GoBack"/>
      <w:bookmarkEnd w:id="0"/>
    </w:p>
    <w:p w:rsidR="00910B3A" w:rsidRDefault="00515654" w:rsidP="00DA7190">
      <w:pPr>
        <w:shd w:val="clear" w:color="auto" w:fill="FFFFFF"/>
        <w:spacing w:after="0" w:line="300" w:lineRule="atLeast"/>
        <w:rPr>
          <w:rFonts w:ascii="Arial" w:eastAsia="Times New Roman" w:hAnsi="Arial" w:cs="Arial"/>
          <w:color w:val="221E1F"/>
          <w:sz w:val="28"/>
          <w:szCs w:val="28"/>
        </w:rPr>
      </w:pPr>
      <w:r w:rsidRPr="00BB1203">
        <w:rPr>
          <w:sz w:val="28"/>
          <w:szCs w:val="28"/>
        </w:rPr>
        <w:t>Thuyết minh tóm tắt địa chỉ, bối cảnh</w:t>
      </w:r>
      <w:r w:rsidR="004E026A" w:rsidRPr="00BB1203">
        <w:rPr>
          <w:rFonts w:ascii="Arial" w:eastAsia="Times New Roman" w:hAnsi="Arial" w:cs="Arial"/>
          <w:color w:val="221E1F"/>
          <w:sz w:val="28"/>
          <w:szCs w:val="28"/>
        </w:rPr>
        <w:t xml:space="preserve"> </w:t>
      </w:r>
      <w:r w:rsidR="00723510" w:rsidRPr="00BB1203">
        <w:rPr>
          <w:rFonts w:ascii="Arial" w:eastAsia="Times New Roman" w:hAnsi="Arial" w:cs="Arial"/>
          <w:color w:val="221E1F"/>
          <w:sz w:val="28"/>
          <w:szCs w:val="28"/>
        </w:rPr>
        <w:t>:</w:t>
      </w:r>
    </w:p>
    <w:p w:rsidR="00DA7190" w:rsidRDefault="00DA7190" w:rsidP="00DA7190">
      <w:pPr>
        <w:shd w:val="clear" w:color="auto" w:fill="FFFFFF"/>
        <w:spacing w:after="0" w:line="300" w:lineRule="atLeast"/>
        <w:rPr>
          <w:rFonts w:eastAsia="Times New Roman" w:cs="Times New Roman"/>
          <w:color w:val="221E1F"/>
          <w:sz w:val="28"/>
          <w:szCs w:val="28"/>
        </w:rPr>
      </w:pPr>
    </w:p>
    <w:p w:rsidR="004E026A" w:rsidRPr="00910B3A" w:rsidRDefault="004E026A" w:rsidP="00D76E93">
      <w:pPr>
        <w:shd w:val="clear" w:color="auto" w:fill="FFFFFF"/>
        <w:spacing w:after="200" w:line="300" w:lineRule="atLeast"/>
        <w:ind w:left="-567" w:firstLine="1134"/>
        <w:rPr>
          <w:rFonts w:ascii="Arial" w:eastAsia="Times New Roman" w:hAnsi="Arial" w:cs="Arial"/>
          <w:color w:val="221E1F"/>
          <w:sz w:val="28"/>
          <w:szCs w:val="28"/>
        </w:rPr>
      </w:pPr>
      <w:r w:rsidRPr="00BB1203">
        <w:rPr>
          <w:rFonts w:eastAsia="Times New Roman" w:cs="Times New Roman"/>
          <w:color w:val="221E1F"/>
          <w:sz w:val="28"/>
          <w:szCs w:val="28"/>
        </w:rPr>
        <w:t>Núi Miếu có diện tích hơn 133.000m</w:t>
      </w:r>
      <w:r w:rsidRPr="00BB1203">
        <w:rPr>
          <w:rFonts w:eastAsia="Times New Roman" w:cs="Times New Roman"/>
          <w:color w:val="221E1F"/>
          <w:sz w:val="28"/>
          <w:szCs w:val="28"/>
          <w:vertAlign w:val="superscript"/>
        </w:rPr>
        <w:t>2</w:t>
      </w:r>
      <w:r w:rsidRPr="00BB1203">
        <w:rPr>
          <w:rFonts w:eastAsia="Times New Roman" w:cs="Times New Roman"/>
          <w:color w:val="221E1F"/>
          <w:sz w:val="28"/>
          <w:szCs w:val="28"/>
        </w:rPr>
        <w:t>, cao 13,3m so với mực nước biển, 4 phía đều có dân cư sinh sống. Trong kháng chiến chống Pháp, Hòa Quang là xã hậu phương góp phần chi viện sức người, sức của cho chiến trường Tây Nguyên và Bắc Khánh Hòa. Trong kháng chiến chống Mỹ, Hòa Quang là xã giáp ranh căn cứ cách mạng của ta ở vùng Sơn Long, Sơn Định (Sơn Hòa), là bàn đạp để quân cách mạng tiến về đồng bằng.</w:t>
      </w:r>
    </w:p>
    <w:p w:rsidR="000A64BA" w:rsidRDefault="004E026A" w:rsidP="00D76E93">
      <w:pPr>
        <w:shd w:val="clear" w:color="auto" w:fill="FFFFFF"/>
        <w:spacing w:after="200" w:line="300" w:lineRule="atLeast"/>
        <w:ind w:left="-567" w:firstLine="567"/>
        <w:rPr>
          <w:rFonts w:eastAsia="Times New Roman" w:cs="Times New Roman"/>
          <w:color w:val="221E1F"/>
          <w:sz w:val="28"/>
          <w:szCs w:val="28"/>
        </w:rPr>
      </w:pPr>
      <w:r w:rsidRPr="004E026A">
        <w:rPr>
          <w:rFonts w:eastAsia="Times New Roman" w:cs="Times New Roman"/>
          <w:color w:val="221E1F"/>
          <w:sz w:val="28"/>
          <w:szCs w:val="28"/>
        </w:rPr>
        <w:t>Để ngăn chặn quân cách mạng tiến về đồng bằng và bảo vệ Tỉnh đường Phú Yên, chính quyền Mỹ ngụy đã chọn núi Miếu làm trọng điểm xây dựng “Ấp chiến lược” kiên cố nhằm kìm kẹp dân, tách dân khỏi lực lượng cách mạng.</w:t>
      </w:r>
    </w:p>
    <w:p w:rsidR="004E026A" w:rsidRPr="004E026A" w:rsidRDefault="000A64BA" w:rsidP="00D76E93">
      <w:pPr>
        <w:shd w:val="clear" w:color="auto" w:fill="FFFFFF"/>
        <w:spacing w:after="200" w:line="300" w:lineRule="atLeast"/>
        <w:ind w:left="-567" w:hanging="567"/>
        <w:rPr>
          <w:rFonts w:eastAsia="Times New Roman" w:cs="Times New Roman"/>
          <w:color w:val="141414"/>
          <w:sz w:val="28"/>
          <w:szCs w:val="28"/>
        </w:rPr>
      </w:pPr>
      <w:r>
        <w:rPr>
          <w:rFonts w:eastAsia="Times New Roman" w:cs="Times New Roman"/>
          <w:color w:val="221E1F"/>
          <w:sz w:val="28"/>
          <w:szCs w:val="28"/>
        </w:rPr>
        <w:tab/>
      </w:r>
      <w:r w:rsidR="00D76E93">
        <w:rPr>
          <w:rFonts w:eastAsia="Times New Roman" w:cs="Times New Roman"/>
          <w:color w:val="221E1F"/>
          <w:sz w:val="28"/>
          <w:szCs w:val="28"/>
        </w:rPr>
        <w:tab/>
      </w:r>
      <w:r w:rsidR="004E026A" w:rsidRPr="004E026A">
        <w:rPr>
          <w:rFonts w:eastAsia="Times New Roman" w:cs="Times New Roman"/>
          <w:color w:val="221E1F"/>
          <w:sz w:val="28"/>
          <w:szCs w:val="28"/>
        </w:rPr>
        <w:t>Nhưng dưới sự lãnh đạo của Đảng, quân và dân Phú Yên, đặc biệt là quân dân xã Hòa Quang Bắc đã chiến đấu oanh liệt, vượt mọi khó khăn, đúng 4 giờ ngày 16/1/1963, chiến sĩ các đơn vị Phân đội 202 đặc công, Đại đội 375 bộ binh, Đại đội 220 bộ binh đã đồng loạt nổ súng tấn công đánh chiếm các mục tiêu đã định, diệt gọn đại đội bảo an (gồm có 75 tên chết, 5 tên bị thương và thu về toàn bộ quân trang, quân dụng) của địch.</w:t>
      </w:r>
    </w:p>
    <w:p w:rsidR="004E026A" w:rsidRPr="004E026A" w:rsidRDefault="000A64BA" w:rsidP="00D76E93">
      <w:pPr>
        <w:shd w:val="clear" w:color="auto" w:fill="FFFFFF"/>
        <w:spacing w:after="200" w:line="300" w:lineRule="atLeast"/>
        <w:ind w:left="-567"/>
        <w:rPr>
          <w:rFonts w:eastAsia="Times New Roman" w:cs="Times New Roman"/>
          <w:color w:val="141414"/>
          <w:sz w:val="28"/>
          <w:szCs w:val="28"/>
        </w:rPr>
      </w:pPr>
      <w:r>
        <w:rPr>
          <w:rFonts w:eastAsia="Times New Roman" w:cs="Times New Roman"/>
          <w:color w:val="221E1F"/>
          <w:sz w:val="28"/>
          <w:szCs w:val="28"/>
        </w:rPr>
        <w:tab/>
      </w:r>
      <w:r w:rsidR="004E026A" w:rsidRPr="004E026A">
        <w:rPr>
          <w:rFonts w:eastAsia="Times New Roman" w:cs="Times New Roman"/>
          <w:color w:val="221E1F"/>
          <w:sz w:val="28"/>
          <w:szCs w:val="28"/>
        </w:rPr>
        <w:t>Chiến thắng núi Miếu có ý nghĩa vô cùng quan trọng, thể hiện phương châm đấu tranh 3 mũi giáp công: chính trị, quân sự và binh vận; thể hiện tinh thần đoàn kết, mưu trí và anh dũng của quân và dân Phú Yên.</w:t>
      </w:r>
    </w:p>
    <w:p w:rsidR="004E026A" w:rsidRPr="004E026A" w:rsidRDefault="000A64BA" w:rsidP="00D76E93">
      <w:pPr>
        <w:shd w:val="clear" w:color="auto" w:fill="FFFFFF"/>
        <w:spacing w:after="200" w:line="300" w:lineRule="atLeast"/>
        <w:ind w:left="-567"/>
        <w:rPr>
          <w:rFonts w:eastAsia="Times New Roman" w:cs="Times New Roman"/>
          <w:color w:val="141414"/>
          <w:sz w:val="28"/>
          <w:szCs w:val="28"/>
        </w:rPr>
      </w:pPr>
      <w:r>
        <w:rPr>
          <w:rFonts w:eastAsia="Times New Roman" w:cs="Times New Roman"/>
          <w:color w:val="221E1F"/>
          <w:sz w:val="28"/>
          <w:szCs w:val="28"/>
        </w:rPr>
        <w:tab/>
      </w:r>
      <w:r w:rsidR="004E026A" w:rsidRPr="004E026A">
        <w:rPr>
          <w:rFonts w:eastAsia="Times New Roman" w:cs="Times New Roman"/>
          <w:color w:val="221E1F"/>
          <w:sz w:val="28"/>
          <w:szCs w:val="28"/>
        </w:rPr>
        <w:t>Hiện nay, tại Di tích Núi Miếu thường xuyên diễn ra nhiều hoạt động mang tính giáo dục truyền thống như: họp mặt cựu chiến binh, hoạt động về nguồn, thăm lại chiến trường xưa…</w:t>
      </w:r>
    </w:p>
    <w:p w:rsidR="00515654" w:rsidRPr="00BB1203" w:rsidRDefault="00515654">
      <w:pPr>
        <w:rPr>
          <w:rFonts w:cs="Times New Roman"/>
          <w:sz w:val="28"/>
          <w:szCs w:val="28"/>
        </w:rPr>
      </w:pPr>
    </w:p>
    <w:sectPr w:rsidR="00515654" w:rsidRPr="00BB1203" w:rsidSect="00B85E65">
      <w:pgSz w:w="12240" w:h="15840"/>
      <w:pgMar w:top="709"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FE7" w:rsidRDefault="00980FE7" w:rsidP="00D76E93">
      <w:pPr>
        <w:spacing w:after="0" w:line="240" w:lineRule="auto"/>
      </w:pPr>
      <w:r>
        <w:separator/>
      </w:r>
    </w:p>
  </w:endnote>
  <w:endnote w:type="continuationSeparator" w:id="0">
    <w:p w:rsidR="00980FE7" w:rsidRDefault="00980FE7" w:rsidP="00D7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FE7" w:rsidRDefault="00980FE7" w:rsidP="00D76E93">
      <w:pPr>
        <w:spacing w:after="0" w:line="240" w:lineRule="auto"/>
      </w:pPr>
      <w:r>
        <w:separator/>
      </w:r>
    </w:p>
  </w:footnote>
  <w:footnote w:type="continuationSeparator" w:id="0">
    <w:p w:rsidR="00980FE7" w:rsidRDefault="00980FE7" w:rsidP="00D76E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61"/>
    <w:rsid w:val="00032C92"/>
    <w:rsid w:val="00074917"/>
    <w:rsid w:val="00076977"/>
    <w:rsid w:val="000A64BA"/>
    <w:rsid w:val="0011384A"/>
    <w:rsid w:val="001169BA"/>
    <w:rsid w:val="00182CA2"/>
    <w:rsid w:val="001C3D27"/>
    <w:rsid w:val="003E13BB"/>
    <w:rsid w:val="0040214B"/>
    <w:rsid w:val="00457AA7"/>
    <w:rsid w:val="00496261"/>
    <w:rsid w:val="004E026A"/>
    <w:rsid w:val="0051075B"/>
    <w:rsid w:val="00515654"/>
    <w:rsid w:val="006F23EF"/>
    <w:rsid w:val="00723510"/>
    <w:rsid w:val="007B0F06"/>
    <w:rsid w:val="007B3DD5"/>
    <w:rsid w:val="007D0CF2"/>
    <w:rsid w:val="0082755E"/>
    <w:rsid w:val="00910B3A"/>
    <w:rsid w:val="00980FE7"/>
    <w:rsid w:val="00AD0801"/>
    <w:rsid w:val="00AF7229"/>
    <w:rsid w:val="00B85E65"/>
    <w:rsid w:val="00B94678"/>
    <w:rsid w:val="00BB1203"/>
    <w:rsid w:val="00D76E93"/>
    <w:rsid w:val="00DA0AC6"/>
    <w:rsid w:val="00DA7190"/>
    <w:rsid w:val="00E53D14"/>
    <w:rsid w:val="00E96AA4"/>
    <w:rsid w:val="00EB5AB5"/>
    <w:rsid w:val="00EF0A58"/>
    <w:rsid w:val="00F9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CBD29"/>
  <w15:chartTrackingRefBased/>
  <w15:docId w15:val="{569EC777-29E1-4E3B-86B5-B7BA8276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unhideWhenUsed/>
    <w:rsid w:val="00D76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E93"/>
    <w:rPr>
      <w:rFonts w:ascii="Times New Roman" w:hAnsi="Times New Roman"/>
      <w:sz w:val="26"/>
    </w:rPr>
  </w:style>
  <w:style w:type="paragraph" w:styleId="Footer">
    <w:name w:val="footer"/>
    <w:basedOn w:val="Normal"/>
    <w:link w:val="FooterChar"/>
    <w:uiPriority w:val="99"/>
    <w:unhideWhenUsed/>
    <w:rsid w:val="00D76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E93"/>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7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Mai Tram</dc:creator>
  <cp:keywords/>
  <dc:description/>
  <cp:lastModifiedBy>Le Thi Mai Tram</cp:lastModifiedBy>
  <cp:revision>14</cp:revision>
  <dcterms:created xsi:type="dcterms:W3CDTF">2022-03-14T09:21:00Z</dcterms:created>
  <dcterms:modified xsi:type="dcterms:W3CDTF">2022-03-14T13:40:00Z</dcterms:modified>
</cp:coreProperties>
</file>