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7DB9E" w14:textId="0E44724E" w:rsidR="00734D06" w:rsidRPr="00734D06" w:rsidRDefault="00734D06" w:rsidP="00734D06">
      <w:pPr>
        <w:keepNext/>
        <w:keepLines/>
        <w:spacing w:before="200" w:after="0" w:line="240" w:lineRule="auto"/>
        <w:jc w:val="center"/>
        <w:outlineLvl w:val="1"/>
        <w:rPr>
          <w:rFonts w:ascii="Times New Roman" w:eastAsia="Times New Roman" w:hAnsi="Times New Roman" w:cs="Times New Roman"/>
          <w:b/>
          <w:bCs/>
          <w:kern w:val="0"/>
          <w:sz w:val="26"/>
          <w:szCs w:val="26"/>
          <w:lang w:val="nl-NL"/>
          <w14:ligatures w14:val="none"/>
        </w:rPr>
      </w:pPr>
      <w:r>
        <w:rPr>
          <w:rFonts w:ascii="Times New Roman" w:eastAsia="Times New Roman" w:hAnsi="Times New Roman" w:cs="Times New Roman"/>
          <w:b/>
          <w:bCs/>
          <w:kern w:val="0"/>
          <w:sz w:val="26"/>
          <w:szCs w:val="26"/>
          <w:lang w:val="nl-NL"/>
          <w14:ligatures w14:val="none"/>
        </w:rPr>
        <w:t xml:space="preserve">Tiết 51: </w:t>
      </w:r>
      <w:r w:rsidRPr="00734D06">
        <w:rPr>
          <w:rFonts w:ascii="Times New Roman" w:eastAsia="Times New Roman" w:hAnsi="Times New Roman" w:cs="Times New Roman"/>
          <w:b/>
          <w:bCs/>
          <w:kern w:val="0"/>
          <w:sz w:val="26"/>
          <w:szCs w:val="26"/>
          <w:lang w:val="nl-NL"/>
          <w14:ligatures w14:val="none"/>
        </w:rPr>
        <w:t>BÀI TẬP CUỐI CHƯƠNG 8 (</w:t>
      </w:r>
      <w:r>
        <w:rPr>
          <w:rFonts w:ascii="Times New Roman" w:eastAsia="Times New Roman" w:hAnsi="Times New Roman" w:cs="Times New Roman"/>
          <w:b/>
          <w:bCs/>
          <w:kern w:val="0"/>
          <w:sz w:val="26"/>
          <w:szCs w:val="26"/>
          <w:lang w:val="nl-NL"/>
          <w14:ligatures w14:val="none"/>
        </w:rPr>
        <w:t xml:space="preserve">1 </w:t>
      </w:r>
      <w:r w:rsidRPr="00734D06">
        <w:rPr>
          <w:rFonts w:ascii="Times New Roman" w:eastAsia="Times New Roman" w:hAnsi="Times New Roman" w:cs="Times New Roman"/>
          <w:b/>
          <w:bCs/>
          <w:kern w:val="0"/>
          <w:sz w:val="26"/>
          <w:szCs w:val="26"/>
          <w:lang w:val="nl-NL"/>
          <w14:ligatures w14:val="none"/>
        </w:rPr>
        <w:t>tiết)</w:t>
      </w:r>
    </w:p>
    <w:p w14:paraId="3B80FD70" w14:textId="77777777" w:rsidR="00734D06" w:rsidRPr="00734D06" w:rsidRDefault="00734D06" w:rsidP="00734D06">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I.</w:t>
      </w:r>
      <w:r w:rsidRPr="00734D06">
        <w:rPr>
          <w:rFonts w:ascii="Times New Roman" w:eastAsia="Calibri" w:hAnsi="Times New Roman" w:cs="Times New Roman"/>
          <w:kern w:val="0"/>
          <w:sz w:val="26"/>
          <w:szCs w:val="26"/>
          <w:lang w:val="nl-NL"/>
          <w14:ligatures w14:val="none"/>
        </w:rPr>
        <w:t xml:space="preserve"> </w:t>
      </w:r>
      <w:r w:rsidRPr="00734D06">
        <w:rPr>
          <w:rFonts w:ascii="Times New Roman" w:eastAsia="Calibri" w:hAnsi="Times New Roman" w:cs="Times New Roman"/>
          <w:b/>
          <w:kern w:val="0"/>
          <w:sz w:val="26"/>
          <w:szCs w:val="26"/>
          <w:lang w:val="nl-NL"/>
          <w14:ligatures w14:val="none"/>
        </w:rPr>
        <w:t>MỤC TIÊU</w:t>
      </w:r>
      <w:r w:rsidRPr="00734D06">
        <w:rPr>
          <w:rFonts w:ascii="Times New Roman" w:eastAsia="Calibri" w:hAnsi="Times New Roman" w:cs="Times New Roman"/>
          <w:kern w:val="0"/>
          <w:sz w:val="26"/>
          <w:szCs w:val="26"/>
          <w:lang w:val="nl-NL"/>
          <w14:ligatures w14:val="none"/>
        </w:rPr>
        <w:t>:</w:t>
      </w:r>
    </w:p>
    <w:p w14:paraId="5E877EA3" w14:textId="77777777" w:rsidR="00734D06" w:rsidRPr="00734D06" w:rsidRDefault="00734D06" w:rsidP="00734D06">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1. Kiến thức:</w:t>
      </w:r>
      <w:r w:rsidRPr="00734D06">
        <w:rPr>
          <w:rFonts w:ascii="Times New Roman" w:eastAsia="Calibri" w:hAnsi="Times New Roman" w:cs="Times New Roman"/>
          <w:b/>
          <w:i/>
          <w:kern w:val="0"/>
          <w:sz w:val="26"/>
          <w:szCs w:val="26"/>
          <w:lang w:val="nl-NL"/>
          <w14:ligatures w14:val="none"/>
        </w:rPr>
        <w:t xml:space="preserve">  </w:t>
      </w:r>
      <w:r w:rsidRPr="00734D06">
        <w:rPr>
          <w:rFonts w:ascii="Times New Roman" w:eastAsia="Calibri" w:hAnsi="Times New Roman" w:cs="Times New Roman"/>
          <w:kern w:val="0"/>
          <w:sz w:val="26"/>
          <w:szCs w:val="26"/>
          <w:lang w:val="nl-NL"/>
          <w14:ligatures w14:val="none"/>
        </w:rPr>
        <w:t>Học xong bài này,</w:t>
      </w:r>
      <w:r w:rsidRPr="00734D06">
        <w:rPr>
          <w:rFonts w:ascii="Times New Roman" w:eastAsia="Calibri" w:hAnsi="Times New Roman" w:cs="Times New Roman"/>
          <w:b/>
          <w:i/>
          <w:kern w:val="0"/>
          <w:sz w:val="26"/>
          <w:szCs w:val="26"/>
          <w:lang w:val="nl-NL"/>
          <w14:ligatures w14:val="none"/>
        </w:rPr>
        <w:t xml:space="preserve"> </w:t>
      </w:r>
      <w:r w:rsidRPr="00734D06">
        <w:rPr>
          <w:rFonts w:ascii="Times New Roman" w:eastAsia="Calibri" w:hAnsi="Times New Roman" w:cs="Times New Roman"/>
          <w:kern w:val="0"/>
          <w:sz w:val="26"/>
          <w:szCs w:val="26"/>
          <w:lang w:val="nl-NL"/>
          <w14:ligatures w14:val="none"/>
        </w:rPr>
        <w:t>HS củng cố, rèn luyện kĩ năng các kiến thức:</w:t>
      </w:r>
    </w:p>
    <w:p w14:paraId="0F1221F6"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xml:space="preserve">- Góc và cạnh của một tam giác </w:t>
      </w:r>
    </w:p>
    <w:p w14:paraId="45AD9FAD"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Các trường hợp bằng nhau của tam giác, của tam giác vuông.</w:t>
      </w:r>
    </w:p>
    <w:p w14:paraId="30D38A5D"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Tam giác cân</w:t>
      </w:r>
    </w:p>
    <w:p w14:paraId="3E6FD572"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Đường vuông góc và đường xiên.</w:t>
      </w:r>
    </w:p>
    <w:p w14:paraId="635C5113"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Đường trung trực của một đoạn thẳng.</w:t>
      </w:r>
    </w:p>
    <w:p w14:paraId="679F3DDC"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Tính chất ba đường trung trực của tam giác.</w:t>
      </w:r>
    </w:p>
    <w:p w14:paraId="631519B4"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Tính chất ba đường trung tuyến của tam giác.</w:t>
      </w:r>
    </w:p>
    <w:p w14:paraId="3B88071A"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Tính chất ba đường cao của tam giác.</w:t>
      </w:r>
    </w:p>
    <w:p w14:paraId="6C853BD2" w14:textId="77777777" w:rsidR="00734D06" w:rsidRPr="00734D06" w:rsidRDefault="00734D06" w:rsidP="00734D06">
      <w:pPr>
        <w:tabs>
          <w:tab w:val="center" w:pos="5400"/>
          <w:tab w:val="left" w:pos="7169"/>
        </w:tabs>
        <w:spacing w:before="120" w:after="120" w:line="240" w:lineRule="auto"/>
        <w:jc w:val="both"/>
        <w:rPr>
          <w:rFonts w:ascii="Times New Roman" w:eastAsia="Calibri" w:hAnsi="Times New Roman" w:cs="Times New Roman"/>
          <w:b/>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 xml:space="preserve">2. Năng lực </w:t>
      </w:r>
    </w:p>
    <w:p w14:paraId="4E54DD27" w14:textId="77777777" w:rsidR="00734D06" w:rsidRPr="00734D06" w:rsidRDefault="00734D06" w:rsidP="00734D06">
      <w:pPr>
        <w:spacing w:after="120" w:line="240" w:lineRule="auto"/>
        <w:jc w:val="both"/>
        <w:rPr>
          <w:rFonts w:ascii="Times New Roman" w:eastAsia="Calibri" w:hAnsi="Times New Roman" w:cs="Times New Roman"/>
          <w:b/>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Năng lực chung:</w:t>
      </w:r>
    </w:p>
    <w:p w14:paraId="28B4F05E" w14:textId="77777777" w:rsidR="00734D06" w:rsidRPr="00734D06" w:rsidRDefault="00734D06" w:rsidP="00734D06">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734D06">
        <w:rPr>
          <w:rFonts w:ascii="Times New Roman" w:eastAsia="Times New Roman" w:hAnsi="Times New Roman" w:cs="Times New Roman"/>
          <w:kern w:val="0"/>
          <w:sz w:val="26"/>
          <w:szCs w:val="26"/>
          <w:lang w:val="nl-NL"/>
          <w14:ligatures w14:val="none"/>
        </w:rPr>
        <w:t>- Năng lực tự chủ và tự học trong tìm tòi khám phá</w:t>
      </w:r>
    </w:p>
    <w:p w14:paraId="40761FC3" w14:textId="77777777" w:rsidR="00734D06" w:rsidRPr="00734D06" w:rsidRDefault="00734D06" w:rsidP="00734D06">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734D06">
        <w:rPr>
          <w:rFonts w:ascii="Times New Roman" w:eastAsia="Times New Roman" w:hAnsi="Times New Roman" w:cs="Times New Roman"/>
          <w:kern w:val="0"/>
          <w:sz w:val="26"/>
          <w:szCs w:val="26"/>
          <w:lang w:val="nl-NL"/>
          <w14:ligatures w14:val="none"/>
        </w:rPr>
        <w:t>- Năng lực giao tiếp và hợp tác trong trình bày, thảo luận và làm việc nhóm</w:t>
      </w:r>
    </w:p>
    <w:p w14:paraId="0EAD5EF9" w14:textId="77777777" w:rsidR="00734D06" w:rsidRPr="00734D06" w:rsidRDefault="00734D06" w:rsidP="00734D06">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734D06">
        <w:rPr>
          <w:rFonts w:ascii="Times New Roman" w:eastAsia="Times New Roman" w:hAnsi="Times New Roman" w:cs="Times New Roman"/>
          <w:kern w:val="0"/>
          <w:sz w:val="26"/>
          <w:szCs w:val="26"/>
          <w:lang w:val="nl-NL"/>
          <w14:ligatures w14:val="none"/>
        </w:rPr>
        <w:t>- Năng lực giải quyết vấn đề và sáng tạo trong thực hành, vận dụng.</w:t>
      </w:r>
    </w:p>
    <w:p w14:paraId="2C2135D9" w14:textId="77777777" w:rsidR="00734D06" w:rsidRPr="00734D06" w:rsidRDefault="00734D06" w:rsidP="00734D06">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734D06">
        <w:rPr>
          <w:rFonts w:ascii="Times New Roman" w:eastAsia="Times New Roman" w:hAnsi="Times New Roman" w:cs="Times New Roman"/>
          <w:b/>
          <w:kern w:val="0"/>
          <w:sz w:val="26"/>
          <w:szCs w:val="26"/>
          <w:lang w:val="nl-NL"/>
          <w14:ligatures w14:val="none"/>
        </w:rPr>
        <w:t xml:space="preserve">Năng lực riêng: </w:t>
      </w:r>
      <w:r w:rsidRPr="00734D06">
        <w:rPr>
          <w:rFonts w:ascii="Times New Roman" w:eastAsia="Times New Roman" w:hAnsi="Times New Roman" w:cs="Times New Roman"/>
          <w:kern w:val="0"/>
          <w:sz w:val="26"/>
          <w:szCs w:val="26"/>
          <w:lang w:val="nl-NL"/>
          <w14:ligatures w14:val="none"/>
        </w:rPr>
        <w:t>tư duy và lập luận toán học, mô hình hóa toán học, sử dụng công cụ, phương tiện học toán; giải quyết vấn đề toán học.</w:t>
      </w:r>
    </w:p>
    <w:p w14:paraId="111B92F0" w14:textId="77777777" w:rsidR="00734D06" w:rsidRPr="00734D06" w:rsidRDefault="00734D06" w:rsidP="00734D06">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734D06">
        <w:rPr>
          <w:rFonts w:ascii="Times New Roman" w:eastAsia="Times New Roman" w:hAnsi="Times New Roman" w:cs="Times New Roman"/>
          <w:b/>
          <w:kern w:val="0"/>
          <w:sz w:val="26"/>
          <w:szCs w:val="26"/>
          <w:lang w:val="nl-NL"/>
          <w14:ligatures w14:val="none"/>
        </w:rPr>
        <w:t>3. Phẩm chất</w:t>
      </w:r>
    </w:p>
    <w:p w14:paraId="69E0B124"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xml:space="preserve">- </w:t>
      </w:r>
      <w:r w:rsidRPr="00734D06">
        <w:rPr>
          <w:rFonts w:ascii="Times New Roman" w:eastAsia="Calibri" w:hAnsi="Times New Roman" w:cs="Times New Roman"/>
          <w:kern w:val="0"/>
          <w:sz w:val="26"/>
          <w:szCs w:val="26"/>
          <w:lang w:val="da-DK"/>
          <w14:ligatures w14:val="none"/>
        </w:rPr>
        <w:t>Có</w:t>
      </w:r>
      <w:r w:rsidRPr="00734D06">
        <w:rPr>
          <w:rFonts w:ascii="Times New Roman" w:eastAsia="Calibri" w:hAnsi="Times New Roman" w:cs="Times New Roman"/>
          <w:i/>
          <w:kern w:val="0"/>
          <w:sz w:val="26"/>
          <w:szCs w:val="26"/>
          <w:lang w:val="da-DK"/>
          <w14:ligatures w14:val="none"/>
        </w:rPr>
        <w:t xml:space="preserve"> </w:t>
      </w:r>
      <w:r w:rsidRPr="00734D06">
        <w:rPr>
          <w:rFonts w:ascii="Times New Roman" w:eastAsia="Calibri" w:hAnsi="Times New Roman" w:cs="Times New Roman"/>
          <w:kern w:val="0"/>
          <w:sz w:val="26"/>
          <w:szCs w:val="26"/>
          <w:lang w:val="vi-VN"/>
          <w14:ligatures w14:val="none"/>
        </w:rPr>
        <w:t xml:space="preserve">ý thức </w:t>
      </w:r>
      <w:r w:rsidRPr="00734D06">
        <w:rPr>
          <w:rFonts w:ascii="Times New Roman" w:eastAsia="Calibri" w:hAnsi="Times New Roman" w:cs="Times New Roman"/>
          <w:kern w:val="0"/>
          <w:sz w:val="26"/>
          <w:szCs w:val="26"/>
          <w:lang w:val="nl-NL"/>
          <w14:ligatures w14:val="none"/>
        </w:rPr>
        <w:t>học tập</w:t>
      </w:r>
      <w:r w:rsidRPr="00734D06">
        <w:rPr>
          <w:rFonts w:ascii="Times New Roman" w:eastAsia="Calibri" w:hAnsi="Times New Roman" w:cs="Times New Roman"/>
          <w:kern w:val="0"/>
          <w:sz w:val="26"/>
          <w:szCs w:val="26"/>
          <w:lang w:val="vi-VN"/>
          <w14:ligatures w14:val="none"/>
        </w:rPr>
        <w:t>, ý thức tìm tòi, khám phá và sáng tạ</w:t>
      </w:r>
      <w:r w:rsidRPr="00734D06">
        <w:rPr>
          <w:rFonts w:ascii="Times New Roman" w:eastAsia="Calibri" w:hAnsi="Times New Roman" w:cs="Times New Roman"/>
          <w:kern w:val="0"/>
          <w:sz w:val="26"/>
          <w:szCs w:val="26"/>
          <w:lang w:val="nl-NL"/>
          <w14:ligatures w14:val="none"/>
        </w:rPr>
        <w:t>o, có ý thức làm việc nhóm.</w:t>
      </w:r>
    </w:p>
    <w:p w14:paraId="6BF89581"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Chăm chỉ tích cực xây dựng bài, có trách nhiệm, chủ động chiếm lĩnh kiến thức theo sự hướng dẫn của GV.</w:t>
      </w:r>
    </w:p>
    <w:p w14:paraId="3A8C777D"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Hình thành tư duy logic, lập luận chặt chẽ, và linh hoạt trong quá trình suy nghĩ; biết tích hợp toán học và cuộc sống.</w:t>
      </w:r>
    </w:p>
    <w:p w14:paraId="39D0D98A" w14:textId="77777777" w:rsidR="00734D06" w:rsidRPr="00734D06" w:rsidRDefault="00734D06" w:rsidP="00734D06">
      <w:pPr>
        <w:tabs>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II. THIẾT BỊ DẠY HỌC VÀ HỌC LIỆU</w:t>
      </w:r>
      <w:r w:rsidRPr="00734D06">
        <w:rPr>
          <w:rFonts w:ascii="Times New Roman" w:eastAsia="Calibri" w:hAnsi="Times New Roman" w:cs="Times New Roman"/>
          <w:kern w:val="0"/>
          <w:sz w:val="26"/>
          <w:szCs w:val="26"/>
          <w:lang w:val="nl-NL"/>
          <w14:ligatures w14:val="none"/>
        </w:rPr>
        <w:t xml:space="preserve"> </w:t>
      </w:r>
    </w:p>
    <w:p w14:paraId="1C3668E3"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 xml:space="preserve">1 - GV:  </w:t>
      </w:r>
      <w:r w:rsidRPr="00734D06">
        <w:rPr>
          <w:rFonts w:ascii="Times New Roman" w:eastAsia="Calibri" w:hAnsi="Times New Roman" w:cs="Times New Roman"/>
          <w:kern w:val="0"/>
          <w:sz w:val="26"/>
          <w:szCs w:val="26"/>
          <w:lang w:val="nl-NL"/>
          <w14:ligatures w14:val="none"/>
        </w:rPr>
        <w:t>SGK, SGV, Tài liệu giảng dạy, giáo án PPT,..</w:t>
      </w:r>
    </w:p>
    <w:p w14:paraId="6E629990" w14:textId="77777777" w:rsidR="00734D06" w:rsidRPr="00734D06" w:rsidRDefault="00734D06" w:rsidP="00734D06">
      <w:pPr>
        <w:tabs>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2 - HS</w:t>
      </w:r>
      <w:r w:rsidRPr="00734D06">
        <w:rPr>
          <w:rFonts w:ascii="Times New Roman" w:eastAsia="Calibri" w:hAnsi="Times New Roman" w:cs="Times New Roman"/>
          <w:kern w:val="0"/>
          <w:sz w:val="26"/>
          <w:szCs w:val="26"/>
          <w:lang w:val="nl-NL"/>
          <w14:ligatures w14:val="none"/>
        </w:rPr>
        <w:t>: SGK, SBT, vở ghi, giấy nháp, đồ dùng học tập (bút, thước...), bảng nhóm, bút viết bảng nhóm.</w:t>
      </w:r>
    </w:p>
    <w:p w14:paraId="57AA25FE" w14:textId="77777777" w:rsidR="00734D06" w:rsidRPr="00734D06" w:rsidRDefault="00734D06" w:rsidP="00734D06">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III. TIẾN TRÌNH DẠY HỌC</w:t>
      </w:r>
    </w:p>
    <w:p w14:paraId="358064B4" w14:textId="77777777" w:rsidR="00734D06" w:rsidRPr="00734D06" w:rsidRDefault="00734D06" w:rsidP="00734D06">
      <w:pPr>
        <w:spacing w:before="120" w:after="120" w:line="240" w:lineRule="auto"/>
        <w:jc w:val="both"/>
        <w:rPr>
          <w:rFonts w:ascii="Times New Roman" w:eastAsia="Calibri" w:hAnsi="Times New Roman" w:cs="Times New Roman"/>
          <w:b/>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A. HOẠT ĐỘNG KHỞI ĐỘNG (MỞ ĐẦU)</w:t>
      </w:r>
    </w:p>
    <w:p w14:paraId="19A428A8" w14:textId="77777777" w:rsidR="00734D06" w:rsidRPr="00734D06" w:rsidRDefault="00734D06" w:rsidP="00734D06">
      <w:pPr>
        <w:tabs>
          <w:tab w:val="left" w:pos="567"/>
          <w:tab w:val="left" w:pos="1134"/>
        </w:tabs>
        <w:spacing w:before="120" w:after="120" w:line="240" w:lineRule="auto"/>
        <w:ind w:right="-1"/>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vi-VN"/>
          <w14:ligatures w14:val="none"/>
        </w:rPr>
        <w:t>a) Mục tiêu:</w:t>
      </w:r>
      <w:r w:rsidRPr="00734D06">
        <w:rPr>
          <w:rFonts w:ascii="Times New Roman" w:eastAsia="Calibri" w:hAnsi="Times New Roman" w:cs="Times New Roman"/>
          <w:kern w:val="0"/>
          <w:sz w:val="26"/>
          <w:szCs w:val="26"/>
          <w:lang w:val="vi-VN"/>
          <w14:ligatures w14:val="none"/>
        </w:rPr>
        <w:t xml:space="preserve"> </w:t>
      </w:r>
      <w:bookmarkStart w:id="0" w:name="_Hlk105832354"/>
      <w:r w:rsidRPr="00734D06">
        <w:rPr>
          <w:rFonts w:ascii="Times New Roman" w:eastAsia="Calibri" w:hAnsi="Times New Roman" w:cs="Times New Roman"/>
          <w:kern w:val="0"/>
          <w:sz w:val="26"/>
          <w:szCs w:val="26"/>
          <w:lang w:val="nl-NL"/>
          <w14:ligatures w14:val="none"/>
        </w:rPr>
        <w:t>HS hệ thống lại được kiến thức đã học của chương.</w:t>
      </w:r>
      <w:bookmarkEnd w:id="0"/>
    </w:p>
    <w:p w14:paraId="49B871A6" w14:textId="77777777" w:rsidR="00734D06" w:rsidRPr="00734D06" w:rsidRDefault="00734D06" w:rsidP="00734D06">
      <w:pPr>
        <w:tabs>
          <w:tab w:val="left" w:pos="567"/>
          <w:tab w:val="left" w:pos="1134"/>
        </w:tabs>
        <w:spacing w:after="120" w:line="240" w:lineRule="auto"/>
        <w:jc w:val="both"/>
        <w:rPr>
          <w:rFonts w:ascii="Times New Roman" w:eastAsia="Calibri" w:hAnsi="Times New Roman" w:cs="Times New Roman"/>
          <w:b/>
          <w:kern w:val="0"/>
          <w:sz w:val="26"/>
          <w:szCs w:val="26"/>
          <w:lang w:val="vi-VN"/>
          <w14:ligatures w14:val="none"/>
        </w:rPr>
      </w:pPr>
      <w:r w:rsidRPr="00734D06">
        <w:rPr>
          <w:rFonts w:ascii="Times New Roman" w:eastAsia="Calibri" w:hAnsi="Times New Roman" w:cs="Times New Roman"/>
          <w:b/>
          <w:kern w:val="0"/>
          <w:sz w:val="26"/>
          <w:szCs w:val="26"/>
          <w:lang w:val="vi-VN"/>
          <w14:ligatures w14:val="none"/>
        </w:rPr>
        <w:lastRenderedPageBreak/>
        <w:t xml:space="preserve">b) Nội dung: </w:t>
      </w:r>
      <w:r w:rsidRPr="00734D06">
        <w:rPr>
          <w:rFonts w:ascii="Times New Roman" w:eastAsia="Calibri" w:hAnsi="Times New Roman" w:cs="Times New Roman"/>
          <w:kern w:val="0"/>
          <w:sz w:val="26"/>
          <w:szCs w:val="26"/>
          <w:lang w:val="nl-NL"/>
          <w14:ligatures w14:val="none"/>
        </w:rPr>
        <w:t>HS thảo luận nhóm đưa ra các sơ đồ về kiến thức của chương, trả lời các câu hỏi thêm của giáo viên.</w:t>
      </w:r>
    </w:p>
    <w:p w14:paraId="43ECC51F" w14:textId="77777777" w:rsidR="00734D06" w:rsidRPr="00734D06" w:rsidRDefault="00734D06" w:rsidP="00734D06">
      <w:pPr>
        <w:tabs>
          <w:tab w:val="left" w:pos="567"/>
          <w:tab w:val="left" w:pos="1134"/>
        </w:tabs>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vi-VN"/>
          <w14:ligatures w14:val="none"/>
        </w:rPr>
        <w:t xml:space="preserve">c) Sản phẩm: </w:t>
      </w:r>
      <w:bookmarkStart w:id="1" w:name="_Hlk110309120"/>
      <w:r w:rsidRPr="00734D06">
        <w:rPr>
          <w:rFonts w:ascii="Times New Roman" w:eastAsia="Calibri" w:hAnsi="Times New Roman" w:cs="Times New Roman"/>
          <w:kern w:val="0"/>
          <w:sz w:val="26"/>
          <w:szCs w:val="26"/>
          <w:lang w:val="nl-NL"/>
          <w14:ligatures w14:val="none"/>
        </w:rPr>
        <w:t>Sơ đồ của HS về kiến thức chương 8.</w:t>
      </w:r>
    </w:p>
    <w:bookmarkEnd w:id="1"/>
    <w:p w14:paraId="6D530B9A" w14:textId="77777777" w:rsidR="00734D06" w:rsidRPr="00734D06" w:rsidRDefault="00734D06" w:rsidP="00734D06">
      <w:pPr>
        <w:tabs>
          <w:tab w:val="left" w:pos="567"/>
          <w:tab w:val="left" w:pos="1134"/>
        </w:tabs>
        <w:spacing w:after="120" w:line="240" w:lineRule="auto"/>
        <w:jc w:val="both"/>
        <w:rPr>
          <w:rFonts w:ascii="Times New Roman" w:eastAsia="Calibri" w:hAnsi="Times New Roman" w:cs="Times New Roman"/>
          <w:b/>
          <w:kern w:val="0"/>
          <w:sz w:val="26"/>
          <w:szCs w:val="26"/>
          <w:lang w:val="vi-VN"/>
          <w14:ligatures w14:val="none"/>
        </w:rPr>
      </w:pPr>
      <w:r w:rsidRPr="00734D06">
        <w:rPr>
          <w:rFonts w:ascii="Times New Roman" w:eastAsia="Calibri" w:hAnsi="Times New Roman" w:cs="Times New Roman"/>
          <w:b/>
          <w:kern w:val="0"/>
          <w:sz w:val="26"/>
          <w:szCs w:val="26"/>
          <w:lang w:val="vi-VN"/>
          <w14:ligatures w14:val="none"/>
        </w:rPr>
        <w:t xml:space="preserve">d) Tổ chức thực hiện: </w:t>
      </w:r>
    </w:p>
    <w:p w14:paraId="25F10EE1"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vi-VN"/>
          <w14:ligatures w14:val="none"/>
        </w:rPr>
      </w:pPr>
      <w:r w:rsidRPr="00734D06">
        <w:rPr>
          <w:rFonts w:ascii="Times New Roman" w:eastAsia="Calibri" w:hAnsi="Times New Roman" w:cs="Times New Roman"/>
          <w:b/>
          <w:kern w:val="0"/>
          <w:sz w:val="26"/>
          <w:szCs w:val="26"/>
          <w:lang w:val="vi-VN"/>
          <w14:ligatures w14:val="none"/>
        </w:rPr>
        <w:t>Bước 1: Chuyển giao nhiệm vụ:</w:t>
      </w:r>
      <w:r w:rsidRPr="00734D06">
        <w:rPr>
          <w:rFonts w:ascii="Times New Roman" w:eastAsia="Calibri" w:hAnsi="Times New Roman" w:cs="Times New Roman"/>
          <w:kern w:val="0"/>
          <w:sz w:val="26"/>
          <w:szCs w:val="26"/>
          <w:lang w:val="vi-VN"/>
          <w14:ligatures w14:val="none"/>
        </w:rPr>
        <w:t xml:space="preserve"> </w:t>
      </w:r>
    </w:p>
    <w:p w14:paraId="2BD49200"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vi-VN"/>
          <w14:ligatures w14:val="none"/>
        </w:rPr>
      </w:pPr>
      <w:r w:rsidRPr="00734D06">
        <w:rPr>
          <w:rFonts w:ascii="Times New Roman" w:eastAsia="Calibri" w:hAnsi="Times New Roman" w:cs="Times New Roman"/>
          <w:kern w:val="0"/>
          <w:sz w:val="26"/>
          <w:szCs w:val="26"/>
          <w:lang w:val="vi-VN"/>
          <w14:ligatures w14:val="none"/>
        </w:rPr>
        <w:t>- GV chia lớp thành 4 nhóm hoạt động theo kĩ thuật khăn trải bàn hệ thống lại kiến thức đã học của chương và tổng hợp ý kiến vào giấy A1 thành sơ đồ tư duy và yêu cầu các nhóm trình bày rõ các nội dung sau:</w:t>
      </w:r>
    </w:p>
    <w:p w14:paraId="14F1CFB0" w14:textId="77777777" w:rsidR="00734D06" w:rsidRPr="00734D06" w:rsidRDefault="00734D06" w:rsidP="00734D06">
      <w:pPr>
        <w:tabs>
          <w:tab w:val="center" w:pos="5400"/>
          <w:tab w:val="left" w:pos="7169"/>
        </w:tabs>
        <w:spacing w:after="120" w:line="240" w:lineRule="auto"/>
        <w:jc w:val="both"/>
        <w:rPr>
          <w:rFonts w:ascii="Times New Roman" w:eastAsia="Times New Roman" w:hAnsi="Times New Roman" w:cs="Times New Roman"/>
          <w:b/>
          <w:kern w:val="0"/>
          <w:sz w:val="26"/>
          <w:szCs w:val="26"/>
          <w:lang w:val="nl-NL"/>
          <w14:ligatures w14:val="none"/>
        </w:rPr>
      </w:pPr>
      <w:r w:rsidRPr="00734D06">
        <w:rPr>
          <w:rFonts w:ascii="Times New Roman" w:eastAsia="Calibri" w:hAnsi="Times New Roman" w:cs="Times New Roman"/>
          <w:kern w:val="0"/>
          <w:sz w:val="26"/>
          <w:szCs w:val="26"/>
          <w:lang w:val="vi-VN"/>
          <w14:ligatures w14:val="none"/>
        </w:rPr>
        <w:t xml:space="preserve">+  Nhóm 1: </w:t>
      </w:r>
      <w:r w:rsidRPr="00734D06">
        <w:rPr>
          <w:rFonts w:ascii="Times New Roman" w:eastAsia="Times New Roman" w:hAnsi="Times New Roman" w:cs="Times New Roman"/>
          <w:b/>
          <w:kern w:val="0"/>
          <w:sz w:val="26"/>
          <w:szCs w:val="26"/>
          <w:lang w:val="nl-NL"/>
          <w14:ligatures w14:val="none"/>
        </w:rPr>
        <w:t>Góc và cạnh của một tam giác + Đường vuông góc và đường xiên.</w:t>
      </w:r>
    </w:p>
    <w:p w14:paraId="1BB94392" w14:textId="77777777" w:rsidR="00734D06" w:rsidRPr="00734D06" w:rsidRDefault="00734D06" w:rsidP="00734D06">
      <w:pPr>
        <w:numPr>
          <w:ilvl w:val="0"/>
          <w:numId w:val="1"/>
        </w:numPr>
        <w:tabs>
          <w:tab w:val="center" w:pos="5400"/>
          <w:tab w:val="left" w:pos="7169"/>
        </w:tabs>
        <w:spacing w:after="120" w:line="240" w:lineRule="auto"/>
        <w:contextualSpacing/>
        <w:jc w:val="both"/>
        <w:rPr>
          <w:rFonts w:ascii="Times New Roman" w:eastAsia="Times New Roman" w:hAnsi="Times New Roman" w:cs="Times New Roman"/>
          <w:b/>
          <w:kern w:val="0"/>
          <w:sz w:val="26"/>
          <w:szCs w:val="26"/>
          <w:lang w:val="nl-NL"/>
          <w14:ligatures w14:val="none"/>
        </w:rPr>
      </w:pPr>
      <w:r w:rsidRPr="00734D06">
        <w:rPr>
          <w:rFonts w:ascii="Times New Roman" w:eastAsia="Calibri" w:hAnsi="Times New Roman" w:cs="Times New Roman"/>
          <w:i/>
          <w:kern w:val="0"/>
          <w:sz w:val="26"/>
          <w:szCs w:val="26"/>
          <w:lang w:val="nl-NL"/>
          <w14:ligatures w14:val="none"/>
        </w:rPr>
        <w:t>Định lí tổng số đo ba góc của một tam giác</w:t>
      </w:r>
    </w:p>
    <w:p w14:paraId="2D61E718" w14:textId="77777777" w:rsidR="00734D06" w:rsidRPr="00734D06" w:rsidRDefault="00734D06" w:rsidP="00734D06">
      <w:pPr>
        <w:numPr>
          <w:ilvl w:val="0"/>
          <w:numId w:val="1"/>
        </w:numPr>
        <w:tabs>
          <w:tab w:val="center" w:pos="5400"/>
          <w:tab w:val="left" w:pos="7169"/>
        </w:tabs>
        <w:spacing w:after="120" w:line="240" w:lineRule="auto"/>
        <w:contextualSpacing/>
        <w:jc w:val="both"/>
        <w:rPr>
          <w:rFonts w:ascii="Times New Roman" w:eastAsia="Times New Roman" w:hAnsi="Times New Roman" w:cs="Times New Roman"/>
          <w:i/>
          <w:kern w:val="0"/>
          <w:sz w:val="26"/>
          <w:szCs w:val="26"/>
          <w:lang w:val="nl-NL"/>
          <w14:ligatures w14:val="none"/>
        </w:rPr>
      </w:pPr>
      <w:r w:rsidRPr="00734D06">
        <w:rPr>
          <w:rFonts w:ascii="Times New Roman" w:eastAsia="Times New Roman" w:hAnsi="Times New Roman" w:cs="Times New Roman"/>
          <w:i/>
          <w:kern w:val="0"/>
          <w:sz w:val="26"/>
          <w:szCs w:val="26"/>
          <w:lang w:val="nl-NL"/>
          <w14:ligatures w14:val="none"/>
        </w:rPr>
        <w:t>Định lí quan hệ giữa ba cạnh của một tam giác.</w:t>
      </w:r>
    </w:p>
    <w:p w14:paraId="1FEB6042" w14:textId="77777777" w:rsidR="00734D06" w:rsidRPr="00734D06" w:rsidRDefault="00734D06" w:rsidP="00734D06">
      <w:pPr>
        <w:numPr>
          <w:ilvl w:val="0"/>
          <w:numId w:val="1"/>
        </w:numPr>
        <w:tabs>
          <w:tab w:val="center" w:pos="5400"/>
          <w:tab w:val="left" w:pos="7169"/>
        </w:tabs>
        <w:spacing w:after="120" w:line="240" w:lineRule="auto"/>
        <w:contextualSpacing/>
        <w:jc w:val="both"/>
        <w:rPr>
          <w:rFonts w:ascii="Times New Roman" w:eastAsia="Times New Roman" w:hAnsi="Times New Roman" w:cs="Times New Roman"/>
          <w:i/>
          <w:kern w:val="0"/>
          <w:sz w:val="26"/>
          <w:szCs w:val="26"/>
          <w:lang w:val="nl-NL"/>
          <w14:ligatures w14:val="none"/>
        </w:rPr>
      </w:pPr>
      <w:r w:rsidRPr="00734D06">
        <w:rPr>
          <w:rFonts w:ascii="Times New Roman" w:eastAsia="Calibri" w:hAnsi="Times New Roman" w:cs="Times New Roman"/>
          <w:i/>
          <w:kern w:val="0"/>
          <w:sz w:val="26"/>
          <w:szCs w:val="26"/>
          <w:lang w:val="nl-NL"/>
          <w14:ligatures w14:val="none"/>
        </w:rPr>
        <w:t>Định lí quan hệ giữa cạnh và góc trong một tam giác.</w:t>
      </w:r>
    </w:p>
    <w:p w14:paraId="23D883F8" w14:textId="77777777" w:rsidR="00734D06" w:rsidRPr="00734D06" w:rsidRDefault="00734D06" w:rsidP="00734D06">
      <w:pPr>
        <w:numPr>
          <w:ilvl w:val="0"/>
          <w:numId w:val="1"/>
        </w:numPr>
        <w:spacing w:before="120" w:after="120" w:line="240" w:lineRule="auto"/>
        <w:contextualSpacing/>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Đường vuông góc và đường xiên và mối quan hệ giữa đường vuông góc và đường xiên</w:t>
      </w:r>
    </w:p>
    <w:p w14:paraId="444B7937" w14:textId="77777777" w:rsidR="00734D06" w:rsidRPr="00734D06" w:rsidRDefault="00734D06" w:rsidP="00734D06">
      <w:pPr>
        <w:tabs>
          <w:tab w:val="center" w:pos="5400"/>
          <w:tab w:val="left" w:pos="7169"/>
        </w:tabs>
        <w:spacing w:after="120" w:line="240" w:lineRule="auto"/>
        <w:jc w:val="both"/>
        <w:rPr>
          <w:rFonts w:ascii="Times New Roman" w:eastAsia="Times New Roman" w:hAnsi="Times New Roman" w:cs="Times New Roman"/>
          <w:b/>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Nhóm 2</w:t>
      </w:r>
      <w:r w:rsidRPr="00734D06">
        <w:rPr>
          <w:rFonts w:ascii="Times New Roman" w:eastAsia="Calibri" w:hAnsi="Times New Roman" w:cs="Times New Roman"/>
          <w:kern w:val="0"/>
          <w:sz w:val="26"/>
          <w:szCs w:val="26"/>
          <w:lang w:val="vi-VN"/>
          <w14:ligatures w14:val="none"/>
        </w:rPr>
        <w:t xml:space="preserve">: </w:t>
      </w:r>
      <w:r w:rsidRPr="00734D06">
        <w:rPr>
          <w:rFonts w:ascii="Times New Roman" w:eastAsia="Times New Roman" w:hAnsi="Times New Roman" w:cs="Times New Roman"/>
          <w:b/>
          <w:kern w:val="0"/>
          <w:sz w:val="26"/>
          <w:szCs w:val="26"/>
          <w:lang w:val="nl-NL"/>
          <w14:ligatures w14:val="none"/>
        </w:rPr>
        <w:t>Các trường hợp bằng nhau của hai tam giác, của hai tam giác vuông + Tam giác cân</w:t>
      </w:r>
    </w:p>
    <w:p w14:paraId="1E760EB2" w14:textId="77777777" w:rsidR="00734D06" w:rsidRPr="00734D06" w:rsidRDefault="00734D06" w:rsidP="00734D06">
      <w:pPr>
        <w:numPr>
          <w:ilvl w:val="0"/>
          <w:numId w:val="2"/>
        </w:numPr>
        <w:spacing w:after="120" w:line="240" w:lineRule="auto"/>
        <w:contextualSpacing/>
        <w:jc w:val="both"/>
        <w:rPr>
          <w:rFonts w:ascii="Times New Roman" w:eastAsia="Calibri" w:hAnsi="Times New Roman" w:cs="Times New Roman"/>
          <w:i/>
          <w:kern w:val="0"/>
          <w:sz w:val="26"/>
          <w:szCs w:val="26"/>
          <w:lang w:val="nl-NL"/>
          <w14:ligatures w14:val="none"/>
        </w:rPr>
      </w:pPr>
      <w:r w:rsidRPr="00734D06">
        <w:rPr>
          <w:rFonts w:ascii="Times New Roman" w:eastAsia="Calibri" w:hAnsi="Times New Roman" w:cs="Times New Roman"/>
          <w:i/>
          <w:kern w:val="0"/>
          <w:sz w:val="26"/>
          <w:szCs w:val="26"/>
          <w:lang w:val="nl-NL"/>
          <w14:ligatures w14:val="none"/>
        </w:rPr>
        <w:t xml:space="preserve">Các trường hợp bằng nhau của hai tam giác </w:t>
      </w:r>
    </w:p>
    <w:p w14:paraId="321E82BB" w14:textId="77777777" w:rsidR="00734D06" w:rsidRPr="00734D06" w:rsidRDefault="00734D06" w:rsidP="00734D06">
      <w:pPr>
        <w:numPr>
          <w:ilvl w:val="0"/>
          <w:numId w:val="2"/>
        </w:numPr>
        <w:spacing w:after="120" w:line="240" w:lineRule="auto"/>
        <w:contextualSpacing/>
        <w:jc w:val="both"/>
        <w:rPr>
          <w:rFonts w:ascii="Times New Roman" w:eastAsia="Calibri" w:hAnsi="Times New Roman" w:cs="Times New Roman"/>
          <w:i/>
          <w:kern w:val="0"/>
          <w:sz w:val="26"/>
          <w:szCs w:val="26"/>
          <w:lang w:val="nl-NL"/>
          <w14:ligatures w14:val="none"/>
        </w:rPr>
      </w:pPr>
      <w:r w:rsidRPr="00734D06">
        <w:rPr>
          <w:rFonts w:ascii="Times New Roman" w:eastAsia="Times New Roman" w:hAnsi="Times New Roman" w:cs="Times New Roman"/>
          <w:i/>
          <w:kern w:val="0"/>
          <w:sz w:val="26"/>
          <w:szCs w:val="26"/>
          <w:lang w:val="nl-NL"/>
          <w14:ligatures w14:val="none"/>
        </w:rPr>
        <w:t>Các trường hợp bằng nhau của hai tam giác vuông</w:t>
      </w:r>
    </w:p>
    <w:p w14:paraId="5789FF06" w14:textId="77777777" w:rsidR="00734D06" w:rsidRPr="00734D06" w:rsidRDefault="00734D06" w:rsidP="00734D06">
      <w:pPr>
        <w:numPr>
          <w:ilvl w:val="0"/>
          <w:numId w:val="2"/>
        </w:numPr>
        <w:spacing w:after="120" w:line="240" w:lineRule="auto"/>
        <w:contextualSpacing/>
        <w:jc w:val="both"/>
        <w:rPr>
          <w:rFonts w:ascii="Times New Roman" w:eastAsia="Calibri" w:hAnsi="Times New Roman" w:cs="Times New Roman"/>
          <w:i/>
          <w:kern w:val="0"/>
          <w:sz w:val="26"/>
          <w:szCs w:val="26"/>
          <w:lang w:val="nl-NL"/>
          <w14:ligatures w14:val="none"/>
        </w:rPr>
      </w:pPr>
      <w:r w:rsidRPr="00734D06">
        <w:rPr>
          <w:rFonts w:ascii="Times New Roman" w:eastAsia="Calibri" w:hAnsi="Times New Roman" w:cs="Times New Roman"/>
          <w:i/>
          <w:kern w:val="0"/>
          <w:sz w:val="26"/>
          <w:szCs w:val="26"/>
          <w:lang w:val="nl-NL"/>
          <w14:ligatures w14:val="none"/>
        </w:rPr>
        <w:t>Định nghĩa, tính chất, dấu hiệu nhận biết tam giác cân</w:t>
      </w:r>
    </w:p>
    <w:p w14:paraId="640960C5" w14:textId="77777777" w:rsidR="00734D06" w:rsidRPr="00734D06" w:rsidRDefault="00734D06" w:rsidP="00734D06">
      <w:pPr>
        <w:numPr>
          <w:ilvl w:val="0"/>
          <w:numId w:val="2"/>
        </w:numPr>
        <w:spacing w:after="120" w:line="240" w:lineRule="auto"/>
        <w:contextualSpacing/>
        <w:jc w:val="both"/>
        <w:rPr>
          <w:rFonts w:ascii="Times New Roman" w:eastAsia="Calibri" w:hAnsi="Times New Roman" w:cs="Times New Roman"/>
          <w:i/>
          <w:kern w:val="0"/>
          <w:sz w:val="26"/>
          <w:szCs w:val="26"/>
          <w:lang w:val="nl-NL"/>
          <w14:ligatures w14:val="none"/>
        </w:rPr>
      </w:pPr>
      <w:r w:rsidRPr="00734D06">
        <w:rPr>
          <w:rFonts w:ascii="Times New Roman" w:eastAsia="Calibri" w:hAnsi="Times New Roman" w:cs="Times New Roman"/>
          <w:i/>
          <w:kern w:val="0"/>
          <w:sz w:val="26"/>
          <w:szCs w:val="26"/>
          <w:lang w:val="nl-NL"/>
          <w14:ligatures w14:val="none"/>
        </w:rPr>
        <w:t>Định nghĩa, tính chất, dấu hiệu nhận biết tam giác đều, tam giác vuông cân</w:t>
      </w:r>
    </w:p>
    <w:p w14:paraId="56D24C5E" w14:textId="77777777" w:rsidR="00734D06" w:rsidRPr="00734D06" w:rsidRDefault="00734D06" w:rsidP="00734D06">
      <w:pPr>
        <w:tabs>
          <w:tab w:val="center" w:pos="5400"/>
          <w:tab w:val="left" w:pos="7169"/>
        </w:tabs>
        <w:spacing w:after="120" w:line="240" w:lineRule="auto"/>
        <w:jc w:val="both"/>
        <w:rPr>
          <w:rFonts w:ascii="Times New Roman" w:eastAsia="Calibri" w:hAnsi="Times New Roman" w:cs="Times New Roman"/>
          <w:b/>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xml:space="preserve">+ Nhóm 3: </w:t>
      </w:r>
      <w:r w:rsidRPr="00734D06">
        <w:rPr>
          <w:rFonts w:ascii="Times New Roman" w:eastAsia="Calibri" w:hAnsi="Times New Roman" w:cs="Times New Roman"/>
          <w:b/>
          <w:kern w:val="0"/>
          <w:sz w:val="26"/>
          <w:szCs w:val="26"/>
          <w:lang w:val="nl-NL"/>
          <w14:ligatures w14:val="none"/>
        </w:rPr>
        <w:t>Đường trung trực của đoan thẳng + Tính chất ba đường trung trực của tam giác + Tính chất ba đường cao của tam giác</w:t>
      </w:r>
    </w:p>
    <w:p w14:paraId="5CC89414" w14:textId="77777777" w:rsidR="00734D06" w:rsidRPr="00734D06" w:rsidRDefault="00734D06" w:rsidP="00734D06">
      <w:pPr>
        <w:numPr>
          <w:ilvl w:val="0"/>
          <w:numId w:val="3"/>
        </w:numPr>
        <w:tabs>
          <w:tab w:val="center" w:pos="5400"/>
          <w:tab w:val="left" w:pos="7169"/>
        </w:tabs>
        <w:spacing w:after="120" w:line="240" w:lineRule="auto"/>
        <w:contextualSpacing/>
        <w:jc w:val="both"/>
        <w:rPr>
          <w:rFonts w:ascii="Times New Roman" w:eastAsia="Calibri" w:hAnsi="Times New Roman" w:cs="Times New Roman"/>
          <w:i/>
          <w:kern w:val="0"/>
          <w:sz w:val="26"/>
          <w:szCs w:val="26"/>
          <w:lang w:val="nl-NL"/>
          <w14:ligatures w14:val="none"/>
        </w:rPr>
      </w:pPr>
      <w:r w:rsidRPr="00734D06">
        <w:rPr>
          <w:rFonts w:ascii="Times New Roman" w:eastAsia="Calibri" w:hAnsi="Times New Roman" w:cs="Times New Roman"/>
          <w:i/>
          <w:kern w:val="0"/>
          <w:sz w:val="26"/>
          <w:szCs w:val="26"/>
          <w:lang w:val="nl-NL"/>
          <w14:ligatures w14:val="none"/>
        </w:rPr>
        <w:t>Định nghĩa đường trung trực của một đoạn thẳng + Tính chất đường trung trực.</w:t>
      </w:r>
    </w:p>
    <w:p w14:paraId="15E5AC9E" w14:textId="77777777" w:rsidR="00734D06" w:rsidRPr="00734D06" w:rsidRDefault="00734D06" w:rsidP="00734D06">
      <w:pPr>
        <w:numPr>
          <w:ilvl w:val="0"/>
          <w:numId w:val="3"/>
        </w:numPr>
        <w:tabs>
          <w:tab w:val="center" w:pos="5400"/>
          <w:tab w:val="left" w:pos="7169"/>
        </w:tabs>
        <w:spacing w:after="120" w:line="240" w:lineRule="auto"/>
        <w:contextualSpacing/>
        <w:jc w:val="both"/>
        <w:rPr>
          <w:rFonts w:ascii="Times New Roman" w:eastAsia="Calibri" w:hAnsi="Times New Roman" w:cs="Times New Roman"/>
          <w:i/>
          <w:kern w:val="0"/>
          <w:sz w:val="26"/>
          <w:szCs w:val="26"/>
          <w:lang w:val="nl-NL"/>
          <w14:ligatures w14:val="none"/>
        </w:rPr>
      </w:pPr>
      <w:r w:rsidRPr="00734D06">
        <w:rPr>
          <w:rFonts w:ascii="Times New Roman" w:eastAsia="Calibri" w:hAnsi="Times New Roman" w:cs="Times New Roman"/>
          <w:i/>
          <w:kern w:val="0"/>
          <w:sz w:val="26"/>
          <w:szCs w:val="26"/>
          <w:lang w:val="nl-NL"/>
          <w14:ligatures w14:val="none"/>
        </w:rPr>
        <w:t>Đường trung trực của tam giác + tính chất ba đường trung trực của tam giác.</w:t>
      </w:r>
    </w:p>
    <w:p w14:paraId="271BEBB6" w14:textId="77777777" w:rsidR="00734D06" w:rsidRPr="00734D06" w:rsidRDefault="00734D06" w:rsidP="00734D06">
      <w:pPr>
        <w:numPr>
          <w:ilvl w:val="0"/>
          <w:numId w:val="3"/>
        </w:numPr>
        <w:tabs>
          <w:tab w:val="center" w:pos="5400"/>
          <w:tab w:val="left" w:pos="7169"/>
        </w:tabs>
        <w:spacing w:after="120" w:line="240" w:lineRule="auto"/>
        <w:contextualSpacing/>
        <w:jc w:val="both"/>
        <w:rPr>
          <w:rFonts w:ascii="Times New Roman" w:eastAsia="Calibri" w:hAnsi="Times New Roman" w:cs="Times New Roman"/>
          <w:i/>
          <w:kern w:val="0"/>
          <w:sz w:val="26"/>
          <w:szCs w:val="26"/>
          <w:lang w:val="nl-NL"/>
          <w14:ligatures w14:val="none"/>
        </w:rPr>
      </w:pPr>
      <w:r w:rsidRPr="00734D06">
        <w:rPr>
          <w:rFonts w:ascii="Times New Roman" w:eastAsia="Calibri" w:hAnsi="Times New Roman" w:cs="Times New Roman"/>
          <w:i/>
          <w:kern w:val="0"/>
          <w:sz w:val="26"/>
          <w:szCs w:val="26"/>
          <w:lang w:val="nl-NL"/>
          <w14:ligatures w14:val="none"/>
        </w:rPr>
        <w:t>Định nghĩa đường cao + Tính chất ba đường cao của tam giác.</w:t>
      </w:r>
    </w:p>
    <w:p w14:paraId="752E7570" w14:textId="77777777" w:rsidR="00734D06" w:rsidRPr="00734D06" w:rsidRDefault="00734D06" w:rsidP="00734D06">
      <w:pPr>
        <w:tabs>
          <w:tab w:val="center" w:pos="5400"/>
          <w:tab w:val="left" w:pos="7169"/>
        </w:tabs>
        <w:spacing w:after="120" w:line="240" w:lineRule="auto"/>
        <w:jc w:val="both"/>
        <w:rPr>
          <w:rFonts w:ascii="Times New Roman" w:eastAsia="Calibri" w:hAnsi="Times New Roman" w:cs="Times New Roman"/>
          <w:b/>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xml:space="preserve">+ Nhóm 4: </w:t>
      </w:r>
      <w:r w:rsidRPr="00734D06">
        <w:rPr>
          <w:rFonts w:ascii="Times New Roman" w:eastAsia="Calibri" w:hAnsi="Times New Roman" w:cs="Times New Roman"/>
          <w:b/>
          <w:kern w:val="0"/>
          <w:sz w:val="26"/>
          <w:szCs w:val="26"/>
          <w:lang w:val="nl-NL"/>
          <w14:ligatures w14:val="none"/>
        </w:rPr>
        <w:t>Tính chất ba đường trung tuyến của tam giác + Tính chất ba đường phân giác của tam giác</w:t>
      </w:r>
    </w:p>
    <w:p w14:paraId="125C3F1A" w14:textId="77777777" w:rsidR="00734D06" w:rsidRPr="00734D06" w:rsidRDefault="00734D06" w:rsidP="00734D06">
      <w:pPr>
        <w:numPr>
          <w:ilvl w:val="0"/>
          <w:numId w:val="3"/>
        </w:numPr>
        <w:tabs>
          <w:tab w:val="center" w:pos="5400"/>
          <w:tab w:val="left" w:pos="7169"/>
        </w:tabs>
        <w:spacing w:after="120" w:line="240" w:lineRule="auto"/>
        <w:contextualSpacing/>
        <w:jc w:val="both"/>
        <w:rPr>
          <w:rFonts w:ascii="Times New Roman" w:eastAsia="Calibri" w:hAnsi="Times New Roman" w:cs="Times New Roman"/>
          <w:i/>
          <w:kern w:val="0"/>
          <w:sz w:val="26"/>
          <w:szCs w:val="26"/>
          <w:lang w:val="nl-NL"/>
          <w14:ligatures w14:val="none"/>
        </w:rPr>
      </w:pPr>
      <w:r w:rsidRPr="00734D06">
        <w:rPr>
          <w:rFonts w:ascii="Times New Roman" w:eastAsia="Calibri" w:hAnsi="Times New Roman" w:cs="Times New Roman"/>
          <w:i/>
          <w:kern w:val="0"/>
          <w:sz w:val="26"/>
          <w:szCs w:val="26"/>
          <w:lang w:val="nl-NL"/>
          <w14:ligatures w14:val="none"/>
        </w:rPr>
        <w:t>Định nghĩa đường trung tuyến+ Tính chất ba đường trung tuyến của tam giác.</w:t>
      </w:r>
    </w:p>
    <w:p w14:paraId="77ED9432" w14:textId="77777777" w:rsidR="00734D06" w:rsidRPr="00734D06" w:rsidRDefault="00734D06" w:rsidP="00734D06">
      <w:pPr>
        <w:numPr>
          <w:ilvl w:val="0"/>
          <w:numId w:val="3"/>
        </w:numPr>
        <w:tabs>
          <w:tab w:val="center" w:pos="5400"/>
          <w:tab w:val="left" w:pos="7169"/>
        </w:tabs>
        <w:spacing w:after="120" w:line="240" w:lineRule="auto"/>
        <w:contextualSpacing/>
        <w:jc w:val="both"/>
        <w:rPr>
          <w:rFonts w:ascii="Times New Roman" w:eastAsia="Calibri" w:hAnsi="Times New Roman" w:cs="Times New Roman"/>
          <w:i/>
          <w:kern w:val="0"/>
          <w:sz w:val="26"/>
          <w:szCs w:val="26"/>
          <w:lang w:val="nl-NL"/>
          <w14:ligatures w14:val="none"/>
        </w:rPr>
      </w:pPr>
      <w:r w:rsidRPr="00734D06">
        <w:rPr>
          <w:rFonts w:ascii="Times New Roman" w:eastAsia="Calibri" w:hAnsi="Times New Roman" w:cs="Times New Roman"/>
          <w:i/>
          <w:kern w:val="0"/>
          <w:sz w:val="26"/>
          <w:szCs w:val="26"/>
          <w:lang w:val="nl-NL"/>
          <w14:ligatures w14:val="none"/>
        </w:rPr>
        <w:t>Định nghĩa đường phân giác + Tính chất ba đường phân giác của tam giác.</w:t>
      </w:r>
    </w:p>
    <w:p w14:paraId="705B3481"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vi-VN"/>
          <w14:ligatures w14:val="none"/>
        </w:rPr>
        <w:t xml:space="preserve">Bước 2: Thực hiện nhiệm vụ: </w:t>
      </w:r>
      <w:r w:rsidRPr="00734D06">
        <w:rPr>
          <w:rFonts w:ascii="Times New Roman" w:eastAsia="Calibri" w:hAnsi="Times New Roman" w:cs="Times New Roman"/>
          <w:kern w:val="0"/>
          <w:sz w:val="26"/>
          <w:szCs w:val="26"/>
          <w:lang w:val="nl-NL"/>
          <w14:ligatures w14:val="none"/>
        </w:rPr>
        <w:t>HS thảo luận nhóm đưa ra các sơ đồ về kiến thức của chương, trả lời các câu hỏi thêm của giáo viên.</w:t>
      </w:r>
    </w:p>
    <w:p w14:paraId="75FA19E4"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vi-VN"/>
          <w14:ligatures w14:val="none"/>
        </w:rPr>
      </w:pPr>
      <w:r w:rsidRPr="00734D06">
        <w:rPr>
          <w:rFonts w:ascii="Times New Roman" w:eastAsia="Calibri" w:hAnsi="Times New Roman" w:cs="Times New Roman"/>
          <w:b/>
          <w:kern w:val="0"/>
          <w:sz w:val="26"/>
          <w:szCs w:val="26"/>
          <w:lang w:val="vi-VN"/>
          <w14:ligatures w14:val="none"/>
        </w:rPr>
        <w:t xml:space="preserve">Bước 3: Báo cáo, thảo luận: </w:t>
      </w:r>
      <w:r w:rsidRPr="00734D06">
        <w:rPr>
          <w:rFonts w:ascii="Times New Roman" w:eastAsia="Calibri" w:hAnsi="Times New Roman" w:cs="Times New Roman"/>
          <w:kern w:val="0"/>
          <w:sz w:val="26"/>
          <w:szCs w:val="26"/>
          <w:lang w:val="vi-VN"/>
          <w14:ligatures w14:val="none"/>
        </w:rPr>
        <w:t>Sau khi hoàn thành thảo luận: Các nhóm treo phần bài làm của mình trên bảng và sau khi tất cả các nhóm kết thúc phần thảo luận của mình</w:t>
      </w:r>
      <w:r w:rsidRPr="00734D06">
        <w:rPr>
          <w:rFonts w:ascii="Times New Roman" w:eastAsia="Calibri" w:hAnsi="Times New Roman" w:cs="Times New Roman"/>
          <w:kern w:val="0"/>
          <w:sz w:val="26"/>
          <w:szCs w:val="26"/>
          <w:lang w:val="nl-NL"/>
          <w14:ligatures w14:val="none"/>
        </w:rPr>
        <w:t>,</w:t>
      </w:r>
      <w:r w:rsidRPr="00734D06">
        <w:rPr>
          <w:rFonts w:ascii="Times New Roman" w:eastAsia="Calibri" w:hAnsi="Times New Roman" w:cs="Times New Roman"/>
          <w:kern w:val="0"/>
          <w:sz w:val="26"/>
          <w:szCs w:val="26"/>
          <w:lang w:val="vi-VN"/>
          <w14:ligatures w14:val="none"/>
        </w:rPr>
        <w:t xml:space="preserve"> GV gọi bất kì HS nào trong nhóm đại diện trình bày.</w:t>
      </w:r>
    </w:p>
    <w:p w14:paraId="16C048BA"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vi-VN"/>
          <w14:ligatures w14:val="none"/>
        </w:rPr>
      </w:pPr>
      <w:r w:rsidRPr="00734D06">
        <w:rPr>
          <w:rFonts w:ascii="Times New Roman" w:eastAsia="Calibri" w:hAnsi="Times New Roman" w:cs="Times New Roman"/>
          <w:b/>
          <w:kern w:val="0"/>
          <w:sz w:val="26"/>
          <w:szCs w:val="26"/>
          <w:lang w:val="vi-VN"/>
          <w14:ligatures w14:val="none"/>
        </w:rPr>
        <w:t xml:space="preserve">Bước 4: Kết luận, nhận định: </w:t>
      </w:r>
      <w:r w:rsidRPr="00734D06">
        <w:rPr>
          <w:rFonts w:ascii="Times New Roman" w:eastAsia="Calibri" w:hAnsi="Times New Roman" w:cs="Times New Roman"/>
          <w:kern w:val="0"/>
          <w:sz w:val="26"/>
          <w:szCs w:val="26"/>
          <w:lang w:val="vi-VN"/>
          <w14:ligatures w14:val="none"/>
        </w:rPr>
        <w:t>GV đánh giá kết quả của các nhóm HS, trên cơ sở đó cho các em hoàn thành bài tập.</w:t>
      </w:r>
    </w:p>
    <w:p w14:paraId="69B2B5A6" w14:textId="77777777" w:rsidR="00734D06" w:rsidRPr="00734D06" w:rsidRDefault="00734D06" w:rsidP="00734D06">
      <w:pPr>
        <w:spacing w:before="120" w:after="120" w:line="240" w:lineRule="auto"/>
        <w:jc w:val="both"/>
        <w:rPr>
          <w:rFonts w:ascii="Times New Roman" w:eastAsia="Calibri" w:hAnsi="Times New Roman" w:cs="Times New Roman"/>
          <w:b/>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B.</w:t>
      </w:r>
      <w:r w:rsidRPr="00734D06">
        <w:rPr>
          <w:rFonts w:ascii="Times New Roman" w:eastAsia="Calibri" w:hAnsi="Times New Roman" w:cs="Times New Roman"/>
          <w:kern w:val="0"/>
          <w:sz w:val="26"/>
          <w:szCs w:val="26"/>
          <w:lang w:val="nl-NL"/>
          <w14:ligatures w14:val="none"/>
        </w:rPr>
        <w:t xml:space="preserve"> </w:t>
      </w:r>
      <w:r w:rsidRPr="00734D06">
        <w:rPr>
          <w:rFonts w:ascii="Times New Roman" w:eastAsia="Calibri" w:hAnsi="Times New Roman" w:cs="Times New Roman"/>
          <w:b/>
          <w:kern w:val="0"/>
          <w:sz w:val="26"/>
          <w:szCs w:val="26"/>
          <w:lang w:val="nl-NL"/>
          <w14:ligatures w14:val="none"/>
        </w:rPr>
        <w:t>HÌNH THÀNH KIẾN THỨC MỚI</w:t>
      </w:r>
    </w:p>
    <w:p w14:paraId="07EF9659" w14:textId="77777777" w:rsidR="00734D06" w:rsidRPr="00734D06" w:rsidRDefault="00734D06" w:rsidP="00734D06">
      <w:pPr>
        <w:spacing w:before="120" w:after="120" w:line="240" w:lineRule="auto"/>
        <w:jc w:val="both"/>
        <w:rPr>
          <w:rFonts w:ascii="Times New Roman" w:eastAsia="Calibri" w:hAnsi="Times New Roman" w:cs="Times New Roman"/>
          <w:b/>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lastRenderedPageBreak/>
        <w:t>C. HOẠT ĐỘNG LUYỆN TẬP</w:t>
      </w:r>
    </w:p>
    <w:p w14:paraId="0D677D2C" w14:textId="77777777" w:rsidR="00734D06" w:rsidRPr="00734D06" w:rsidRDefault="00734D06" w:rsidP="00734D0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a) Mục tiêu:</w:t>
      </w:r>
      <w:r w:rsidRPr="00734D06">
        <w:rPr>
          <w:rFonts w:ascii="Times New Roman" w:eastAsia="Calibri" w:hAnsi="Times New Roman" w:cs="Times New Roman"/>
          <w:kern w:val="0"/>
          <w:sz w:val="26"/>
          <w:szCs w:val="26"/>
          <w:lang w:val="nl-NL"/>
          <w14:ligatures w14:val="none"/>
        </w:rPr>
        <w:t xml:space="preserve"> </w:t>
      </w:r>
    </w:p>
    <w:p w14:paraId="5639B43C" w14:textId="77777777" w:rsidR="00734D06" w:rsidRPr="00734D06" w:rsidRDefault="00734D06" w:rsidP="00734D0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HS củng cố lại các kiến thức của chương và hoàn thành các bài tập để rèn luyện các kĩ năng.</w:t>
      </w:r>
    </w:p>
    <w:p w14:paraId="7EC444EC" w14:textId="77777777" w:rsidR="00734D06" w:rsidRPr="00734D06" w:rsidRDefault="00734D06" w:rsidP="00734D0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 xml:space="preserve">b) Nội dung: </w:t>
      </w:r>
      <w:r w:rsidRPr="00734D06">
        <w:rPr>
          <w:rFonts w:ascii="Times New Roman" w:eastAsia="Calibri" w:hAnsi="Times New Roman" w:cs="Times New Roman"/>
          <w:kern w:val="0"/>
          <w:sz w:val="26"/>
          <w:szCs w:val="26"/>
          <w:lang w:val="nl-NL"/>
          <w14:ligatures w14:val="none"/>
        </w:rPr>
        <w:t>HS thực hiện trao đổi và giải lần lượt các bài tập GV giao.</w:t>
      </w:r>
    </w:p>
    <w:p w14:paraId="4A951DDA" w14:textId="77777777" w:rsidR="00734D06" w:rsidRPr="00734D06" w:rsidRDefault="00734D06" w:rsidP="00734D0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 xml:space="preserve">c) Sản phẩm học tập: </w:t>
      </w:r>
      <w:r w:rsidRPr="00734D06">
        <w:rPr>
          <w:rFonts w:ascii="Times New Roman" w:eastAsia="Calibri" w:hAnsi="Times New Roman" w:cs="Times New Roman"/>
          <w:kern w:val="0"/>
          <w:sz w:val="26"/>
          <w:szCs w:val="26"/>
          <w:lang w:val="nl-NL"/>
          <w14:ligatures w14:val="none"/>
        </w:rPr>
        <w:t>Giải đủ và đúng các bài tập được giao.</w:t>
      </w:r>
    </w:p>
    <w:p w14:paraId="55A70172" w14:textId="77777777" w:rsidR="00734D06" w:rsidRPr="00734D06" w:rsidRDefault="00734D06" w:rsidP="00734D06">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 xml:space="preserve">d) Tổ chức thực hiện: </w:t>
      </w:r>
    </w:p>
    <w:p w14:paraId="02EF56AC" w14:textId="77777777" w:rsidR="00734D06" w:rsidRPr="00734D06" w:rsidRDefault="00734D06" w:rsidP="00734D0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Bước 1: Chuyển giao nhiệm vụ:</w:t>
      </w:r>
      <w:r w:rsidRPr="00734D06">
        <w:rPr>
          <w:rFonts w:ascii="Times New Roman" w:eastAsia="Calibri" w:hAnsi="Times New Roman" w:cs="Times New Roman"/>
          <w:kern w:val="0"/>
          <w:sz w:val="26"/>
          <w:szCs w:val="26"/>
          <w:lang w:val="nl-NL"/>
          <w14:ligatures w14:val="none"/>
        </w:rPr>
        <w:t xml:space="preserve"> </w:t>
      </w:r>
    </w:p>
    <w:p w14:paraId="32DCB94F" w14:textId="77777777" w:rsidR="00734D06" w:rsidRPr="00734D06" w:rsidRDefault="00734D06" w:rsidP="00734D06">
      <w:pPr>
        <w:tabs>
          <w:tab w:val="left" w:pos="567"/>
          <w:tab w:val="left" w:pos="1134"/>
        </w:tabs>
        <w:spacing w:after="120" w:line="240" w:lineRule="auto"/>
        <w:jc w:val="both"/>
        <w:rPr>
          <w:rFonts w:ascii="Times New Roman" w:eastAsia="Calibri" w:hAnsi="Times New Roman" w:cs="Times New Roman"/>
          <w:i/>
          <w:kern w:val="0"/>
          <w:sz w:val="26"/>
          <w:szCs w:val="26"/>
          <w:lang w:val="nl-NL"/>
          <w14:ligatures w14:val="none"/>
        </w:rPr>
      </w:pPr>
      <w:r w:rsidRPr="00734D06">
        <w:rPr>
          <w:rFonts w:ascii="Times New Roman" w:eastAsia="Calibri" w:hAnsi="Times New Roman" w:cs="Times New Roman"/>
          <w:i/>
          <w:kern w:val="0"/>
          <w:sz w:val="26"/>
          <w:szCs w:val="26"/>
          <w:lang w:val="nl-NL"/>
          <w14:ligatures w14:val="none"/>
        </w:rPr>
        <w:t xml:space="preserve">- GV yêu cầu HS thực hiện lần lượt các bài tập </w:t>
      </w:r>
      <w:r w:rsidRPr="00734D06">
        <w:rPr>
          <w:rFonts w:ascii="Times New Roman" w:eastAsia="Calibri" w:hAnsi="Times New Roman" w:cs="Times New Roman"/>
          <w:b/>
          <w:i/>
          <w:kern w:val="0"/>
          <w:sz w:val="26"/>
          <w:szCs w:val="26"/>
          <w:lang w:val="nl-NL"/>
          <w14:ligatures w14:val="none"/>
        </w:rPr>
        <w:t>1, 4,</w:t>
      </w:r>
      <w:r w:rsidRPr="00734D06">
        <w:rPr>
          <w:rFonts w:ascii="Times New Roman" w:eastAsia="Calibri" w:hAnsi="Times New Roman" w:cs="Times New Roman"/>
          <w:i/>
          <w:kern w:val="0"/>
          <w:sz w:val="26"/>
          <w:szCs w:val="26"/>
          <w:lang w:val="nl-NL"/>
          <w14:ligatures w14:val="none"/>
        </w:rPr>
        <w:t xml:space="preserve"> </w:t>
      </w:r>
      <w:r w:rsidRPr="00734D06">
        <w:rPr>
          <w:rFonts w:ascii="Times New Roman" w:eastAsia="Calibri" w:hAnsi="Times New Roman" w:cs="Times New Roman"/>
          <w:b/>
          <w:i/>
          <w:kern w:val="0"/>
          <w:sz w:val="26"/>
          <w:szCs w:val="26"/>
          <w:lang w:val="nl-NL"/>
          <w14:ligatures w14:val="none"/>
        </w:rPr>
        <w:t xml:space="preserve">6, 7 </w:t>
      </w:r>
      <w:r w:rsidRPr="00734D06">
        <w:rPr>
          <w:rFonts w:ascii="Times New Roman" w:eastAsia="Calibri" w:hAnsi="Times New Roman" w:cs="Times New Roman"/>
          <w:i/>
          <w:kern w:val="0"/>
          <w:sz w:val="26"/>
          <w:szCs w:val="26"/>
          <w:lang w:val="nl-NL"/>
          <w14:ligatures w14:val="none"/>
        </w:rPr>
        <w:t>SGK – tr84) sau đó trao đổi nhóm, kiểm tra chéo phần trình bày + kết quả.</w:t>
      </w:r>
    </w:p>
    <w:p w14:paraId="58BDE7B6" w14:textId="77777777" w:rsidR="00734D06" w:rsidRPr="00734D06" w:rsidRDefault="00734D06" w:rsidP="00734D06">
      <w:pPr>
        <w:spacing w:before="120" w:after="120" w:line="240" w:lineRule="auto"/>
        <w:jc w:val="both"/>
        <w:rPr>
          <w:rFonts w:ascii="Times New Roman" w:eastAsia="Calibri" w:hAnsi="Times New Roman" w:cs="Times New Roman"/>
          <w:b/>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 xml:space="preserve">Bước 2: Thực hiện nhiệm vụ: </w:t>
      </w:r>
    </w:p>
    <w:p w14:paraId="086F2410" w14:textId="77777777" w:rsidR="00734D06" w:rsidRPr="00734D06" w:rsidRDefault="00734D06" w:rsidP="00734D06">
      <w:pPr>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HS tiếp nhận nhiệm vụ, hoàn thành cá nhân, trao đổi nhóm thực hiện các bài tập GV yêu cầu.</w:t>
      </w:r>
    </w:p>
    <w:p w14:paraId="2AC71F5A" w14:textId="77777777" w:rsidR="00734D06" w:rsidRPr="00734D06" w:rsidRDefault="00734D06" w:rsidP="00734D06">
      <w:pPr>
        <w:spacing w:before="120" w:after="120" w:line="240" w:lineRule="auto"/>
        <w:jc w:val="both"/>
        <w:rPr>
          <w:rFonts w:ascii="Times New Roman" w:eastAsia="Calibri" w:hAnsi="Times New Roman" w:cs="Times New Roman"/>
          <w:b/>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 xml:space="preserve">Bước 3: Báo cáo, thảo luận: </w:t>
      </w:r>
      <w:r w:rsidRPr="00734D06">
        <w:rPr>
          <w:rFonts w:ascii="Times New Roman" w:eastAsia="Calibri" w:hAnsi="Times New Roman" w:cs="Times New Roman"/>
          <w:kern w:val="0"/>
          <w:sz w:val="26"/>
          <w:szCs w:val="26"/>
          <w:lang w:val="nl-NL"/>
          <w14:ligatures w14:val="none"/>
        </w:rPr>
        <w:t>Mỗi BT,</w:t>
      </w:r>
      <w:r w:rsidRPr="00734D06">
        <w:rPr>
          <w:rFonts w:ascii="Times New Roman" w:eastAsia="Calibri" w:hAnsi="Times New Roman" w:cs="Times New Roman"/>
          <w:b/>
          <w:kern w:val="0"/>
          <w:sz w:val="26"/>
          <w:szCs w:val="26"/>
          <w:lang w:val="nl-NL"/>
          <w14:ligatures w14:val="none"/>
        </w:rPr>
        <w:t xml:space="preserve"> </w:t>
      </w:r>
      <w:r w:rsidRPr="00734D06">
        <w:rPr>
          <w:rFonts w:ascii="Times New Roman" w:eastAsia="Calibri" w:hAnsi="Times New Roman" w:cs="Times New Roman"/>
          <w:kern w:val="0"/>
          <w:sz w:val="26"/>
          <w:szCs w:val="26"/>
          <w:lang w:val="nl-NL"/>
          <w14:ligatures w14:val="none"/>
        </w:rPr>
        <w:t>GV mời đại diện 1 vài HS trình bày bảng/ bài tập. Các HS khác chú ý hoàn thành bài, theo dõi nhận xét bài các bạn trên bảng.</w:t>
      </w:r>
    </w:p>
    <w:p w14:paraId="340A999C" w14:textId="77777777" w:rsidR="00734D06" w:rsidRPr="00734D06" w:rsidRDefault="00734D06" w:rsidP="00734D06">
      <w:pPr>
        <w:tabs>
          <w:tab w:val="left" w:pos="567"/>
          <w:tab w:val="left" w:pos="1134"/>
        </w:tabs>
        <w:spacing w:before="120" w:after="120" w:line="240" w:lineRule="auto"/>
        <w:jc w:val="both"/>
        <w:rPr>
          <w:rFonts w:ascii="Times New Roman" w:eastAsia="Calibri" w:hAnsi="Times New Roman" w:cs="Times New Roman"/>
          <w:b/>
          <w:kern w:val="0"/>
          <w:sz w:val="26"/>
          <w:szCs w:val="26"/>
          <w:u w:val="single"/>
          <w:lang w:val="fr-FR"/>
          <w14:ligatures w14:val="none"/>
        </w:rPr>
      </w:pPr>
      <w:r w:rsidRPr="00734D06">
        <w:rPr>
          <w:rFonts w:ascii="Times New Roman" w:eastAsia="Calibri" w:hAnsi="Times New Roman" w:cs="Times New Roman"/>
          <w:b/>
          <w:kern w:val="0"/>
          <w:sz w:val="26"/>
          <w:szCs w:val="26"/>
          <w:u w:val="single"/>
          <w:lang w:val="fr-FR"/>
          <w14:ligatures w14:val="none"/>
        </w:rPr>
        <w:t>Kết quả:</w:t>
      </w:r>
    </w:p>
    <w:p w14:paraId="15B3CE51" w14:textId="77777777" w:rsidR="00734D06" w:rsidRPr="00734D06" w:rsidRDefault="00734D06" w:rsidP="00734D06">
      <w:pPr>
        <w:tabs>
          <w:tab w:val="left" w:pos="567"/>
          <w:tab w:val="left" w:pos="1134"/>
        </w:tabs>
        <w:spacing w:before="120" w:after="120" w:line="240" w:lineRule="auto"/>
        <w:jc w:val="both"/>
        <w:rPr>
          <w:rFonts w:ascii="Times New Roman" w:eastAsia="Calibri" w:hAnsi="Times New Roman" w:cs="Times New Roman"/>
          <w:b/>
          <w:kern w:val="0"/>
          <w:sz w:val="26"/>
          <w:szCs w:val="26"/>
          <w:lang w:val="fr-FR"/>
          <w14:ligatures w14:val="none"/>
        </w:rPr>
      </w:pPr>
      <w:r w:rsidRPr="00734D06">
        <w:rPr>
          <w:rFonts w:ascii="Times New Roman" w:eastAsia="Calibri" w:hAnsi="Times New Roman" w:cs="Times New Roman"/>
          <w:b/>
          <w:kern w:val="0"/>
          <w:sz w:val="26"/>
          <w:szCs w:val="26"/>
          <w:lang w:val="fr-FR"/>
          <w14:ligatures w14:val="none"/>
        </w:rPr>
        <w:t>Bài 1.</w:t>
      </w:r>
    </w:p>
    <w:p w14:paraId="2DFEA855" w14:textId="77777777" w:rsidR="00734D06" w:rsidRPr="00734D06" w:rsidRDefault="00734D06" w:rsidP="00734D06">
      <w:pPr>
        <w:spacing w:after="100" w:afterAutospacing="1" w:line="240" w:lineRule="auto"/>
        <w:jc w:val="center"/>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noProof/>
          <w:kern w:val="0"/>
          <w:sz w:val="26"/>
          <w:szCs w:val="26"/>
          <w14:ligatures w14:val="none"/>
        </w:rPr>
        <w:drawing>
          <wp:inline distT="0" distB="0" distL="0" distR="0" wp14:anchorId="2B048820" wp14:editId="67E70A9D">
            <wp:extent cx="1390650" cy="1507326"/>
            <wp:effectExtent l="0" t="0" r="0" b="0"/>
            <wp:docPr id="212" name="Picture 212" descr="https://tech12h.com/sites/default/files/styles/inbody400/public/8_-_c_-_b1.png?itok=Phzah9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3" descr="https://tech12h.com/sites/default/files/styles/inbody400/public/8_-_c_-_b1.png?itok=Phzah9B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847" cy="1518378"/>
                    </a:xfrm>
                    <a:prstGeom prst="rect">
                      <a:avLst/>
                    </a:prstGeom>
                    <a:noFill/>
                    <a:ln>
                      <a:noFill/>
                    </a:ln>
                  </pic:spPr>
                </pic:pic>
              </a:graphicData>
            </a:graphic>
          </wp:inline>
        </w:drawing>
      </w:r>
    </w:p>
    <w:p w14:paraId="1D8C937B"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a)∆ ABC cân tại A =&gt;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ABC</m:t>
            </m:r>
          </m:e>
        </m:acc>
      </m:oMath>
      <w:r w:rsidRPr="00734D06">
        <w:rPr>
          <w:rFonts w:ascii="Times New Roman" w:eastAsia="Times New Roman" w:hAnsi="Times New Roman" w:cs="Times New Roman"/>
          <w:kern w:val="0"/>
          <w:sz w:val="26"/>
          <w:szCs w:val="26"/>
          <w14:ligatures w14:val="none"/>
        </w:rPr>
        <w:t xml:space="preserve"> =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ACB</m:t>
            </m:r>
          </m:e>
        </m:acc>
      </m:oMath>
      <w:r w:rsidRPr="00734D06">
        <w:rPr>
          <w:rFonts w:ascii="Times New Roman" w:eastAsia="Times New Roman" w:hAnsi="Times New Roman" w:cs="Times New Roman"/>
          <w:kern w:val="0"/>
          <w:sz w:val="26"/>
          <w:szCs w:val="26"/>
          <w14:ligatures w14:val="none"/>
        </w:rPr>
        <w:t xml:space="preserve"> và AB = AC</w:t>
      </w:r>
    </w:p>
    <w:p w14:paraId="35029DEA"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FBC</m:t>
            </m:r>
          </m:e>
        </m:acc>
      </m:oMath>
      <w:r w:rsidRPr="00734D06">
        <w:rPr>
          <w:rFonts w:ascii="Times New Roman" w:eastAsia="Times New Roman" w:hAnsi="Times New Roman" w:cs="Times New Roman"/>
          <w:kern w:val="0"/>
          <w:sz w:val="26"/>
          <w:szCs w:val="26"/>
          <w14:ligatures w14:val="none"/>
        </w:rPr>
        <w:t xml:space="preserve"> =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ECB</m:t>
            </m:r>
          </m:e>
        </m:acc>
      </m:oMath>
    </w:p>
    <w:p w14:paraId="4070F7BE"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BE và CF là hai đường cao của ∆ ABC</w:t>
      </w:r>
    </w:p>
    <w:p w14:paraId="48DD16C7"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∆BEC và  ∆ CFB là 2 tam giác vuông lần lượt tại E và F.</w:t>
      </w:r>
    </w:p>
    <w:p w14:paraId="64BFB991"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 Xét ∆BEC vuông tại E và ∆CFB vuông tại F có:</w:t>
      </w:r>
    </w:p>
    <w:p w14:paraId="2A3ED162"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BC chung</w:t>
      </w:r>
    </w:p>
    <w:p w14:paraId="46F3710C" w14:textId="77777777" w:rsidR="00734D06" w:rsidRPr="00734D06" w:rsidRDefault="00000000" w:rsidP="00734D06">
      <w:pPr>
        <w:spacing w:after="100" w:afterAutospacing="1" w:line="240" w:lineRule="auto"/>
        <w:rPr>
          <w:rFonts w:ascii="Times New Roman" w:eastAsia="Times New Roman" w:hAnsi="Times New Roman" w:cs="Times New Roman"/>
          <w:kern w:val="0"/>
          <w:sz w:val="26"/>
          <w:szCs w:val="26"/>
          <w14:ligatures w14:val="none"/>
        </w:rPr>
      </w:pP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FBC</m:t>
            </m:r>
          </m:e>
        </m:acc>
      </m:oMath>
      <w:r w:rsidR="00734D06" w:rsidRPr="00734D06">
        <w:rPr>
          <w:rFonts w:ascii="Times New Roman" w:eastAsia="Times New Roman" w:hAnsi="Times New Roman" w:cs="Times New Roman"/>
          <w:kern w:val="0"/>
          <w:sz w:val="26"/>
          <w:szCs w:val="26"/>
          <w14:ligatures w14:val="none"/>
        </w:rPr>
        <w:t xml:space="preserve"> =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ECB</m:t>
            </m:r>
          </m:e>
        </m:acc>
      </m:oMath>
    </w:p>
    <w:p w14:paraId="0444A80A"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 BEC = ∆ CFB (góc nhọn và một cạnh góc vuông)</w:t>
      </w:r>
    </w:p>
    <w:p w14:paraId="58EF3078"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b) Theo a:  ∆BEC =∆ CFB</w:t>
      </w:r>
    </w:p>
    <w:p w14:paraId="6B234535"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EC = FB </w:t>
      </w:r>
    </w:p>
    <w:p w14:paraId="4322E562"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Có AF = AB - FB</w:t>
      </w:r>
    </w:p>
    <w:p w14:paraId="2CC6C66E"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     AE= AC - EC</w:t>
      </w:r>
    </w:p>
    <w:p w14:paraId="60B73E07"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mà AB = AC, EC = FB</w:t>
      </w:r>
    </w:p>
    <w:p w14:paraId="70D38B1A"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AF = AE</w:t>
      </w:r>
    </w:p>
    <w:p w14:paraId="7E8C483F"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BE và CF là hai đường cao cắt nhau tại H</w:t>
      </w:r>
    </w:p>
    <w:p w14:paraId="66BC96FD"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 AFH và  ∆ AEH là 2 tam giác vuông lần lượt tại F và E.</w:t>
      </w:r>
    </w:p>
    <w:p w14:paraId="6BF95CB9"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 Xét ∆ AFH vuông tại F và  ∆AEH vuông tại E  có: </w:t>
      </w:r>
    </w:p>
    <w:p w14:paraId="586705DD"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AH chung</w:t>
      </w:r>
    </w:p>
    <w:p w14:paraId="0358D56B"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AF = AE</w:t>
      </w:r>
    </w:p>
    <w:p w14:paraId="02000D17"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 AFH = ∆ AEH (cạnh huyền và một cạnh góc vuông).</w:t>
      </w:r>
    </w:p>
    <w:p w14:paraId="5702ED11"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c) H là giao điểm của 2 đường cao BE và CF trong tam giác ABC</w:t>
      </w:r>
    </w:p>
    <w:p w14:paraId="264D8A7C"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lang w:val="fr-FR"/>
          <w14:ligatures w14:val="none"/>
        </w:rPr>
      </w:pPr>
      <w:r w:rsidRPr="00734D06">
        <w:rPr>
          <w:rFonts w:ascii="Times New Roman" w:eastAsia="Times New Roman" w:hAnsi="Times New Roman" w:cs="Times New Roman"/>
          <w:kern w:val="0"/>
          <w:sz w:val="26"/>
          <w:szCs w:val="26"/>
          <w:lang w:val="fr-FR"/>
          <w14:ligatures w14:val="none"/>
        </w:rPr>
        <w:t>=&gt; H là trực tâm của ∆ ABC</w:t>
      </w:r>
    </w:p>
    <w:p w14:paraId="07C67158"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lang w:val="fr-FR"/>
          <w14:ligatures w14:val="none"/>
        </w:rPr>
      </w:pPr>
      <w:r w:rsidRPr="00734D06">
        <w:rPr>
          <w:rFonts w:ascii="Times New Roman" w:eastAsia="Times New Roman" w:hAnsi="Times New Roman" w:cs="Times New Roman"/>
          <w:kern w:val="0"/>
          <w:sz w:val="26"/>
          <w:szCs w:val="26"/>
          <w:lang w:val="fr-FR"/>
          <w14:ligatures w14:val="none"/>
        </w:rPr>
        <w:t>=&gt; AH </w:t>
      </w:r>
      <w:r w:rsidRPr="00734D06">
        <w:rPr>
          <w:rFonts w:ascii="Cambria Math" w:eastAsia="Times New Roman" w:hAnsi="Cambria Math" w:cs="Cambria Math"/>
          <w:kern w:val="0"/>
          <w:sz w:val="26"/>
          <w:szCs w:val="26"/>
          <w:lang w:val="fr-FR"/>
          <w14:ligatures w14:val="none"/>
        </w:rPr>
        <w:t>⊥</w:t>
      </w:r>
      <w:r w:rsidRPr="00734D06">
        <w:rPr>
          <w:rFonts w:ascii="Times New Roman" w:eastAsia="Times New Roman" w:hAnsi="Times New Roman" w:cs="Times New Roman"/>
          <w:kern w:val="0"/>
          <w:sz w:val="26"/>
          <w:szCs w:val="26"/>
          <w:lang w:val="fr-FR"/>
          <w14:ligatures w14:val="none"/>
        </w:rPr>
        <w:t xml:space="preserve"> BC (1)</w:t>
      </w:r>
    </w:p>
    <w:p w14:paraId="62F6FC95"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lang w:val="fr-FR"/>
          <w14:ligatures w14:val="none"/>
        </w:rPr>
      </w:pPr>
      <w:r w:rsidRPr="00734D06">
        <w:rPr>
          <w:rFonts w:ascii="Times New Roman" w:eastAsia="Times New Roman" w:hAnsi="Times New Roman" w:cs="Times New Roman"/>
          <w:kern w:val="0"/>
          <w:sz w:val="26"/>
          <w:szCs w:val="26"/>
          <w:lang w:val="fr-FR"/>
          <w14:ligatures w14:val="none"/>
        </w:rPr>
        <w:t>Có I là trung điểm của BC</w:t>
      </w:r>
    </w:p>
    <w:p w14:paraId="3844C223"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lang w:val="fr-FR"/>
          <w14:ligatures w14:val="none"/>
        </w:rPr>
      </w:pPr>
      <w:r w:rsidRPr="00734D06">
        <w:rPr>
          <w:rFonts w:ascii="Times New Roman" w:eastAsia="Times New Roman" w:hAnsi="Times New Roman" w:cs="Times New Roman"/>
          <w:kern w:val="0"/>
          <w:sz w:val="26"/>
          <w:szCs w:val="26"/>
          <w:lang w:val="fr-FR"/>
          <w14:ligatures w14:val="none"/>
        </w:rPr>
        <w:t>=&gt; AI là đường trung tuyến của ∆ ABC</w:t>
      </w:r>
    </w:p>
    <w:p w14:paraId="40D882AB"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lang w:val="fr-FR"/>
          <w14:ligatures w14:val="none"/>
        </w:rPr>
      </w:pPr>
      <w:r w:rsidRPr="00734D06">
        <w:rPr>
          <w:rFonts w:ascii="Times New Roman" w:eastAsia="Times New Roman" w:hAnsi="Times New Roman" w:cs="Times New Roman"/>
          <w:kern w:val="0"/>
          <w:sz w:val="26"/>
          <w:szCs w:val="26"/>
          <w:lang w:val="fr-FR"/>
          <w14:ligatures w14:val="none"/>
        </w:rPr>
        <w:t>Xét  ∆ ABI và  ∆ ACI  có: </w:t>
      </w:r>
    </w:p>
    <w:p w14:paraId="4D19BEAD"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AB = AC</w:t>
      </w:r>
    </w:p>
    <w:p w14:paraId="6FB4C38B"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AI chung </w:t>
      </w:r>
    </w:p>
    <w:p w14:paraId="04BE9D64"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lastRenderedPageBreak/>
        <w:t>IB = IC (I là trung điểm của BC)</w:t>
      </w:r>
    </w:p>
    <w:p w14:paraId="1FA8BC67"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 ABI =  ∆ ACI (c.c.c)</w:t>
      </w:r>
    </w:p>
    <w:p w14:paraId="2750824D"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AIC</m:t>
            </m:r>
          </m:e>
        </m:acc>
      </m:oMath>
      <w:r w:rsidRPr="00734D06">
        <w:rPr>
          <w:rFonts w:ascii="Times New Roman" w:eastAsia="Times New Roman" w:hAnsi="Times New Roman" w:cs="Times New Roman"/>
          <w:kern w:val="0"/>
          <w:sz w:val="26"/>
          <w:szCs w:val="26"/>
          <w14:ligatures w14:val="none"/>
        </w:rPr>
        <w:t xml:space="preserve"> =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AIB</m:t>
            </m:r>
          </m:e>
        </m:acc>
      </m:oMath>
    </w:p>
    <w:p w14:paraId="56A3975E"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Có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AIC</m:t>
            </m:r>
          </m:e>
        </m:acc>
      </m:oMath>
      <w:r w:rsidRPr="00734D06">
        <w:rPr>
          <w:rFonts w:ascii="Times New Roman" w:eastAsia="Times New Roman" w:hAnsi="Times New Roman" w:cs="Times New Roman"/>
          <w:kern w:val="0"/>
          <w:sz w:val="26"/>
          <w:szCs w:val="26"/>
          <w14:ligatures w14:val="none"/>
        </w:rPr>
        <w:t xml:space="preserve"> +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AIB</m:t>
            </m:r>
          </m:e>
        </m:acc>
      </m:oMath>
      <w:r w:rsidRPr="00734D06">
        <w:rPr>
          <w:rFonts w:ascii="Times New Roman" w:eastAsia="Times New Roman" w:hAnsi="Times New Roman" w:cs="Times New Roman"/>
          <w:kern w:val="0"/>
          <w:sz w:val="26"/>
          <w:szCs w:val="26"/>
          <w14:ligatures w14:val="none"/>
        </w:rPr>
        <w:t xml:space="preserve"> = 180°</w:t>
      </w:r>
    </w:p>
    <w:p w14:paraId="5CF2D15B"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2</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AIB</m:t>
            </m:r>
          </m:e>
        </m:acc>
      </m:oMath>
      <w:r w:rsidRPr="00734D06">
        <w:rPr>
          <w:rFonts w:ascii="Times New Roman" w:eastAsia="Times New Roman" w:hAnsi="Times New Roman" w:cs="Times New Roman"/>
          <w:kern w:val="0"/>
          <w:sz w:val="26"/>
          <w:szCs w:val="26"/>
          <w14:ligatures w14:val="none"/>
        </w:rPr>
        <w:t xml:space="preserve"> = 180°</w:t>
      </w:r>
    </w:p>
    <w:p w14:paraId="6A567296"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AIB</m:t>
            </m:r>
          </m:e>
        </m:acc>
      </m:oMath>
      <w:r w:rsidRPr="00734D06">
        <w:rPr>
          <w:rFonts w:ascii="Times New Roman" w:eastAsia="Times New Roman" w:hAnsi="Times New Roman" w:cs="Times New Roman"/>
          <w:kern w:val="0"/>
          <w:sz w:val="26"/>
          <w:szCs w:val="26"/>
          <w14:ligatures w14:val="none"/>
        </w:rPr>
        <w:t> = 90°</w:t>
      </w:r>
    </w:p>
    <w:p w14:paraId="1176DF3A"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AI </w:t>
      </w:r>
      <w:r w:rsidRPr="00734D06">
        <w:rPr>
          <w:rFonts w:ascii="Cambria Math" w:eastAsia="Times New Roman" w:hAnsi="Cambria Math" w:cs="Cambria Math"/>
          <w:kern w:val="0"/>
          <w:sz w:val="26"/>
          <w:szCs w:val="26"/>
          <w14:ligatures w14:val="none"/>
        </w:rPr>
        <w:t>⊥</w:t>
      </w:r>
      <w:r w:rsidRPr="00734D06">
        <w:rPr>
          <w:rFonts w:ascii="Times New Roman" w:eastAsia="Times New Roman" w:hAnsi="Times New Roman" w:cs="Times New Roman"/>
          <w:kern w:val="0"/>
          <w:sz w:val="26"/>
          <w:szCs w:val="26"/>
          <w14:ligatures w14:val="none"/>
        </w:rPr>
        <w:t xml:space="preserve"> BC (2)</w:t>
      </w:r>
    </w:p>
    <w:p w14:paraId="185E7BC8"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Từ (1) và (2) =&gt; A, I, H thẳng hàng.</w:t>
      </w:r>
    </w:p>
    <w:p w14:paraId="7BBF549C"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b/>
          <w:bCs/>
          <w:kern w:val="0"/>
          <w:sz w:val="26"/>
          <w:szCs w:val="26"/>
          <w14:ligatures w14:val="none"/>
        </w:rPr>
        <w:t>Bài 4.</w:t>
      </w:r>
    </w:p>
    <w:p w14:paraId="761DE446" w14:textId="77777777" w:rsidR="00734D06" w:rsidRPr="00734D06" w:rsidRDefault="00734D06" w:rsidP="00734D06">
      <w:pPr>
        <w:spacing w:after="100" w:afterAutospacing="1" w:line="240" w:lineRule="auto"/>
        <w:jc w:val="center"/>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noProof/>
          <w:kern w:val="0"/>
          <w:sz w:val="26"/>
          <w:szCs w:val="26"/>
          <w14:ligatures w14:val="none"/>
        </w:rPr>
        <w:drawing>
          <wp:inline distT="0" distB="0" distL="0" distR="0" wp14:anchorId="258F24D2" wp14:editId="7F844275">
            <wp:extent cx="2381250" cy="2445077"/>
            <wp:effectExtent l="0" t="0" r="0" b="0"/>
            <wp:docPr id="209" name="Picture 209" descr="https://tech12h.com/sites/default/files/styles/inbody400/public/8_-_c_-_b4.png?itok=YA-3Dk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6" descr="https://tech12h.com/sites/default/files/styles/inbody400/public/8_-_c_-_b4.png?itok=YA-3Dka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4674" cy="2448592"/>
                    </a:xfrm>
                    <a:prstGeom prst="rect">
                      <a:avLst/>
                    </a:prstGeom>
                    <a:noFill/>
                    <a:ln>
                      <a:noFill/>
                    </a:ln>
                  </pic:spPr>
                </pic:pic>
              </a:graphicData>
            </a:graphic>
          </wp:inline>
        </w:drawing>
      </w:r>
    </w:p>
    <w:p w14:paraId="73CB3827"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a) Xét ∆ABE và ∆NBE cùng vuông tại E có:</w:t>
      </w:r>
    </w:p>
    <w:p w14:paraId="56363191"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  AB = BN </w:t>
      </w:r>
    </w:p>
    <w:p w14:paraId="78187C30"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  BE chung</w:t>
      </w:r>
    </w:p>
    <w:p w14:paraId="5E612895"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xml:space="preserve"> ∆ABE = ∆NBE (cạnh huyền và một cạnh góc vuông).</w:t>
      </w:r>
    </w:p>
    <w:p w14:paraId="505ED2BD"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xml:space="preserve">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ABE</m:t>
            </m:r>
          </m:e>
        </m:acc>
      </m:oMath>
      <w:r w:rsidRPr="00734D06">
        <w:rPr>
          <w:rFonts w:ascii="Times New Roman" w:eastAsia="Times New Roman" w:hAnsi="Times New Roman" w:cs="Times New Roman"/>
          <w:kern w:val="0"/>
          <w:sz w:val="26"/>
          <w:szCs w:val="26"/>
          <w14:ligatures w14:val="none"/>
        </w:rPr>
        <w:t xml:space="preserve"> =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NBE</m:t>
            </m:r>
          </m:e>
        </m:acc>
      </m:oMath>
      <w:r w:rsidRPr="00734D06">
        <w:rPr>
          <w:rFonts w:ascii="Times New Roman" w:eastAsia="Times New Roman" w:hAnsi="Times New Roman" w:cs="Times New Roman"/>
          <w:kern w:val="0"/>
          <w:sz w:val="26"/>
          <w:szCs w:val="26"/>
          <w14:ligatures w14:val="none"/>
        </w:rPr>
        <w:t> </w:t>
      </w:r>
    </w:p>
    <w:p w14:paraId="60C78B1A"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xml:space="preserve"> BE là tia phân giác của góc ABN.</w:t>
      </w:r>
    </w:p>
    <w:p w14:paraId="62305A9B"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lastRenderedPageBreak/>
        <w:t>b) Xét tam giác ABN có: AH và BE là hai đường cao cắt nhau tại K</w:t>
      </w:r>
    </w:p>
    <w:p w14:paraId="7410D74E"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lang w:val="fr-FR"/>
          <w14:ligatures w14:val="none"/>
        </w:rPr>
      </w:pPr>
      <m:oMath>
        <m:r>
          <w:rPr>
            <w:rFonts w:ascii="Cambria Math" w:eastAsia="Times New Roman" w:hAnsi="Cambria Math" w:cs="Times New Roman"/>
            <w:kern w:val="0"/>
            <w:sz w:val="26"/>
            <w:szCs w:val="26"/>
            <w:lang w:val="fr-FR"/>
            <w14:ligatures w14:val="none"/>
          </w:rPr>
          <m:t>⇒</m:t>
        </m:r>
      </m:oMath>
      <w:r w:rsidRPr="00734D06">
        <w:rPr>
          <w:rFonts w:ascii="Times New Roman" w:eastAsia="Times New Roman" w:hAnsi="Times New Roman" w:cs="Times New Roman"/>
          <w:kern w:val="0"/>
          <w:sz w:val="26"/>
          <w:szCs w:val="26"/>
          <w:lang w:val="fr-FR"/>
          <w14:ligatures w14:val="none"/>
        </w:rPr>
        <w:t xml:space="preserve"> K là trực tâm tam giác ABN</w:t>
      </w:r>
    </w:p>
    <w:p w14:paraId="4520B3DC"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lang w:val="fr-FR"/>
          <w14:ligatures w14:val="none"/>
        </w:rPr>
      </w:pPr>
      <m:oMath>
        <m:r>
          <w:rPr>
            <w:rFonts w:ascii="Cambria Math" w:eastAsia="Times New Roman" w:hAnsi="Cambria Math" w:cs="Times New Roman"/>
            <w:kern w:val="0"/>
            <w:sz w:val="26"/>
            <w:szCs w:val="26"/>
            <w:lang w:val="fr-FR"/>
            <w14:ligatures w14:val="none"/>
          </w:rPr>
          <m:t>⇒</m:t>
        </m:r>
      </m:oMath>
      <w:r w:rsidRPr="00734D06">
        <w:rPr>
          <w:rFonts w:ascii="Times New Roman" w:eastAsia="Times New Roman" w:hAnsi="Times New Roman" w:cs="Times New Roman"/>
          <w:kern w:val="0"/>
          <w:sz w:val="26"/>
          <w:szCs w:val="26"/>
          <w:lang w:val="fr-FR"/>
          <w14:ligatures w14:val="none"/>
        </w:rPr>
        <w:t xml:space="preserve"> NK </w:t>
      </w:r>
      <w:r w:rsidRPr="00734D06">
        <w:rPr>
          <w:rFonts w:ascii="Cambria Math" w:eastAsia="Times New Roman" w:hAnsi="Cambria Math" w:cs="Cambria Math"/>
          <w:kern w:val="0"/>
          <w:sz w:val="26"/>
          <w:szCs w:val="26"/>
          <w:lang w:val="fr-FR"/>
          <w14:ligatures w14:val="none"/>
        </w:rPr>
        <w:t>⊥</w:t>
      </w:r>
      <w:r w:rsidRPr="00734D06">
        <w:rPr>
          <w:rFonts w:ascii="Times New Roman" w:eastAsia="Times New Roman" w:hAnsi="Times New Roman" w:cs="Times New Roman"/>
          <w:kern w:val="0"/>
          <w:sz w:val="26"/>
          <w:szCs w:val="26"/>
          <w:lang w:val="fr-FR"/>
          <w14:ligatures w14:val="none"/>
        </w:rPr>
        <w:t xml:space="preserve"> AB</w:t>
      </w:r>
    </w:p>
    <w:p w14:paraId="12A0E7C0"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lang w:val="fr-FR"/>
          <w14:ligatures w14:val="none"/>
        </w:rPr>
      </w:pPr>
      <w:r w:rsidRPr="00734D06">
        <w:rPr>
          <w:rFonts w:ascii="Times New Roman" w:eastAsia="Times New Roman" w:hAnsi="Times New Roman" w:cs="Times New Roman"/>
          <w:kern w:val="0"/>
          <w:sz w:val="26"/>
          <w:szCs w:val="26"/>
          <w:lang w:val="fr-FR"/>
          <w14:ligatures w14:val="none"/>
        </w:rPr>
        <w:t xml:space="preserve">mà AC </w:t>
      </w:r>
      <w:r w:rsidRPr="00734D06">
        <w:rPr>
          <w:rFonts w:ascii="Cambria Math" w:eastAsia="Times New Roman" w:hAnsi="Cambria Math" w:cs="Cambria Math"/>
          <w:kern w:val="0"/>
          <w:sz w:val="26"/>
          <w:szCs w:val="26"/>
          <w:lang w:val="fr-FR"/>
          <w14:ligatures w14:val="none"/>
        </w:rPr>
        <w:t>⊥</w:t>
      </w:r>
      <w:r w:rsidRPr="00734D06">
        <w:rPr>
          <w:rFonts w:ascii="Times New Roman" w:eastAsia="Times New Roman" w:hAnsi="Times New Roman" w:cs="Times New Roman"/>
          <w:kern w:val="0"/>
          <w:sz w:val="26"/>
          <w:szCs w:val="26"/>
          <w:lang w:val="fr-FR"/>
          <w14:ligatures w14:val="none"/>
        </w:rPr>
        <w:t xml:space="preserve"> AB</w:t>
      </w:r>
    </w:p>
    <w:p w14:paraId="41E768A6"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lang w:val="fr-FR"/>
          <w14:ligatures w14:val="none"/>
        </w:rPr>
      </w:pPr>
      <m:oMath>
        <m:r>
          <w:rPr>
            <w:rFonts w:ascii="Cambria Math" w:eastAsia="Times New Roman" w:hAnsi="Cambria Math" w:cs="Times New Roman"/>
            <w:kern w:val="0"/>
            <w:sz w:val="26"/>
            <w:szCs w:val="26"/>
            <w:lang w:val="fr-FR"/>
            <w14:ligatures w14:val="none"/>
          </w:rPr>
          <m:t>⇒</m:t>
        </m:r>
      </m:oMath>
      <w:r w:rsidRPr="00734D06">
        <w:rPr>
          <w:rFonts w:ascii="Times New Roman" w:eastAsia="Times New Roman" w:hAnsi="Times New Roman" w:cs="Times New Roman"/>
          <w:kern w:val="0"/>
          <w:sz w:val="26"/>
          <w:szCs w:val="26"/>
          <w:lang w:val="fr-FR"/>
          <w14:ligatures w14:val="none"/>
        </w:rPr>
        <w:t xml:space="preserve"> NK // AC.</w:t>
      </w:r>
    </w:p>
    <w:p w14:paraId="65A66F1C"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lang w:val="fr-FR"/>
          <w14:ligatures w14:val="none"/>
        </w:rPr>
      </w:pPr>
      <w:r w:rsidRPr="00734D06">
        <w:rPr>
          <w:rFonts w:ascii="Times New Roman" w:eastAsia="Times New Roman" w:hAnsi="Times New Roman" w:cs="Times New Roman"/>
          <w:kern w:val="0"/>
          <w:sz w:val="26"/>
          <w:szCs w:val="26"/>
          <w:lang w:val="fr-FR"/>
          <w14:ligatures w14:val="none"/>
        </w:rPr>
        <w:t>c) Xét ∆FBN và ∆ FBA có :</w:t>
      </w:r>
    </w:p>
    <w:p w14:paraId="3D0177F6"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lang w:val="fr-FR"/>
          <w14:ligatures w14:val="none"/>
        </w:rPr>
        <w:t> </w:t>
      </w:r>
      <w:r w:rsidRPr="00734D06">
        <w:rPr>
          <w:rFonts w:ascii="Times New Roman" w:eastAsia="Times New Roman" w:hAnsi="Times New Roman" w:cs="Times New Roman"/>
          <w:kern w:val="0"/>
          <w:sz w:val="26"/>
          <w:szCs w:val="26"/>
          <w14:ligatures w14:val="none"/>
        </w:rPr>
        <w:t>BN = BA</w:t>
      </w:r>
    </w:p>
    <w:p w14:paraId="7C63FCB1"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NBF</m:t>
            </m:r>
          </m:e>
        </m:acc>
      </m:oMath>
      <w:r w:rsidRPr="00734D06">
        <w:rPr>
          <w:rFonts w:ascii="Times New Roman" w:eastAsia="Times New Roman" w:hAnsi="Times New Roman" w:cs="Times New Roman"/>
          <w:kern w:val="0"/>
          <w:sz w:val="26"/>
          <w:szCs w:val="26"/>
          <w14:ligatures w14:val="none"/>
        </w:rPr>
        <w:t xml:space="preserve"> =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ABF</m:t>
            </m:r>
          </m:e>
        </m:acc>
      </m:oMath>
      <w:r w:rsidRPr="00734D06">
        <w:rPr>
          <w:rFonts w:ascii="Times New Roman" w:eastAsia="Times New Roman" w:hAnsi="Times New Roman" w:cs="Times New Roman"/>
          <w:kern w:val="0"/>
          <w:sz w:val="26"/>
          <w:szCs w:val="26"/>
          <w14:ligatures w14:val="none"/>
        </w:rPr>
        <w:t xml:space="preserve"> (chứng minh trên)</w:t>
      </w:r>
    </w:p>
    <w:p w14:paraId="22E21AD2"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 BF chung</w:t>
      </w:r>
    </w:p>
    <w:p w14:paraId="572BC254"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∆FBN và ∆FBA (c.g.c)</w:t>
      </w:r>
    </w:p>
    <w:p w14:paraId="44CAFAC4"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mà ∆ FBA vuông tại A</w:t>
      </w:r>
    </w:p>
    <w:p w14:paraId="3A02FA69"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 FBN vuông tại N</w:t>
      </w:r>
    </w:p>
    <w:p w14:paraId="1F4D5361"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xml:space="preserve"> BN </w:t>
      </w:r>
      <w:r w:rsidRPr="00734D06">
        <w:rPr>
          <w:rFonts w:ascii="Cambria Math" w:eastAsia="Times New Roman" w:hAnsi="Cambria Math" w:cs="Cambria Math"/>
          <w:kern w:val="0"/>
          <w:sz w:val="26"/>
          <w:szCs w:val="26"/>
          <w14:ligatures w14:val="none"/>
        </w:rPr>
        <w:t>⊥</w:t>
      </w:r>
      <w:r w:rsidRPr="00734D06">
        <w:rPr>
          <w:rFonts w:ascii="Times New Roman" w:eastAsia="Times New Roman" w:hAnsi="Times New Roman" w:cs="Times New Roman"/>
          <w:kern w:val="0"/>
          <w:sz w:val="26"/>
          <w:szCs w:val="26"/>
          <w14:ligatures w14:val="none"/>
        </w:rPr>
        <w:t xml:space="preserve"> FN hay BN </w:t>
      </w:r>
      <w:r w:rsidRPr="00734D06">
        <w:rPr>
          <w:rFonts w:ascii="Cambria Math" w:eastAsia="Times New Roman" w:hAnsi="Cambria Math" w:cs="Cambria Math"/>
          <w:kern w:val="0"/>
          <w:sz w:val="26"/>
          <w:szCs w:val="26"/>
          <w14:ligatures w14:val="none"/>
        </w:rPr>
        <w:t>⊥</w:t>
      </w:r>
      <w:r w:rsidRPr="00734D06">
        <w:rPr>
          <w:rFonts w:ascii="Times New Roman" w:eastAsia="Times New Roman" w:hAnsi="Times New Roman" w:cs="Times New Roman"/>
          <w:kern w:val="0"/>
          <w:sz w:val="26"/>
          <w:szCs w:val="26"/>
          <w14:ligatures w14:val="none"/>
        </w:rPr>
        <w:t xml:space="preserve"> GN</w:t>
      </w:r>
    </w:p>
    <w:p w14:paraId="748483C8"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 BNG vuông tại N</w:t>
      </w:r>
    </w:p>
    <w:p w14:paraId="1AC07DCE"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Xét 2 tam giác vuông ∆BNG và ∆BAC có</w:t>
      </w:r>
    </w:p>
    <w:p w14:paraId="65A6FBE9"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  BN = BA</w:t>
      </w:r>
    </w:p>
    <w:p w14:paraId="521AFCB3"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  </w:t>
      </w:r>
      <m:oMath>
        <m:acc>
          <m:accPr>
            <m:ctrlPr>
              <w:rPr>
                <w:rFonts w:ascii="Cambria Math" w:eastAsia="Times New Roman" w:hAnsi="Cambria Math" w:cs="Times New Roman"/>
                <w:i/>
                <w:kern w:val="0"/>
                <w:sz w:val="26"/>
                <w:szCs w:val="26"/>
                <w14:ligatures w14:val="none"/>
              </w:rPr>
            </m:ctrlPr>
          </m:accPr>
          <m:e>
            <m:r>
              <w:rPr>
                <w:rFonts w:ascii="Cambria Math" w:eastAsia="Times New Roman" w:hAnsi="Cambria Math" w:cs="Times New Roman"/>
                <w:kern w:val="0"/>
                <w:sz w:val="26"/>
                <w:szCs w:val="26"/>
                <w14:ligatures w14:val="none"/>
              </w:rPr>
              <m:t>ABN</m:t>
            </m:r>
          </m:e>
        </m:acc>
      </m:oMath>
      <w:r w:rsidRPr="00734D06">
        <w:rPr>
          <w:rFonts w:ascii="Times New Roman" w:eastAsia="Times New Roman" w:hAnsi="Times New Roman" w:cs="Times New Roman"/>
          <w:kern w:val="0"/>
          <w:sz w:val="26"/>
          <w:szCs w:val="26"/>
          <w14:ligatures w14:val="none"/>
        </w:rPr>
        <w:t xml:space="preserve"> chung</w:t>
      </w:r>
    </w:p>
    <w:p w14:paraId="705D3DCF"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∆BNG = ∆BAC (góc nhọn và một cạnh góc vuông)</w:t>
      </w:r>
    </w:p>
    <w:p w14:paraId="441925C9"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xml:space="preserve"> BG = BC</w:t>
      </w:r>
    </w:p>
    <w:p w14:paraId="13CB65F7"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 BCG cân tại B.</w:t>
      </w:r>
    </w:p>
    <w:p w14:paraId="7D137551"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AMI</m:t>
            </m:r>
          </m:e>
        </m:acc>
      </m:oMath>
      <w:r w:rsidRPr="00734D06">
        <w:rPr>
          <w:rFonts w:ascii="Times New Roman" w:eastAsia="Times New Roman" w:hAnsi="Times New Roman" w:cs="Times New Roman"/>
          <w:kern w:val="0"/>
          <w:sz w:val="26"/>
          <w:szCs w:val="26"/>
          <w14:ligatures w14:val="none"/>
        </w:rPr>
        <w:t xml:space="preserve"> =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MCB</m:t>
            </m:r>
          </m:e>
        </m:acc>
      </m:oMath>
      <w:r w:rsidRPr="00734D06">
        <w:rPr>
          <w:rFonts w:ascii="Times New Roman" w:eastAsia="Times New Roman" w:hAnsi="Times New Roman" w:cs="Times New Roman"/>
          <w:kern w:val="0"/>
          <w:sz w:val="26"/>
          <w:szCs w:val="26"/>
          <w14:ligatures w14:val="none"/>
        </w:rPr>
        <w:t xml:space="preserve"> ( 2 góc đồng vị )</w:t>
      </w:r>
    </w:p>
    <w:p w14:paraId="6E88944B"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 xml:space="preserve">Mà ∆MBC cân tại M nên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MBC</m:t>
            </m:r>
          </m:e>
        </m:acc>
      </m:oMath>
      <w:r w:rsidRPr="00734D06">
        <w:rPr>
          <w:rFonts w:ascii="Times New Roman" w:eastAsia="Times New Roman" w:hAnsi="Times New Roman" w:cs="Times New Roman"/>
          <w:kern w:val="0"/>
          <w:sz w:val="26"/>
          <w:szCs w:val="26"/>
          <w14:ligatures w14:val="none"/>
        </w:rPr>
        <w:t>  =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MBC</m:t>
            </m:r>
          </m:e>
        </m:acc>
      </m:oMath>
      <w:r w:rsidRPr="00734D06">
        <w:rPr>
          <w:rFonts w:ascii="Times New Roman" w:eastAsia="Times New Roman" w:hAnsi="Times New Roman" w:cs="Times New Roman"/>
          <w:kern w:val="0"/>
          <w:sz w:val="26"/>
          <w:szCs w:val="26"/>
          <w14:ligatures w14:val="none"/>
        </w:rPr>
        <w:t> </w:t>
      </w:r>
    </w:p>
    <w:p w14:paraId="08ADE26F"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w:lastRenderedPageBreak/>
          <m:t>⇒</m:t>
        </m:r>
      </m:oMath>
      <w:r w:rsidRPr="00734D06">
        <w:rPr>
          <w:rFonts w:ascii="Times New Roman" w:eastAsia="Times New Roman" w:hAnsi="Times New Roman" w:cs="Times New Roman"/>
          <w:kern w:val="0"/>
          <w:sz w:val="26"/>
          <w:szCs w:val="26"/>
          <w14:ligatures w14:val="none"/>
        </w:rPr>
        <w:t>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IMB</m:t>
            </m:r>
          </m:e>
        </m:acc>
      </m:oMath>
      <w:r w:rsidRPr="00734D06">
        <w:rPr>
          <w:rFonts w:ascii="Times New Roman" w:eastAsia="Times New Roman" w:hAnsi="Times New Roman" w:cs="Times New Roman"/>
          <w:kern w:val="0"/>
          <w:sz w:val="26"/>
          <w:szCs w:val="26"/>
          <w14:ligatures w14:val="none"/>
        </w:rPr>
        <w:t xml:space="preserve"> =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AMI</m:t>
            </m:r>
          </m:e>
        </m:acc>
      </m:oMath>
      <w:r w:rsidRPr="00734D06">
        <w:rPr>
          <w:rFonts w:ascii="Times New Roman" w:eastAsia="Times New Roman" w:hAnsi="Times New Roman" w:cs="Times New Roman"/>
          <w:kern w:val="0"/>
          <w:sz w:val="26"/>
          <w:szCs w:val="26"/>
          <w14:ligatures w14:val="none"/>
        </w:rPr>
        <w:t> </w:t>
      </w:r>
    </w:p>
    <w:p w14:paraId="11D46011"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Xét ∆MIK và ∆MIA cùng vuông tại I có :</w:t>
      </w:r>
    </w:p>
    <w:p w14:paraId="1B76384E"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MI chung</w:t>
      </w:r>
    </w:p>
    <w:p w14:paraId="215AD0CB" w14:textId="77777777" w:rsidR="00734D06" w:rsidRPr="00734D06" w:rsidRDefault="00000000" w:rsidP="00734D06">
      <w:pPr>
        <w:spacing w:after="100" w:afterAutospacing="1" w:line="240" w:lineRule="auto"/>
        <w:rPr>
          <w:rFonts w:ascii="Times New Roman" w:eastAsia="Times New Roman" w:hAnsi="Times New Roman" w:cs="Times New Roman"/>
          <w:kern w:val="0"/>
          <w:sz w:val="26"/>
          <w:szCs w:val="26"/>
          <w14:ligatures w14:val="none"/>
        </w:rPr>
      </w:pP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IMK</m:t>
            </m:r>
          </m:e>
        </m:acc>
      </m:oMath>
      <w:r w:rsidR="00734D06" w:rsidRPr="00734D06">
        <w:rPr>
          <w:rFonts w:ascii="Times New Roman" w:eastAsia="Times New Roman" w:hAnsi="Times New Roman" w:cs="Times New Roman"/>
          <w:kern w:val="0"/>
          <w:sz w:val="26"/>
          <w:szCs w:val="26"/>
          <w14:ligatures w14:val="none"/>
        </w:rPr>
        <w:t xml:space="preserve"> =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AMI</m:t>
            </m:r>
          </m:e>
        </m:acc>
      </m:oMath>
      <w:r w:rsidR="00734D06" w:rsidRPr="00734D06">
        <w:rPr>
          <w:rFonts w:ascii="Times New Roman" w:eastAsia="Times New Roman" w:hAnsi="Times New Roman" w:cs="Times New Roman"/>
          <w:kern w:val="0"/>
          <w:sz w:val="26"/>
          <w:szCs w:val="26"/>
          <w14:ligatures w14:val="none"/>
        </w:rPr>
        <w:t xml:space="preserve"> (chứng minh trên)</w:t>
      </w:r>
    </w:p>
    <w:p w14:paraId="3408C806"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∆MIK = ∆MIA (góc nhọn và một cạnh góc vuông).</w:t>
      </w:r>
    </w:p>
    <w:p w14:paraId="4FEE6492"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IK = IA</w:t>
      </w:r>
    </w:p>
    <w:p w14:paraId="07951F71"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I là trung điểm của AK.</w:t>
      </w:r>
    </w:p>
    <w:p w14:paraId="7EE3E2D3" w14:textId="77777777" w:rsidR="00734D06" w:rsidRPr="00734D06" w:rsidRDefault="00734D06" w:rsidP="00734D06">
      <w:pPr>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 xml:space="preserve">Bước 4: Kết luận, nhận định: </w:t>
      </w:r>
    </w:p>
    <w:p w14:paraId="0781C260" w14:textId="77777777" w:rsidR="00734D06" w:rsidRPr="00734D06" w:rsidRDefault="00734D06" w:rsidP="00734D06">
      <w:pPr>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GV chữa bài, chốt đáp án, tuyên dương các bạn ra hoàn thành bài nhanh và đúng.</w:t>
      </w:r>
    </w:p>
    <w:p w14:paraId="180A8AF5" w14:textId="77777777" w:rsidR="00734D06" w:rsidRPr="00734D06" w:rsidRDefault="00734D06" w:rsidP="00734D06">
      <w:pPr>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GV chú ý cho HS các lỗi sai hay mắc phải khi thực hiện trình bày các bài toán.</w:t>
      </w:r>
    </w:p>
    <w:p w14:paraId="6781A7AD" w14:textId="77777777" w:rsidR="00734D06" w:rsidRPr="00734D06" w:rsidRDefault="00734D06" w:rsidP="00734D06">
      <w:pPr>
        <w:spacing w:before="120" w:after="120" w:line="240" w:lineRule="auto"/>
        <w:jc w:val="both"/>
        <w:rPr>
          <w:rFonts w:ascii="Times New Roman" w:eastAsia="Calibri" w:hAnsi="Times New Roman" w:cs="Times New Roman"/>
          <w:b/>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D. HOẠT ĐỘNG VẬN DỤNG</w:t>
      </w:r>
    </w:p>
    <w:p w14:paraId="740A8D68" w14:textId="77777777" w:rsidR="00734D06" w:rsidRPr="00734D06" w:rsidRDefault="00734D06" w:rsidP="00734D0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a) Mục tiêu:</w:t>
      </w:r>
      <w:r w:rsidRPr="00734D06">
        <w:rPr>
          <w:rFonts w:ascii="Times New Roman" w:eastAsia="Calibri" w:hAnsi="Times New Roman" w:cs="Times New Roman"/>
          <w:kern w:val="0"/>
          <w:sz w:val="26"/>
          <w:szCs w:val="26"/>
          <w:lang w:val="nl-NL"/>
          <w14:ligatures w14:val="none"/>
        </w:rPr>
        <w:t xml:space="preserve"> </w:t>
      </w:r>
    </w:p>
    <w:p w14:paraId="53DFCEC2" w14:textId="77777777" w:rsidR="00734D06" w:rsidRPr="00734D06" w:rsidRDefault="00734D06" w:rsidP="00734D0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HS thấy sự gần gũi toán học trong cuộc sống, vận dụng các kiến thức đã học vào thực tế, rèn luyện tư duy toán học qua việc giải quyết vấn đề toán học.</w:t>
      </w:r>
    </w:p>
    <w:p w14:paraId="4C0BCB9B" w14:textId="77777777" w:rsidR="00734D06" w:rsidRPr="00734D06" w:rsidRDefault="00734D06" w:rsidP="00734D0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 xml:space="preserve">b) Nội dung: </w:t>
      </w:r>
      <w:r w:rsidRPr="00734D06">
        <w:rPr>
          <w:rFonts w:ascii="Times New Roman" w:eastAsia="Calibri" w:hAnsi="Times New Roman" w:cs="Times New Roman"/>
          <w:kern w:val="0"/>
          <w:sz w:val="26"/>
          <w:szCs w:val="26"/>
          <w:lang w:val="nl-NL"/>
          <w14:ligatures w14:val="none"/>
        </w:rPr>
        <w:t xml:space="preserve">HS vận dụng linh hoạt các kiến thức đã học trong chương thực hiện các bài tập GV giao. </w:t>
      </w:r>
    </w:p>
    <w:p w14:paraId="7B8EDF0F" w14:textId="77777777" w:rsidR="00734D06" w:rsidRPr="00734D06" w:rsidRDefault="00734D06" w:rsidP="00734D0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 xml:space="preserve">c) Sản phẩm: </w:t>
      </w:r>
      <w:r w:rsidRPr="00734D06">
        <w:rPr>
          <w:rFonts w:ascii="Times New Roman" w:eastAsia="Calibri" w:hAnsi="Times New Roman" w:cs="Times New Roman"/>
          <w:kern w:val="0"/>
          <w:sz w:val="26"/>
          <w:szCs w:val="26"/>
          <w:lang w:val="nl-NL"/>
          <w14:ligatures w14:val="none"/>
        </w:rPr>
        <w:t>HS thực hiện hoàn thành đúng kết quả các bài tập được giao.</w:t>
      </w:r>
    </w:p>
    <w:p w14:paraId="331035EA" w14:textId="77777777" w:rsidR="00734D06" w:rsidRPr="00734D06" w:rsidRDefault="00734D06" w:rsidP="00734D06">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 xml:space="preserve">d) Tổ chức thực hiện: </w:t>
      </w:r>
    </w:p>
    <w:p w14:paraId="0FF12867" w14:textId="77777777" w:rsidR="00734D06" w:rsidRPr="00734D06" w:rsidRDefault="00734D06" w:rsidP="00734D0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Bước 1: Chuyển giao nhiệm vụ:</w:t>
      </w:r>
      <w:r w:rsidRPr="00734D06">
        <w:rPr>
          <w:rFonts w:ascii="Times New Roman" w:eastAsia="Calibri" w:hAnsi="Times New Roman" w:cs="Times New Roman"/>
          <w:kern w:val="0"/>
          <w:sz w:val="26"/>
          <w:szCs w:val="26"/>
          <w:lang w:val="nl-NL"/>
          <w14:ligatures w14:val="none"/>
        </w:rPr>
        <w:t xml:space="preserve"> </w:t>
      </w:r>
    </w:p>
    <w:p w14:paraId="31A7BB74" w14:textId="77777777" w:rsidR="00734D06" w:rsidRPr="00734D06" w:rsidRDefault="00734D06" w:rsidP="00734D06">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xml:space="preserve">- GV yêu cầu HS hoàn thành các bài tập: </w:t>
      </w:r>
      <w:r w:rsidRPr="00734D06">
        <w:rPr>
          <w:rFonts w:ascii="Times New Roman" w:eastAsia="Calibri" w:hAnsi="Times New Roman" w:cs="Times New Roman"/>
          <w:b/>
          <w:kern w:val="0"/>
          <w:sz w:val="26"/>
          <w:szCs w:val="26"/>
          <w:lang w:val="nl-NL"/>
          <w14:ligatures w14:val="none"/>
        </w:rPr>
        <w:t>BT 8 + 9 + 10</w:t>
      </w:r>
      <w:r w:rsidRPr="00734D06">
        <w:rPr>
          <w:rFonts w:ascii="Times New Roman" w:eastAsia="Calibri" w:hAnsi="Times New Roman" w:cs="Times New Roman"/>
          <w:kern w:val="0"/>
          <w:sz w:val="26"/>
          <w:szCs w:val="26"/>
          <w:lang w:val="nl-NL"/>
          <w14:ligatures w14:val="none"/>
        </w:rPr>
        <w:t xml:space="preserve"> (SGK – tr84) vào vở cá nhân.</w:t>
      </w:r>
    </w:p>
    <w:p w14:paraId="0ACF2849"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GV tổ chức cho HS trao đổi cặp đôi kiểm tra chéo đáp án, mời đại diện mỗi bài  tập một vài HS lên bảng trình bày bảng.</w:t>
      </w:r>
    </w:p>
    <w:p w14:paraId="48493583" w14:textId="77777777" w:rsidR="00734D06" w:rsidRPr="00734D06" w:rsidRDefault="00734D06" w:rsidP="00734D06">
      <w:pPr>
        <w:spacing w:before="120" w:after="120" w:line="240" w:lineRule="auto"/>
        <w:jc w:val="both"/>
        <w:rPr>
          <w:rFonts w:ascii="Times New Roman" w:eastAsia="Calibri" w:hAnsi="Times New Roman" w:cs="Times New Roman"/>
          <w:b/>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 xml:space="preserve">Bước 2: Thực hiện nhiệm vụ: </w:t>
      </w:r>
    </w:p>
    <w:p w14:paraId="3B96B6E3" w14:textId="77777777" w:rsidR="00734D06" w:rsidRPr="00734D06" w:rsidRDefault="00734D06" w:rsidP="00734D06">
      <w:pPr>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HS thực hiện hoàn thành các bài tập theo yêu cầu của GV.</w:t>
      </w:r>
    </w:p>
    <w:p w14:paraId="1FF2E335" w14:textId="77777777" w:rsidR="00734D06" w:rsidRPr="00734D06" w:rsidRDefault="00734D06" w:rsidP="00734D06">
      <w:pPr>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GV bao quát, hướng dẫn, giúp đỡ HS.</w:t>
      </w:r>
    </w:p>
    <w:p w14:paraId="44031955" w14:textId="77777777" w:rsidR="00734D06" w:rsidRPr="00734D06" w:rsidRDefault="00734D06" w:rsidP="00734D06">
      <w:pPr>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Bước 3: Báo cáo, thảo luận:</w:t>
      </w:r>
    </w:p>
    <w:p w14:paraId="45EFAABE" w14:textId="77777777" w:rsidR="00734D06" w:rsidRPr="00734D06" w:rsidRDefault="00734D06" w:rsidP="00734D06">
      <w:pPr>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Hoạt động cặp đôi: Đại diện hai học sinh trình bày bảng.</w:t>
      </w:r>
    </w:p>
    <w:p w14:paraId="16762533" w14:textId="77777777" w:rsidR="00734D06" w:rsidRPr="00734D06" w:rsidRDefault="00734D06" w:rsidP="00734D06">
      <w:pPr>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Lớp chú ý lắng nghe, nhận xét, bổ sung. Các HS chữa bài vào vở đầy đủ.</w:t>
      </w:r>
    </w:p>
    <w:p w14:paraId="4D7DD7C3" w14:textId="77777777" w:rsidR="00734D06" w:rsidRPr="00734D06" w:rsidRDefault="00734D06" w:rsidP="00734D06">
      <w:pPr>
        <w:spacing w:after="120" w:line="240" w:lineRule="auto"/>
        <w:jc w:val="both"/>
        <w:rPr>
          <w:rFonts w:ascii="Times New Roman" w:eastAsia="Calibri" w:hAnsi="Times New Roman" w:cs="Times New Roman"/>
          <w:b/>
          <w:kern w:val="0"/>
          <w:sz w:val="26"/>
          <w:szCs w:val="26"/>
          <w:u w:val="single"/>
          <w:lang w:val="nl-NL"/>
          <w14:ligatures w14:val="none"/>
        </w:rPr>
      </w:pPr>
      <w:r w:rsidRPr="00734D06">
        <w:rPr>
          <w:rFonts w:ascii="Times New Roman" w:eastAsia="Calibri" w:hAnsi="Times New Roman" w:cs="Times New Roman"/>
          <w:b/>
          <w:kern w:val="0"/>
          <w:sz w:val="26"/>
          <w:szCs w:val="26"/>
          <w:u w:val="single"/>
          <w:lang w:val="nl-NL"/>
          <w14:ligatures w14:val="none"/>
        </w:rPr>
        <w:t>Kết quả:</w:t>
      </w:r>
    </w:p>
    <w:p w14:paraId="6FCB438E" w14:textId="77777777" w:rsidR="00734D06" w:rsidRPr="00734D06" w:rsidRDefault="00734D06" w:rsidP="00734D06">
      <w:pPr>
        <w:spacing w:after="100" w:afterAutospacing="1" w:line="240" w:lineRule="auto"/>
        <w:rPr>
          <w:rFonts w:ascii="Times New Roman" w:eastAsia="Times New Roman" w:hAnsi="Times New Roman" w:cs="Times New Roman"/>
          <w:b/>
          <w:kern w:val="0"/>
          <w:sz w:val="26"/>
          <w:szCs w:val="26"/>
          <w:lang w:val="nl-NL"/>
          <w14:ligatures w14:val="none"/>
        </w:rPr>
      </w:pPr>
      <w:r w:rsidRPr="00734D06">
        <w:rPr>
          <w:rFonts w:ascii="Times New Roman" w:eastAsia="Times New Roman" w:hAnsi="Times New Roman" w:cs="Times New Roman"/>
          <w:b/>
          <w:kern w:val="0"/>
          <w:sz w:val="26"/>
          <w:szCs w:val="26"/>
          <w:lang w:val="nl-NL"/>
          <w14:ligatures w14:val="none"/>
        </w:rPr>
        <w:lastRenderedPageBreak/>
        <w:t>Bài 8.</w:t>
      </w:r>
    </w:p>
    <w:p w14:paraId="63EB981E" w14:textId="77777777" w:rsidR="00734D06" w:rsidRPr="00734D06" w:rsidRDefault="00000000" w:rsidP="00734D06">
      <w:pPr>
        <w:spacing w:after="100" w:afterAutospacing="1" w:line="240" w:lineRule="auto"/>
        <w:rPr>
          <w:rFonts w:ascii="Times New Roman" w:eastAsia="Times New Roman" w:hAnsi="Times New Roman" w:cs="Times New Roman"/>
          <w:kern w:val="0"/>
          <w:sz w:val="26"/>
          <w:szCs w:val="26"/>
          <w:lang w:val="nl-NL"/>
          <w14:ligatures w14:val="none"/>
        </w:rPr>
      </w:pP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ABC</m:t>
            </m:r>
          </m:e>
        </m:acc>
      </m:oMath>
      <w:r w:rsidR="00734D06" w:rsidRPr="00734D06">
        <w:rPr>
          <w:rFonts w:ascii="Times New Roman" w:eastAsia="Times New Roman" w:hAnsi="Times New Roman" w:cs="Times New Roman"/>
          <w:kern w:val="0"/>
          <w:sz w:val="26"/>
          <w:szCs w:val="26"/>
          <w:lang w:val="nl-NL"/>
          <w14:ligatures w14:val="none"/>
        </w:rPr>
        <w:t xml:space="preserve"> =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ACB</m:t>
            </m:r>
          </m:e>
        </m:acc>
      </m:oMath>
    </w:p>
    <w:p w14:paraId="6037A8B6"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 ABC cân tại A</w:t>
      </w:r>
    </w:p>
    <w:p w14:paraId="52504AF2"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AB = AC</w:t>
      </w:r>
    </w:p>
    <w:p w14:paraId="6D581747"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=&gt; A thuộc đường trung trực của BC (1)</w:t>
      </w:r>
    </w:p>
    <w:p w14:paraId="6781F82D"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lang w:val="fr-FR"/>
          <w14:ligatures w14:val="none"/>
        </w:rPr>
      </w:pPr>
      <w:r w:rsidRPr="00734D06">
        <w:rPr>
          <w:rFonts w:ascii="Times New Roman" w:eastAsia="Times New Roman" w:hAnsi="Times New Roman" w:cs="Times New Roman"/>
          <w:kern w:val="0"/>
          <w:sz w:val="26"/>
          <w:szCs w:val="26"/>
          <w:lang w:val="fr-FR"/>
          <w14:ligatures w14:val="none"/>
        </w:rPr>
        <w:t>Ta có: FC = AC - AF</w:t>
      </w:r>
    </w:p>
    <w:p w14:paraId="001ABA15"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lang w:val="fr-FR"/>
          <w14:ligatures w14:val="none"/>
        </w:rPr>
      </w:pPr>
      <w:r w:rsidRPr="00734D06">
        <w:rPr>
          <w:rFonts w:ascii="Times New Roman" w:eastAsia="Times New Roman" w:hAnsi="Times New Roman" w:cs="Times New Roman"/>
          <w:kern w:val="0"/>
          <w:sz w:val="26"/>
          <w:szCs w:val="26"/>
          <w:lang w:val="fr-FR"/>
          <w14:ligatures w14:val="none"/>
        </w:rPr>
        <w:t>           EB = AB -  AE</w:t>
      </w:r>
    </w:p>
    <w:p w14:paraId="1C61620A"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Mà AB = AC, AE= AF</w:t>
      </w:r>
    </w:p>
    <w:p w14:paraId="5EFAEC21"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xml:space="preserve"> FC = CB</w:t>
      </w:r>
    </w:p>
    <w:p w14:paraId="5B4195B0"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Xét ∆ FCB và  ∆ EBC có:</w:t>
      </w:r>
    </w:p>
    <w:p w14:paraId="7E1869C2"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BC chung</w:t>
      </w:r>
    </w:p>
    <w:p w14:paraId="099E3C1A" w14:textId="77777777" w:rsidR="00734D06" w:rsidRPr="00734D06" w:rsidRDefault="00000000" w:rsidP="00734D06">
      <w:pPr>
        <w:spacing w:after="100" w:afterAutospacing="1" w:line="240" w:lineRule="auto"/>
        <w:rPr>
          <w:rFonts w:ascii="Times New Roman" w:eastAsia="Times New Roman" w:hAnsi="Times New Roman" w:cs="Times New Roman"/>
          <w:kern w:val="0"/>
          <w:sz w:val="26"/>
          <w:szCs w:val="26"/>
          <w14:ligatures w14:val="none"/>
        </w:rPr>
      </w:pP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FCB</m:t>
            </m:r>
          </m:e>
        </m:acc>
      </m:oMath>
      <w:r w:rsidR="00734D06" w:rsidRPr="00734D06">
        <w:rPr>
          <w:rFonts w:ascii="Times New Roman" w:eastAsia="Times New Roman" w:hAnsi="Times New Roman" w:cs="Times New Roman"/>
          <w:kern w:val="0"/>
          <w:sz w:val="26"/>
          <w:szCs w:val="26"/>
          <w14:ligatures w14:val="none"/>
        </w:rPr>
        <w:t xml:space="preserve"> =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EBC</m:t>
            </m:r>
          </m:e>
        </m:acc>
      </m:oMath>
    </w:p>
    <w:p w14:paraId="16747868"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FC = CB (chứng minh trên)</w:t>
      </w:r>
    </w:p>
    <w:p w14:paraId="0D3BE1C9"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∆FCB =  ∆EBC (c.g.c)</w:t>
      </w:r>
    </w:p>
    <w:p w14:paraId="4D5191BE"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FBC</m:t>
            </m:r>
          </m:e>
        </m:acc>
      </m:oMath>
      <w:r w:rsidRPr="00734D06">
        <w:rPr>
          <w:rFonts w:ascii="Times New Roman" w:eastAsia="Times New Roman" w:hAnsi="Times New Roman" w:cs="Times New Roman"/>
          <w:kern w:val="0"/>
          <w:sz w:val="26"/>
          <w:szCs w:val="26"/>
          <w14:ligatures w14:val="none"/>
        </w:rPr>
        <w:t xml:space="preserve"> =  </w:t>
      </w:r>
      <m:oMath>
        <m:acc>
          <m:accPr>
            <m:ctrlPr>
              <w:rPr>
                <w:rFonts w:ascii="Cambria Math" w:eastAsia="Calibri" w:hAnsi="Cambria Math" w:cs="Times New Roman"/>
                <w:i/>
                <w:kern w:val="0"/>
                <w:sz w:val="26"/>
                <w:szCs w:val="26"/>
                <w14:ligatures w14:val="none"/>
              </w:rPr>
            </m:ctrlPr>
          </m:accPr>
          <m:e>
            <m:r>
              <w:rPr>
                <w:rFonts w:ascii="Cambria Math" w:eastAsia="Calibri" w:hAnsi="Cambria Math" w:cs="Times New Roman"/>
                <w:kern w:val="0"/>
                <w:sz w:val="26"/>
                <w:szCs w:val="26"/>
                <w14:ligatures w14:val="none"/>
              </w:rPr>
              <m:t>ECB</m:t>
            </m:r>
          </m:e>
        </m:acc>
      </m:oMath>
    </w:p>
    <w:p w14:paraId="4D5108EE"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∆HCB cân tại H</w:t>
      </w:r>
    </w:p>
    <w:p w14:paraId="38D0634F"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xml:space="preserve"> HC = HB </w:t>
      </w:r>
    </w:p>
    <w:p w14:paraId="2D7EA72A"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xml:space="preserve"> H thuộc đường trung trực của BC (2)</w:t>
      </w:r>
    </w:p>
    <w:p w14:paraId="6EDFCB73" w14:textId="77777777" w:rsidR="00734D06" w:rsidRPr="00734D06" w:rsidRDefault="00734D06" w:rsidP="00734D06">
      <w:pPr>
        <w:spacing w:after="100" w:afterAutospacing="1" w:line="240" w:lineRule="auto"/>
        <w:rPr>
          <w:rFonts w:ascii="Times New Roman" w:eastAsia="Times New Roman" w:hAnsi="Times New Roman" w:cs="Times New Roman"/>
          <w:kern w:val="0"/>
          <w:sz w:val="26"/>
          <w:szCs w:val="26"/>
          <w14:ligatures w14:val="none"/>
        </w:rPr>
      </w:pPr>
      <w:r w:rsidRPr="00734D06">
        <w:rPr>
          <w:rFonts w:ascii="Times New Roman" w:eastAsia="Times New Roman" w:hAnsi="Times New Roman" w:cs="Times New Roman"/>
          <w:kern w:val="0"/>
          <w:sz w:val="26"/>
          <w:szCs w:val="26"/>
          <w14:ligatures w14:val="none"/>
        </w:rPr>
        <w:t xml:space="preserve">Từ (1) và (2) </w:t>
      </w:r>
      <m:oMath>
        <m:r>
          <w:rPr>
            <w:rFonts w:ascii="Cambria Math" w:eastAsia="Times New Roman" w:hAnsi="Cambria Math" w:cs="Times New Roman"/>
            <w:kern w:val="0"/>
            <w:sz w:val="26"/>
            <w:szCs w:val="26"/>
            <w14:ligatures w14:val="none"/>
          </w:rPr>
          <m:t>⇒</m:t>
        </m:r>
      </m:oMath>
      <w:r w:rsidRPr="00734D06">
        <w:rPr>
          <w:rFonts w:ascii="Times New Roman" w:eastAsia="Times New Roman" w:hAnsi="Times New Roman" w:cs="Times New Roman"/>
          <w:kern w:val="0"/>
          <w:sz w:val="26"/>
          <w:szCs w:val="26"/>
          <w14:ligatures w14:val="none"/>
        </w:rPr>
        <w:t xml:space="preserve"> AH là đường trung trực của BC.</w:t>
      </w:r>
    </w:p>
    <w:p w14:paraId="1A8CE8C6" w14:textId="77777777" w:rsidR="00734D06" w:rsidRPr="00734D06" w:rsidRDefault="00734D06" w:rsidP="00734D06">
      <w:pPr>
        <w:spacing w:before="120"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b/>
          <w:kern w:val="0"/>
          <w:sz w:val="26"/>
          <w:szCs w:val="26"/>
          <w:lang w:val="nl-NL"/>
          <w14:ligatures w14:val="none"/>
        </w:rPr>
        <w:t xml:space="preserve">Bước 4: Kết luận, nhận định: </w:t>
      </w:r>
    </w:p>
    <w:p w14:paraId="2ACAC049"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GV nhận xét, đánh giá, chuẩn kiến thức và đánh giá mức độ tích cực tham gia hoạt động trao đổi cặp đôi của HS.</w:t>
      </w:r>
    </w:p>
    <w:p w14:paraId="3F3F6784" w14:textId="77777777" w:rsidR="00734D06" w:rsidRPr="00734D06" w:rsidRDefault="00734D06" w:rsidP="00734D06">
      <w:pPr>
        <w:spacing w:after="120" w:line="240" w:lineRule="auto"/>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GV lưu ý lại một làn nữa các lỗi sai hay mắc phải khi giải các bài tập liên quan đến các hình khối.</w:t>
      </w:r>
    </w:p>
    <w:p w14:paraId="799314AE" w14:textId="77777777" w:rsidR="00734D06" w:rsidRPr="00734D06" w:rsidRDefault="00734D06" w:rsidP="00734D06">
      <w:pPr>
        <w:spacing w:after="120" w:line="240" w:lineRule="auto"/>
        <w:rPr>
          <w:rFonts w:ascii="Times New Roman" w:eastAsia="Times New Roman" w:hAnsi="Times New Roman" w:cs="Times New Roman"/>
          <w:kern w:val="0"/>
          <w:sz w:val="26"/>
          <w:szCs w:val="26"/>
          <w:lang w:val="nl-NL"/>
          <w14:ligatures w14:val="none"/>
        </w:rPr>
      </w:pPr>
    </w:p>
    <w:p w14:paraId="1A8D4369" w14:textId="77777777" w:rsidR="00734D06" w:rsidRPr="00734D06" w:rsidRDefault="00734D06" w:rsidP="00734D06">
      <w:pPr>
        <w:spacing w:before="120" w:after="120" w:line="240" w:lineRule="auto"/>
        <w:jc w:val="both"/>
        <w:rPr>
          <w:rFonts w:ascii="Times New Roman" w:eastAsia="Calibri" w:hAnsi="Times New Roman" w:cs="Times New Roman"/>
          <w:b/>
          <w:kern w:val="0"/>
          <w:sz w:val="26"/>
          <w:szCs w:val="26"/>
          <w:lang w:val="fr-FR"/>
          <w14:ligatures w14:val="none"/>
        </w:rPr>
      </w:pPr>
      <w:r w:rsidRPr="00734D06">
        <w:rPr>
          <w:rFonts w:ascii="Times New Roman" w:eastAsia="Calibri" w:hAnsi="Times New Roman" w:cs="Times New Roman"/>
          <w:b/>
          <w:kern w:val="0"/>
          <w:sz w:val="26"/>
          <w:szCs w:val="26"/>
          <w:lang w:val="fr-FR"/>
          <w14:ligatures w14:val="none"/>
        </w:rPr>
        <w:t>* HƯỚNG DẪN TỰ HỌC</w:t>
      </w:r>
    </w:p>
    <w:p w14:paraId="385FD1B6" w14:textId="77777777" w:rsidR="00734D06" w:rsidRPr="00734D06" w:rsidRDefault="00734D06" w:rsidP="00734D06">
      <w:pPr>
        <w:spacing w:before="120" w:after="120" w:line="240" w:lineRule="auto"/>
        <w:jc w:val="both"/>
        <w:rPr>
          <w:rFonts w:ascii="Times New Roman" w:eastAsia="Calibri" w:hAnsi="Times New Roman" w:cs="Times New Roman"/>
          <w:b/>
          <w:kern w:val="0"/>
          <w:sz w:val="26"/>
          <w:szCs w:val="26"/>
          <w:lang w:val="fr-FR"/>
          <w14:ligatures w14:val="none"/>
        </w:rPr>
      </w:pPr>
      <w:r w:rsidRPr="00734D06">
        <w:rPr>
          <w:rFonts w:ascii="Times New Roman" w:eastAsia="Calibri" w:hAnsi="Times New Roman" w:cs="Times New Roman"/>
          <w:b/>
          <w:kern w:val="0"/>
          <w:sz w:val="26"/>
          <w:szCs w:val="26"/>
          <w:lang w:val="fr-FR"/>
          <w14:ligatures w14:val="none"/>
        </w:rPr>
        <w:t>Bài vừa học :</w:t>
      </w:r>
    </w:p>
    <w:p w14:paraId="4EFD004B" w14:textId="77777777" w:rsidR="00734D06" w:rsidRPr="00734D06" w:rsidRDefault="00734D06" w:rsidP="00734D06">
      <w:pPr>
        <w:spacing w:before="120" w:after="120" w:line="240" w:lineRule="auto"/>
        <w:jc w:val="both"/>
        <w:rPr>
          <w:rFonts w:ascii="Times New Roman" w:eastAsia="Calibri" w:hAnsi="Times New Roman" w:cs="Times New Roman"/>
          <w:kern w:val="0"/>
          <w:sz w:val="26"/>
          <w:szCs w:val="26"/>
          <w:lang w:val="pt-BR"/>
          <w14:ligatures w14:val="none"/>
        </w:rPr>
      </w:pPr>
      <w:r w:rsidRPr="00734D06">
        <w:rPr>
          <w:rFonts w:ascii="Times New Roman" w:eastAsia="Calibri" w:hAnsi="Times New Roman" w:cs="Times New Roman"/>
          <w:kern w:val="0"/>
          <w:sz w:val="26"/>
          <w:szCs w:val="26"/>
          <w:lang w:val="pt-BR"/>
          <w14:ligatures w14:val="none"/>
        </w:rPr>
        <w:t xml:space="preserve">- Ghi nhớ các kiến thức trong bài. </w:t>
      </w:r>
    </w:p>
    <w:p w14:paraId="5B011A88" w14:textId="77777777" w:rsidR="00734D06" w:rsidRPr="00734D06" w:rsidRDefault="00734D06" w:rsidP="00734D06">
      <w:pPr>
        <w:spacing w:after="120" w:line="240" w:lineRule="auto"/>
        <w:ind w:firstLine="720"/>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xml:space="preserve">+ Góc và cạnh của một tam giác </w:t>
      </w:r>
    </w:p>
    <w:p w14:paraId="5463B2B7" w14:textId="77777777" w:rsidR="00734D06" w:rsidRPr="00734D06" w:rsidRDefault="00734D06" w:rsidP="00734D06">
      <w:pPr>
        <w:spacing w:after="120" w:line="240" w:lineRule="auto"/>
        <w:ind w:firstLine="720"/>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Các trường hợp bằng nhau của tam giác, của tam giác vuông</w:t>
      </w:r>
    </w:p>
    <w:p w14:paraId="0FCBF21F" w14:textId="77777777" w:rsidR="00734D06" w:rsidRPr="00734D06" w:rsidRDefault="00734D06" w:rsidP="00734D06">
      <w:pPr>
        <w:spacing w:after="120" w:line="240" w:lineRule="auto"/>
        <w:ind w:firstLine="720"/>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Tam giác cân</w:t>
      </w:r>
    </w:p>
    <w:p w14:paraId="1E14485C" w14:textId="77777777" w:rsidR="00734D06" w:rsidRPr="00734D06" w:rsidRDefault="00734D06" w:rsidP="00734D06">
      <w:pPr>
        <w:spacing w:after="120" w:line="240" w:lineRule="auto"/>
        <w:ind w:firstLine="720"/>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Đường vuông góc và đường xiên.</w:t>
      </w:r>
    </w:p>
    <w:p w14:paraId="0B28B4A3" w14:textId="77777777" w:rsidR="00734D06" w:rsidRPr="00734D06" w:rsidRDefault="00734D06" w:rsidP="00734D06">
      <w:pPr>
        <w:spacing w:after="120" w:line="240" w:lineRule="auto"/>
        <w:ind w:firstLine="720"/>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Đường trung trực của một đoạn thẳng.</w:t>
      </w:r>
    </w:p>
    <w:p w14:paraId="33A68212" w14:textId="77777777" w:rsidR="00734D06" w:rsidRPr="00734D06" w:rsidRDefault="00734D06" w:rsidP="00734D06">
      <w:pPr>
        <w:spacing w:after="120" w:line="240" w:lineRule="auto"/>
        <w:ind w:firstLine="720"/>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Tính chất ba đường trung trực của tam giác.</w:t>
      </w:r>
    </w:p>
    <w:p w14:paraId="15D8B080" w14:textId="77777777" w:rsidR="00734D06" w:rsidRPr="00734D06" w:rsidRDefault="00734D06" w:rsidP="00734D06">
      <w:pPr>
        <w:spacing w:after="120" w:line="240" w:lineRule="auto"/>
        <w:ind w:firstLine="720"/>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Tính chất ba đường trung tuyến của tam giác.</w:t>
      </w:r>
    </w:p>
    <w:p w14:paraId="34F7EEAD" w14:textId="77777777" w:rsidR="00734D06" w:rsidRPr="00734D06" w:rsidRDefault="00734D06" w:rsidP="00734D06">
      <w:pPr>
        <w:spacing w:after="120" w:line="240" w:lineRule="auto"/>
        <w:ind w:firstLine="720"/>
        <w:jc w:val="both"/>
        <w:rPr>
          <w:rFonts w:ascii="Times New Roman" w:eastAsia="Calibri" w:hAnsi="Times New Roman" w:cs="Times New Roman"/>
          <w:kern w:val="0"/>
          <w:sz w:val="26"/>
          <w:szCs w:val="26"/>
          <w:lang w:val="nl-NL"/>
          <w14:ligatures w14:val="none"/>
        </w:rPr>
      </w:pPr>
      <w:r w:rsidRPr="00734D06">
        <w:rPr>
          <w:rFonts w:ascii="Times New Roman" w:eastAsia="Calibri" w:hAnsi="Times New Roman" w:cs="Times New Roman"/>
          <w:kern w:val="0"/>
          <w:sz w:val="26"/>
          <w:szCs w:val="26"/>
          <w:lang w:val="nl-NL"/>
          <w14:ligatures w14:val="none"/>
        </w:rPr>
        <w:t>+ Tính chất ba đường cao của tam giác</w:t>
      </w:r>
      <w:r w:rsidRPr="00734D06">
        <w:rPr>
          <w:rFonts w:ascii="Times New Roman" w:eastAsia="Times New Roman" w:hAnsi="Times New Roman" w:cs="Times New Roman"/>
          <w:kern w:val="0"/>
          <w:sz w:val="26"/>
          <w:szCs w:val="26"/>
          <w:lang w:val="nl-NL"/>
          <w14:ligatures w14:val="none"/>
        </w:rPr>
        <w:t xml:space="preserve"> </w:t>
      </w:r>
    </w:p>
    <w:p w14:paraId="268C23F6" w14:textId="77777777" w:rsidR="00734D06" w:rsidRPr="00734D06" w:rsidRDefault="00734D06" w:rsidP="00734D06">
      <w:pPr>
        <w:spacing w:before="120" w:after="120" w:line="240" w:lineRule="auto"/>
        <w:jc w:val="both"/>
        <w:rPr>
          <w:rFonts w:ascii="Times New Roman" w:eastAsia="Calibri" w:hAnsi="Times New Roman" w:cs="Times New Roman"/>
          <w:kern w:val="0"/>
          <w:sz w:val="26"/>
          <w:szCs w:val="26"/>
          <w:lang w:val="pt-BR"/>
          <w14:ligatures w14:val="none"/>
        </w:rPr>
      </w:pPr>
      <w:r w:rsidRPr="00734D06">
        <w:rPr>
          <w:rFonts w:ascii="Times New Roman" w:eastAsia="Calibri" w:hAnsi="Times New Roman" w:cs="Times New Roman"/>
          <w:kern w:val="0"/>
          <w:sz w:val="26"/>
          <w:szCs w:val="26"/>
          <w:lang w:val="pt-BR"/>
          <w14:ligatures w14:val="none"/>
        </w:rPr>
        <w:t>- Hoàn thành bài tập 1-&gt;10 (SGK-tr84) + các bài tập trong SBT</w:t>
      </w:r>
    </w:p>
    <w:p w14:paraId="694C6849" w14:textId="77777777" w:rsidR="00734D06" w:rsidRPr="00734D06" w:rsidRDefault="00734D06" w:rsidP="00734D06">
      <w:pPr>
        <w:spacing w:before="120" w:after="120" w:line="240" w:lineRule="auto"/>
        <w:jc w:val="both"/>
        <w:rPr>
          <w:rFonts w:ascii="Times New Roman" w:eastAsia="Calibri" w:hAnsi="Times New Roman" w:cs="Times New Roman"/>
          <w:b/>
          <w:kern w:val="0"/>
          <w:sz w:val="26"/>
          <w:szCs w:val="26"/>
          <w:lang w:val="fr-FR"/>
          <w14:ligatures w14:val="none"/>
        </w:rPr>
      </w:pPr>
      <w:r w:rsidRPr="00734D06">
        <w:rPr>
          <w:rFonts w:ascii="Times New Roman" w:eastAsia="Calibri" w:hAnsi="Times New Roman" w:cs="Times New Roman"/>
          <w:b/>
          <w:kern w:val="0"/>
          <w:sz w:val="26"/>
          <w:szCs w:val="26"/>
          <w:lang w:val="fr-FR"/>
          <w14:ligatures w14:val="none"/>
        </w:rPr>
        <w:t>Bài sắp học :</w:t>
      </w:r>
    </w:p>
    <w:p w14:paraId="3349A325" w14:textId="7E1CCC64" w:rsidR="00734D06" w:rsidRPr="00734D06" w:rsidRDefault="00734D06" w:rsidP="00734D06">
      <w:pPr>
        <w:spacing w:before="120" w:after="120" w:line="240" w:lineRule="auto"/>
        <w:jc w:val="both"/>
        <w:rPr>
          <w:rFonts w:ascii="Times New Roman" w:eastAsia="Calibri" w:hAnsi="Times New Roman" w:cs="Times New Roman"/>
          <w:b/>
          <w:kern w:val="0"/>
          <w:sz w:val="26"/>
          <w:szCs w:val="26"/>
          <w:lang w:val="fr-FR"/>
          <w14:ligatures w14:val="none"/>
        </w:rPr>
      </w:pPr>
      <w:r w:rsidRPr="00734D06">
        <w:rPr>
          <w:rFonts w:ascii="Times New Roman" w:eastAsia="Calibri" w:hAnsi="Times New Roman" w:cs="Times New Roman"/>
          <w:kern w:val="0"/>
          <w:sz w:val="26"/>
          <w:szCs w:val="26"/>
          <w:lang w:val="pt-BR"/>
          <w14:ligatures w14:val="none"/>
        </w:rPr>
        <w:t>- Chuẩn bị bài mới “</w:t>
      </w:r>
      <w:r>
        <w:rPr>
          <w:rFonts w:ascii="Times New Roman" w:eastAsia="Times New Roman" w:hAnsi="Times New Roman" w:cs="Times New Roman"/>
          <w:b/>
          <w:bCs/>
          <w:kern w:val="0"/>
          <w:sz w:val="26"/>
          <w:szCs w:val="26"/>
          <w:lang w:val="nl-NL"/>
          <w14:ligatures w14:val="none"/>
        </w:rPr>
        <w:t>ÔN TẬP CUỐI NĂM</w:t>
      </w:r>
      <w:r w:rsidRPr="00734D06">
        <w:rPr>
          <w:rFonts w:ascii="Times New Roman" w:eastAsia="Calibri" w:hAnsi="Times New Roman" w:cs="Times New Roman"/>
          <w:b/>
          <w:bCs/>
          <w:kern w:val="0"/>
          <w:sz w:val="26"/>
          <w:szCs w:val="26"/>
          <w:lang w:val="pt-BR"/>
          <w14:ligatures w14:val="none"/>
        </w:rPr>
        <w:t>”.</w:t>
      </w:r>
    </w:p>
    <w:p w14:paraId="325A1BD7" w14:textId="77777777" w:rsidR="009178D2" w:rsidRDefault="009178D2"/>
    <w:sectPr w:rsidR="00917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326B6" w14:textId="77777777" w:rsidR="00DD1F1C" w:rsidRDefault="00DD1F1C" w:rsidP="00734D06">
      <w:pPr>
        <w:spacing w:after="0" w:line="240" w:lineRule="auto"/>
      </w:pPr>
      <w:r>
        <w:separator/>
      </w:r>
    </w:p>
  </w:endnote>
  <w:endnote w:type="continuationSeparator" w:id="0">
    <w:p w14:paraId="2BFA581B" w14:textId="77777777" w:rsidR="00DD1F1C" w:rsidRDefault="00DD1F1C" w:rsidP="00734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C7925" w14:textId="77777777" w:rsidR="00DD1F1C" w:rsidRDefault="00DD1F1C" w:rsidP="00734D06">
      <w:pPr>
        <w:spacing w:after="0" w:line="240" w:lineRule="auto"/>
      </w:pPr>
      <w:r>
        <w:separator/>
      </w:r>
    </w:p>
  </w:footnote>
  <w:footnote w:type="continuationSeparator" w:id="0">
    <w:p w14:paraId="2AE188EA" w14:textId="77777777" w:rsidR="00DD1F1C" w:rsidRDefault="00DD1F1C" w:rsidP="00734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163266">
    <w:abstractNumId w:val="2"/>
  </w:num>
  <w:num w:numId="2" w16cid:durableId="25103232">
    <w:abstractNumId w:val="0"/>
  </w:num>
  <w:num w:numId="3" w16cid:durableId="174001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D06"/>
    <w:rsid w:val="004B771D"/>
    <w:rsid w:val="005C3C0C"/>
    <w:rsid w:val="0070212B"/>
    <w:rsid w:val="00734D06"/>
    <w:rsid w:val="0089279C"/>
    <w:rsid w:val="009178D2"/>
    <w:rsid w:val="00C377BE"/>
    <w:rsid w:val="00D1750D"/>
    <w:rsid w:val="00DD1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6413"/>
  <w15:chartTrackingRefBased/>
  <w15:docId w15:val="{CDFAF3CA-8B22-4BCC-BD22-E9599E94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D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4D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4D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4D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4D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4D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4D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4D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4D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D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4D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4D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4D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4D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4D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4D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4D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4D06"/>
    <w:rPr>
      <w:rFonts w:eastAsiaTheme="majorEastAsia" w:cstheme="majorBidi"/>
      <w:color w:val="272727" w:themeColor="text1" w:themeTint="D8"/>
    </w:rPr>
  </w:style>
  <w:style w:type="paragraph" w:styleId="Title">
    <w:name w:val="Title"/>
    <w:basedOn w:val="Normal"/>
    <w:next w:val="Normal"/>
    <w:link w:val="TitleChar"/>
    <w:uiPriority w:val="10"/>
    <w:qFormat/>
    <w:rsid w:val="00734D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4D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4D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4D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4D06"/>
    <w:pPr>
      <w:spacing w:before="160"/>
      <w:jc w:val="center"/>
    </w:pPr>
    <w:rPr>
      <w:i/>
      <w:iCs/>
      <w:color w:val="404040" w:themeColor="text1" w:themeTint="BF"/>
    </w:rPr>
  </w:style>
  <w:style w:type="character" w:customStyle="1" w:styleId="QuoteChar">
    <w:name w:val="Quote Char"/>
    <w:basedOn w:val="DefaultParagraphFont"/>
    <w:link w:val="Quote"/>
    <w:uiPriority w:val="29"/>
    <w:rsid w:val="00734D06"/>
    <w:rPr>
      <w:i/>
      <w:iCs/>
      <w:color w:val="404040" w:themeColor="text1" w:themeTint="BF"/>
    </w:rPr>
  </w:style>
  <w:style w:type="paragraph" w:styleId="ListParagraph">
    <w:name w:val="List Paragraph"/>
    <w:basedOn w:val="Normal"/>
    <w:uiPriority w:val="34"/>
    <w:qFormat/>
    <w:rsid w:val="00734D06"/>
    <w:pPr>
      <w:ind w:left="720"/>
      <w:contextualSpacing/>
    </w:pPr>
  </w:style>
  <w:style w:type="character" w:styleId="IntenseEmphasis">
    <w:name w:val="Intense Emphasis"/>
    <w:basedOn w:val="DefaultParagraphFont"/>
    <w:uiPriority w:val="21"/>
    <w:qFormat/>
    <w:rsid w:val="00734D06"/>
    <w:rPr>
      <w:i/>
      <w:iCs/>
      <w:color w:val="2F5496" w:themeColor="accent1" w:themeShade="BF"/>
    </w:rPr>
  </w:style>
  <w:style w:type="paragraph" w:styleId="IntenseQuote">
    <w:name w:val="Intense Quote"/>
    <w:basedOn w:val="Normal"/>
    <w:next w:val="Normal"/>
    <w:link w:val="IntenseQuoteChar"/>
    <w:uiPriority w:val="30"/>
    <w:qFormat/>
    <w:rsid w:val="00734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4D06"/>
    <w:rPr>
      <w:i/>
      <w:iCs/>
      <w:color w:val="2F5496" w:themeColor="accent1" w:themeShade="BF"/>
    </w:rPr>
  </w:style>
  <w:style w:type="character" w:styleId="IntenseReference">
    <w:name w:val="Intense Reference"/>
    <w:basedOn w:val="DefaultParagraphFont"/>
    <w:uiPriority w:val="32"/>
    <w:qFormat/>
    <w:rsid w:val="00734D06"/>
    <w:rPr>
      <w:b/>
      <w:bCs/>
      <w:smallCaps/>
      <w:color w:val="2F5496" w:themeColor="accent1" w:themeShade="BF"/>
      <w:spacing w:val="5"/>
    </w:rPr>
  </w:style>
  <w:style w:type="paragraph" w:styleId="Header">
    <w:name w:val="header"/>
    <w:basedOn w:val="Normal"/>
    <w:link w:val="HeaderChar"/>
    <w:uiPriority w:val="99"/>
    <w:unhideWhenUsed/>
    <w:rsid w:val="00734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D06"/>
  </w:style>
  <w:style w:type="paragraph" w:styleId="Footer">
    <w:name w:val="footer"/>
    <w:basedOn w:val="Normal"/>
    <w:link w:val="FooterChar"/>
    <w:uiPriority w:val="99"/>
    <w:unhideWhenUsed/>
    <w:rsid w:val="00734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1268</Words>
  <Characters>7228</Characters>
  <Application>Microsoft Office Word</Application>
  <DocSecurity>0</DocSecurity>
  <Lines>60</Lines>
  <Paragraphs>16</Paragraphs>
  <ScaleCrop>false</ScaleCrop>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2025-04-24T14:15:00Z</dcterms:created>
  <dcterms:modified xsi:type="dcterms:W3CDTF">2025-04-26T02:09:00Z</dcterms:modified>
</cp:coreProperties>
</file>