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07" w:rsidRPr="00370C07" w:rsidRDefault="00370C07" w:rsidP="00370C07">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12</w:t>
      </w:r>
      <w:bookmarkStart w:id="0" w:name="_GoBack"/>
      <w:bookmarkEnd w:id="0"/>
    </w:p>
    <w:p w:rsidR="00370C07" w:rsidRPr="00FC014A" w:rsidRDefault="00370C07" w:rsidP="00370C07">
      <w:pPr>
        <w:pStyle w:val="NoSpacing"/>
        <w:jc w:val="center"/>
        <w:rPr>
          <w:rFonts w:ascii="Times New Roman" w:hAnsi="Times New Roman" w:cs="Times New Roman"/>
          <w:b/>
          <w:bCs/>
          <w:color w:val="FF0000"/>
          <w:sz w:val="28"/>
          <w:szCs w:val="28"/>
        </w:rPr>
      </w:pPr>
      <w:r w:rsidRPr="00FC014A">
        <w:rPr>
          <w:rStyle w:val="Strong"/>
          <w:rFonts w:ascii="Times New Roman" w:hAnsi="Times New Roman" w:cs="Times New Roman"/>
          <w:color w:val="FF0000"/>
          <w:sz w:val="28"/>
          <w:szCs w:val="28"/>
        </w:rPr>
        <w:t>CHỦ ĐỀ 3: TRÁCH NHIỆM VỚI BẢN THÂN</w:t>
      </w:r>
    </w:p>
    <w:p w:rsidR="00370C07" w:rsidRPr="00FC014A" w:rsidRDefault="00370C07" w:rsidP="00370C07">
      <w:pPr>
        <w:spacing w:after="0" w:line="240" w:lineRule="auto"/>
        <w:rPr>
          <w:rFonts w:ascii="Times New Roman" w:hAnsi="Times New Roman" w:cs="Times New Roman"/>
          <w:color w:val="000000" w:themeColor="text1"/>
          <w:sz w:val="28"/>
          <w:szCs w:val="28"/>
        </w:rPr>
      </w:pPr>
    </w:p>
    <w:p w:rsidR="00370C07" w:rsidRPr="00FC014A" w:rsidRDefault="00370C07" w:rsidP="00370C07">
      <w:pPr>
        <w:spacing w:after="0" w:line="240" w:lineRule="auto"/>
        <w:rPr>
          <w:rFonts w:ascii="Times New Roman" w:hAnsi="Times New Roman" w:cs="Times New Roman"/>
          <w:color w:val="000000" w:themeColor="text1"/>
          <w:sz w:val="28"/>
          <w:szCs w:val="28"/>
        </w:rPr>
      </w:pP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chủ đề này, HS:</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Biết cách vượt qua khó khăn trong một số tình huống cụ thể.</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Xác định được một số tình huống nguy hiểm và biết tự bảo vệ trong các tình huống đó.</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năng lực tự chủ, giải quyết vấn đề, thích ứng với cuộc sống, thiết kế và tổ chức hoạt động; phẩm chất trách nhiệm, chăm chỉ.</w:t>
      </w:r>
    </w:p>
    <w:p w:rsidR="00370C07" w:rsidRPr="00FC014A" w:rsidRDefault="00370C07" w:rsidP="00370C07">
      <w:pPr>
        <w:spacing w:after="0" w:line="240" w:lineRule="auto"/>
        <w:rPr>
          <w:rFonts w:ascii="Times New Roman" w:hAnsi="Times New Roman" w:cs="Times New Roman"/>
          <w:color w:val="000000" w:themeColor="text1"/>
          <w:sz w:val="28"/>
          <w:szCs w:val="28"/>
        </w:rPr>
      </w:pPr>
    </w:p>
    <w:p w:rsidR="00370C07" w:rsidRPr="00FC014A" w:rsidRDefault="00370C07" w:rsidP="00370C07">
      <w:pPr>
        <w:pStyle w:val="Heading1"/>
        <w:spacing w:before="0" w:line="240" w:lineRule="auto"/>
        <w:jc w:val="center"/>
        <w:rPr>
          <w:rFonts w:ascii="Times New Roman" w:hAnsi="Times New Roman" w:cs="Times New Roman"/>
          <w:color w:val="FF0000"/>
        </w:rPr>
      </w:pPr>
      <w:r w:rsidRPr="00FC014A">
        <w:rPr>
          <w:rFonts w:ascii="Times New Roman" w:hAnsi="Times New Roman" w:cs="Times New Roman"/>
          <w:color w:val="FF0000"/>
        </w:rPr>
        <w:t xml:space="preserve">TIẾT 34:                             TUYÊN TRUYỀN </w:t>
      </w:r>
      <w:r w:rsidRPr="00FC014A">
        <w:rPr>
          <w:rFonts w:ascii="Times New Roman" w:hAnsi="Times New Roman" w:cs="Times New Roman"/>
          <w:caps/>
          <w:color w:val="FF0000"/>
        </w:rPr>
        <w:t>vềGIAO LƯU Vớ CHUYÊN GIA VỀ phòng tránh lừa đảo.</w:t>
      </w:r>
    </w:p>
    <w:p w:rsidR="00370C07" w:rsidRPr="00FC014A" w:rsidRDefault="00370C07" w:rsidP="00370C07">
      <w:pPr>
        <w:spacing w:after="0" w:line="240" w:lineRule="auto"/>
        <w:rPr>
          <w:rFonts w:ascii="Times New Roman" w:hAnsi="Times New Roman" w:cs="Times New Roman"/>
          <w:b/>
          <w:caps/>
          <w:color w:val="FF0000"/>
          <w:sz w:val="28"/>
          <w:szCs w:val="28"/>
        </w:rPr>
      </w:pPr>
    </w:p>
    <w:p w:rsidR="00370C07" w:rsidRPr="00FC014A" w:rsidRDefault="00370C07" w:rsidP="00370C07">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khi tham gia hoạt động này, HS:</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Học hỏi được cách phòng tránh lừa đảo.</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Thể hiện được quan điểm của mình về phòng tránh lừa đảo.</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phẩm chất trung thực, trách nhiệm.</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Giao tiếp, hợp tác, tự chủ, tự học</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kĩ năng lập kế hoạch, tổ chức thực hiện và đánh giá</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phẩm chất nhân ái, trách nhiệm.</w:t>
      </w:r>
    </w:p>
    <w:p w:rsidR="00370C07" w:rsidRPr="00FC014A" w:rsidRDefault="00370C07" w:rsidP="00370C07">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Địa điểm tổ chức giao lưu, hệ thống âm thanh, bàn ghế phục vụ hoạt động.</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Xây dựng kịch bản chương trình chia sẻ.</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lớp trực tuần hoặc HS được chọn làm MC cách điều khiển, dẫn dắt</w:t>
      </w:r>
      <w:r w:rsidRPr="00FC014A">
        <w:rPr>
          <w:rFonts w:ascii="Times New Roman" w:hAnsi="Times New Roman" w:cs="Times New Roman"/>
          <w:color w:val="000000" w:themeColor="text1"/>
          <w:sz w:val="28"/>
          <w:szCs w:val="28"/>
        </w:rPr>
        <w:br/>
        <w:t>chương trình.</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Gửi giấy mời và đón tiếp chuyên gia chia sẻ về phòng tránh lừa đảo.</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Chú ý: Gặp khách mời trước khi tổ chức chương trình ít nhất 1 tuần, nêu rỏ mục đích, yêu cẩu và nội dung </w:t>
      </w:r>
      <w:proofErr w:type="gramStart"/>
      <w:r w:rsidRPr="00FC014A">
        <w:rPr>
          <w:rFonts w:ascii="Times New Roman" w:hAnsi="Times New Roman" w:cs="Times New Roman"/>
          <w:color w:val="000000" w:themeColor="text1"/>
          <w:sz w:val="28"/>
          <w:szCs w:val="28"/>
        </w:rPr>
        <w:t>gia  lưu</w:t>
      </w:r>
      <w:proofErr w:type="gramEnd"/>
      <w:r w:rsidRPr="00FC014A">
        <w:rPr>
          <w:rFonts w:ascii="Times New Roman" w:hAnsi="Times New Roman" w:cs="Times New Roman"/>
          <w:color w:val="000000" w:themeColor="text1"/>
          <w:sz w:val="28"/>
          <w:szCs w:val="28"/>
        </w:rPr>
        <w:t xml:space="preserve"> để khách mời chuẩn bị.</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lớp trực tuần với sự giúp đỡ của GV xây dựng kế hoạch tổ chức chương trình giao lưu.</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được chọn làm MC chuẩn bị nội dung đề dẫn vào chương trình dựa trên kịch bản chương trình chia sẻ và chuẩn bị các câu hỏi để phỏng vấn chuyên gia.</w:t>
      </w:r>
    </w:p>
    <w:p w:rsidR="00370C07" w:rsidRPr="00FC014A" w:rsidRDefault="00370C07" w:rsidP="00370C07">
      <w:pPr>
        <w:tabs>
          <w:tab w:val="left" w:pos="567"/>
          <w:tab w:val="left" w:pos="1134"/>
        </w:tabs>
        <w:spacing w:after="0" w:line="240" w:lineRule="auto"/>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370C07" w:rsidRPr="00FC014A" w:rsidRDefault="00370C07" w:rsidP="00370C07">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Tạo hứng thú cho HS trước khi diễn ra buổi lễ chào cờ.</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chuẩn bị chào cờ.</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370C07" w:rsidRPr="00FC014A" w:rsidRDefault="00370C07" w:rsidP="00370C07">
      <w:pPr>
        <w:tabs>
          <w:tab w:val="left" w:pos="567"/>
          <w:tab w:val="left" w:pos="1134"/>
        </w:tabs>
        <w:spacing w:after="0" w:line="240" w:lineRule="auto"/>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chuẩn bị.</w:t>
      </w:r>
    </w:p>
    <w:p w:rsidR="00370C07" w:rsidRPr="00FC014A" w:rsidRDefault="00370C07" w:rsidP="00370C07">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370C07" w:rsidRPr="00FC014A" w:rsidRDefault="00370C07" w:rsidP="00370C07">
      <w:pPr>
        <w:pStyle w:val="Tiu60"/>
        <w:shd w:val="clear" w:color="auto" w:fill="auto"/>
        <w:tabs>
          <w:tab w:val="left" w:pos="923"/>
        </w:tabs>
        <w:spacing w:before="0" w:after="0" w:line="240" w:lineRule="auto"/>
        <w:jc w:val="left"/>
        <w:rPr>
          <w:rFonts w:ascii="Times New Roman" w:hAnsi="Times New Roman" w:cs="Times New Roman"/>
          <w:color w:val="006600"/>
          <w:sz w:val="28"/>
          <w:szCs w:val="28"/>
        </w:rPr>
      </w:pPr>
      <w:r w:rsidRPr="00FC014A">
        <w:rPr>
          <w:rFonts w:ascii="Times New Roman" w:hAnsi="Times New Roman" w:cs="Times New Roman"/>
          <w:color w:val="006600"/>
          <w:sz w:val="28"/>
          <w:szCs w:val="28"/>
        </w:rPr>
        <w:t>Hoạt động 1: Chào cờ, sơ kết thi đua tuần và phổ biến nhiệm vụ tuần mới</w:t>
      </w:r>
    </w:p>
    <w:p w:rsidR="00370C07" w:rsidRPr="00FC014A" w:rsidRDefault="00370C07" w:rsidP="00370C07">
      <w:pPr>
        <w:pStyle w:val="Tiu60"/>
        <w:shd w:val="clear" w:color="auto" w:fill="auto"/>
        <w:tabs>
          <w:tab w:val="left" w:pos="923"/>
        </w:tabs>
        <w:spacing w:before="0" w:after="0" w:line="240" w:lineRule="auto"/>
        <w:jc w:val="left"/>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a. Mục tiêu: </w:t>
      </w:r>
      <w:r w:rsidRPr="00FC014A">
        <w:rPr>
          <w:rFonts w:ascii="Times New Roman" w:hAnsi="Times New Roman" w:cs="Times New Roman"/>
          <w:b w:val="0"/>
          <w:color w:val="000000" w:themeColor="text1"/>
          <w:sz w:val="28"/>
          <w:szCs w:val="28"/>
        </w:rPr>
        <w:t>Tổng kết được các hoạt động tuần cũ và đưa ra kế hoạch tuần mới.</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Tổng kết và đưa ra kế hoạch tuần mới</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ban cán sự lớp</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lastRenderedPageBreak/>
        <w:t xml:space="preserve">d. Tổ chức thực hiện: </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370C07" w:rsidRPr="00FC014A" w:rsidRDefault="00370C07" w:rsidP="00370C07">
      <w:pPr>
        <w:pStyle w:val="Tiu60"/>
        <w:shd w:val="clear" w:color="auto" w:fill="auto"/>
        <w:tabs>
          <w:tab w:val="left" w:pos="938"/>
        </w:tabs>
        <w:spacing w:before="0" w:after="0" w:line="240" w:lineRule="auto"/>
        <w:jc w:val="left"/>
        <w:rPr>
          <w:rFonts w:ascii="Times New Roman" w:hAnsi="Times New Roman" w:cs="Times New Roman"/>
          <w:color w:val="006600"/>
          <w:sz w:val="28"/>
          <w:szCs w:val="28"/>
        </w:rPr>
      </w:pPr>
      <w:r w:rsidRPr="00FC014A">
        <w:rPr>
          <w:rFonts w:ascii="Times New Roman" w:hAnsi="Times New Roman" w:cs="Times New Roman"/>
          <w:color w:val="006600"/>
          <w:sz w:val="28"/>
          <w:szCs w:val="28"/>
        </w:rPr>
        <w:t xml:space="preserve">Hoạt động 2: </w:t>
      </w:r>
      <w:bookmarkStart w:id="1" w:name="bookmark194"/>
      <w:r w:rsidRPr="00FC014A">
        <w:rPr>
          <w:rFonts w:ascii="Times New Roman" w:hAnsi="Times New Roman" w:cs="Times New Roman"/>
          <w:color w:val="006600"/>
          <w:sz w:val="28"/>
          <w:szCs w:val="28"/>
        </w:rPr>
        <w:t xml:space="preserve">Sinh hoạt </w:t>
      </w:r>
      <w:proofErr w:type="gramStart"/>
      <w:r w:rsidRPr="00FC014A">
        <w:rPr>
          <w:rFonts w:ascii="Times New Roman" w:hAnsi="Times New Roman" w:cs="Times New Roman"/>
          <w:color w:val="006600"/>
          <w:sz w:val="28"/>
          <w:szCs w:val="28"/>
        </w:rPr>
        <w:t>theo</w:t>
      </w:r>
      <w:proofErr w:type="gramEnd"/>
      <w:r w:rsidRPr="00FC014A">
        <w:rPr>
          <w:rFonts w:ascii="Times New Roman" w:hAnsi="Times New Roman" w:cs="Times New Roman"/>
          <w:color w:val="006600"/>
          <w:sz w:val="28"/>
          <w:szCs w:val="28"/>
        </w:rPr>
        <w:t xml:space="preserve"> chủ đề: Giao lưu với chuyên gia về phòng tránh lừa đảo</w:t>
      </w:r>
      <w:bookmarkEnd w:id="1"/>
    </w:p>
    <w:p w:rsidR="00370C07" w:rsidRPr="00FC014A" w:rsidRDefault="00370C07" w:rsidP="00370C07">
      <w:pPr>
        <w:pStyle w:val="Tiu60"/>
        <w:shd w:val="clear" w:color="auto" w:fill="auto"/>
        <w:tabs>
          <w:tab w:val="left" w:pos="1370"/>
        </w:tabs>
        <w:spacing w:before="0" w:after="0" w:line="240" w:lineRule="auto"/>
        <w:jc w:val="left"/>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Học hỏi được cách phòng tránh lừa đảo.</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Thể hiện được quan điểm của mình về phòng tránh lừa đảo.</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Phát triển phẩm chất trung thực, trách nhiệm.</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color w:val="002060"/>
          <w:sz w:val="28"/>
          <w:szCs w:val="28"/>
        </w:rPr>
        <w:t>Học hỏi được cách phòng tránh lừa đảo.</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Kết quả của HS.</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MC </w:t>
      </w:r>
      <w:proofErr w:type="gramStart"/>
      <w:r w:rsidRPr="00FC014A">
        <w:rPr>
          <w:rFonts w:ascii="Times New Roman" w:hAnsi="Times New Roman" w:cs="Times New Roman"/>
          <w:color w:val="002060"/>
          <w:sz w:val="28"/>
          <w:szCs w:val="28"/>
        </w:rPr>
        <w:t>phát</w:t>
      </w:r>
      <w:proofErr w:type="gramEnd"/>
      <w:r w:rsidRPr="00FC014A">
        <w:rPr>
          <w:rFonts w:ascii="Times New Roman" w:hAnsi="Times New Roman" w:cs="Times New Roman"/>
          <w:color w:val="002060"/>
          <w:sz w:val="28"/>
          <w:szCs w:val="28"/>
        </w:rPr>
        <w:t xml:space="preserve"> biểu để dẫn vẽ việc phòng tránh lừa đảo và vai trò của kĩ năng này trong cuộc sống.</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MC </w:t>
      </w:r>
      <w:proofErr w:type="gramStart"/>
      <w:r w:rsidRPr="00FC014A">
        <w:rPr>
          <w:rFonts w:ascii="Times New Roman" w:hAnsi="Times New Roman" w:cs="Times New Roman"/>
          <w:color w:val="002060"/>
          <w:sz w:val="28"/>
          <w:szCs w:val="28"/>
        </w:rPr>
        <w:t>giới</w:t>
      </w:r>
      <w:proofErr w:type="gramEnd"/>
      <w:r w:rsidRPr="00FC014A">
        <w:rPr>
          <w:rFonts w:ascii="Times New Roman" w:hAnsi="Times New Roman" w:cs="Times New Roman"/>
          <w:color w:val="002060"/>
          <w:sz w:val="28"/>
          <w:szCs w:val="28"/>
        </w:rPr>
        <w:t xml:space="preserve"> thiệu khách mời chia sẻ về phòng tránh lừa đảo.</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Khách mời chia sẻ vê' một số câu chuyện phòng tránh lừa đảo, lõ năng phòng tránh lừa đảo.</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 xml:space="preserve">- MC </w:t>
      </w:r>
      <w:proofErr w:type="gramStart"/>
      <w:r w:rsidRPr="00FC014A">
        <w:rPr>
          <w:rFonts w:ascii="Times New Roman" w:hAnsi="Times New Roman" w:cs="Times New Roman"/>
          <w:color w:val="002060"/>
          <w:sz w:val="28"/>
          <w:szCs w:val="28"/>
        </w:rPr>
        <w:t>mời</w:t>
      </w:r>
      <w:proofErr w:type="gramEnd"/>
      <w:r w:rsidRPr="00FC014A">
        <w:rPr>
          <w:rFonts w:ascii="Times New Roman" w:hAnsi="Times New Roman" w:cs="Times New Roman"/>
          <w:color w:val="002060"/>
          <w:sz w:val="28"/>
          <w:szCs w:val="28"/>
        </w:rPr>
        <w:t xml:space="preserve"> các HS tham gia Sinh hoạt dưới cờ đặt câu hỏi cho khách mời.</w:t>
      </w:r>
    </w:p>
    <w:p w:rsidR="00370C07" w:rsidRPr="00FC014A" w:rsidRDefault="00370C07" w:rsidP="00370C07">
      <w:pPr>
        <w:spacing w:after="0" w:line="240" w:lineRule="auto"/>
        <w:rPr>
          <w:rFonts w:ascii="Times New Roman" w:hAnsi="Times New Roman" w:cs="Times New Roman"/>
          <w:b/>
          <w:color w:val="002060"/>
          <w:sz w:val="28"/>
          <w:szCs w:val="28"/>
        </w:rPr>
      </w:pPr>
      <w:bookmarkStart w:id="2" w:name="bookmark195"/>
      <w:r w:rsidRPr="00FC014A">
        <w:rPr>
          <w:rFonts w:ascii="Times New Roman" w:hAnsi="Times New Roman" w:cs="Times New Roman"/>
          <w:b/>
          <w:color w:val="002060"/>
          <w:sz w:val="28"/>
          <w:szCs w:val="28"/>
        </w:rPr>
        <w:t>ĐÁNH GIÁ</w:t>
      </w:r>
      <w:bookmarkEnd w:id="2"/>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Mời 3 HS chia sẻ cảm xúc sau khi tham gia chương trình và suy nghĩ về việc tuyên truyền phòng tránh lừa đảo.</w:t>
      </w:r>
    </w:p>
    <w:p w:rsidR="00370C07" w:rsidRPr="00FC014A" w:rsidRDefault="00370C07" w:rsidP="00370C07">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color w:val="002060"/>
          <w:sz w:val="28"/>
          <w:szCs w:val="28"/>
        </w:rPr>
        <w:t>HS chia sẻ cảm xúc sau khi tham gia chương trình</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proofErr w:type="gramStart"/>
      <w:r w:rsidRPr="00FC014A">
        <w:rPr>
          <w:rFonts w:ascii="Times New Roman" w:hAnsi="Times New Roman" w:cs="Times New Roman"/>
          <w:b/>
          <w:color w:val="000000" w:themeColor="text1"/>
          <w:sz w:val="28"/>
          <w:szCs w:val="28"/>
        </w:rPr>
        <w:t>:</w:t>
      </w:r>
      <w:r w:rsidRPr="00FC014A">
        <w:rPr>
          <w:rFonts w:ascii="Times New Roman" w:hAnsi="Times New Roman" w:cs="Times New Roman"/>
          <w:color w:val="002060"/>
          <w:sz w:val="28"/>
          <w:szCs w:val="28"/>
        </w:rPr>
        <w:t>HS</w:t>
      </w:r>
      <w:proofErr w:type="gramEnd"/>
      <w:r w:rsidRPr="00FC014A">
        <w:rPr>
          <w:rFonts w:ascii="Times New Roman" w:hAnsi="Times New Roman" w:cs="Times New Roman"/>
          <w:color w:val="002060"/>
          <w:sz w:val="28"/>
          <w:szCs w:val="28"/>
        </w:rPr>
        <w:t xml:space="preserve"> tham gia Sinh hoạt dưới cờ đặt câu hỏi cho khách mời.</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trình bày</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370C07" w:rsidRPr="00FC014A" w:rsidRDefault="00370C07" w:rsidP="00370C07">
      <w:pPr>
        <w:spacing w:after="0" w:line="240" w:lineRule="auto"/>
        <w:rPr>
          <w:rFonts w:ascii="Times New Roman" w:hAnsi="Times New Roman" w:cs="Times New Roman"/>
          <w:color w:val="002060"/>
          <w:sz w:val="28"/>
          <w:szCs w:val="28"/>
        </w:rPr>
      </w:pPr>
      <w:r w:rsidRPr="00FC014A">
        <w:rPr>
          <w:rFonts w:ascii="Times New Roman" w:hAnsi="Times New Roman" w:cs="Times New Roman"/>
          <w:color w:val="002060"/>
          <w:sz w:val="28"/>
          <w:szCs w:val="28"/>
        </w:rPr>
        <w:t>HS chia sẻ cảm xúc với gia đình, bạn bè sau khỉ tham gia chương trình.</w:t>
      </w:r>
    </w:p>
    <w:p w:rsidR="00370C07" w:rsidRPr="00FC014A" w:rsidRDefault="00370C07" w:rsidP="00370C0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370C07" w:rsidRPr="00FC014A" w:rsidTr="00424A93">
        <w:tc>
          <w:tcPr>
            <w:tcW w:w="2518"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370C07" w:rsidRPr="00FC014A" w:rsidTr="00424A93">
        <w:tc>
          <w:tcPr>
            <w:tcW w:w="2518"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370C07" w:rsidRPr="00FC014A" w:rsidRDefault="00370C07" w:rsidP="00424A93">
            <w:pPr>
              <w:rPr>
                <w:rFonts w:ascii="Times New Roman" w:hAnsi="Times New Roman" w:cs="Times New Roman"/>
                <w:b/>
                <w:color w:val="000000" w:themeColor="text1"/>
                <w:sz w:val="28"/>
                <w:szCs w:val="28"/>
                <w:lang w:val="sv-SE"/>
              </w:rPr>
            </w:pPr>
          </w:p>
        </w:tc>
      </w:tr>
    </w:tbl>
    <w:p w:rsidR="00370C07" w:rsidRPr="00FC014A" w:rsidRDefault="00370C07" w:rsidP="00370C07">
      <w:pPr>
        <w:spacing w:after="0" w:line="240" w:lineRule="auto"/>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370C07" w:rsidRPr="00FC014A" w:rsidRDefault="00370C07" w:rsidP="00370C07">
      <w:pPr>
        <w:pStyle w:val="Tiu60"/>
        <w:shd w:val="clear" w:color="auto" w:fill="auto"/>
        <w:spacing w:before="0" w:after="0" w:line="240" w:lineRule="auto"/>
        <w:ind w:left="780"/>
        <w:jc w:val="left"/>
        <w:rPr>
          <w:rFonts w:ascii="Times New Roman" w:hAnsi="Times New Roman" w:cs="Times New Roman"/>
          <w:sz w:val="28"/>
          <w:szCs w:val="28"/>
          <w:lang w:val="sv-SE"/>
        </w:rPr>
      </w:pPr>
      <w:r w:rsidRPr="00FC014A">
        <w:rPr>
          <w:rFonts w:ascii="Times New Roman" w:hAnsi="Times New Roman" w:cs="Times New Roman"/>
          <w:sz w:val="28"/>
          <w:szCs w:val="28"/>
          <w:lang w:val="sv-SE"/>
        </w:rPr>
        <w:t>PHÂN PHỤ LỤC</w:t>
      </w:r>
    </w:p>
    <w:p w:rsidR="00370C07" w:rsidRPr="00FC014A" w:rsidRDefault="00370C07" w:rsidP="00370C07">
      <w:pPr>
        <w:pStyle w:val="Vnbnnidung110"/>
        <w:shd w:val="clear" w:color="auto" w:fill="auto"/>
        <w:spacing w:before="0" w:after="0" w:line="240" w:lineRule="auto"/>
        <w:ind w:left="580"/>
        <w:jc w:val="left"/>
        <w:rPr>
          <w:sz w:val="28"/>
          <w:szCs w:val="28"/>
          <w:lang w:val="sv-SE"/>
        </w:rPr>
      </w:pPr>
      <w:r w:rsidRPr="00FC014A">
        <w:rPr>
          <w:sz w:val="28"/>
          <w:szCs w:val="28"/>
          <w:lang w:val="sv-SE"/>
        </w:rPr>
        <w:t>Gợi ý câu hỏi và trả lời vê phòng tránh xâm hại cơ thể:</w:t>
      </w:r>
    </w:p>
    <w:p w:rsidR="00370C07" w:rsidRPr="00FC014A" w:rsidRDefault="00370C07" w:rsidP="00370C07">
      <w:pPr>
        <w:pStyle w:val="Vnbnnidung100"/>
        <w:shd w:val="clear" w:color="auto" w:fill="auto"/>
        <w:spacing w:before="0" w:after="0" w:line="240" w:lineRule="auto"/>
        <w:ind w:left="580"/>
        <w:jc w:val="left"/>
        <w:rPr>
          <w:sz w:val="28"/>
          <w:szCs w:val="28"/>
          <w:lang w:val="sv-SE"/>
        </w:rPr>
      </w:pPr>
      <w:r w:rsidRPr="00FC014A">
        <w:rPr>
          <w:sz w:val="28"/>
          <w:szCs w:val="28"/>
          <w:lang w:val="sv-SE"/>
        </w:rPr>
        <w:t>Câu 1: Khi bị người khác đụng chạm vào vùnẹ nhạy cảm, điều em phải làm ngay là gì?</w:t>
      </w:r>
    </w:p>
    <w:p w:rsidR="00370C07" w:rsidRPr="00FC014A" w:rsidRDefault="00370C07" w:rsidP="00370C07">
      <w:pPr>
        <w:pStyle w:val="Vnbnnidung100"/>
        <w:numPr>
          <w:ilvl w:val="0"/>
          <w:numId w:val="1"/>
        </w:numPr>
        <w:shd w:val="clear" w:color="auto" w:fill="auto"/>
        <w:tabs>
          <w:tab w:val="left" w:pos="994"/>
        </w:tabs>
        <w:spacing w:before="0" w:after="0" w:line="240" w:lineRule="auto"/>
        <w:jc w:val="left"/>
        <w:rPr>
          <w:sz w:val="28"/>
          <w:szCs w:val="28"/>
          <w:lang w:val="sv-SE"/>
        </w:rPr>
      </w:pPr>
      <w:r w:rsidRPr="00FC014A">
        <w:rPr>
          <w:sz w:val="28"/>
          <w:szCs w:val="28"/>
          <w:lang w:val="sv-SE"/>
        </w:rPr>
        <w:t>La hét, đứng yên tại chỗ.</w:t>
      </w:r>
    </w:p>
    <w:p w:rsidR="00370C07" w:rsidRPr="00FC014A" w:rsidRDefault="00370C07" w:rsidP="00370C07">
      <w:pPr>
        <w:pStyle w:val="Vnbnnidung100"/>
        <w:numPr>
          <w:ilvl w:val="0"/>
          <w:numId w:val="1"/>
        </w:numPr>
        <w:shd w:val="clear" w:color="auto" w:fill="auto"/>
        <w:tabs>
          <w:tab w:val="left" w:pos="994"/>
        </w:tabs>
        <w:spacing w:before="0" w:after="0" w:line="240" w:lineRule="auto"/>
        <w:jc w:val="left"/>
        <w:rPr>
          <w:sz w:val="28"/>
          <w:szCs w:val="28"/>
          <w:lang w:val="sv-SE"/>
        </w:rPr>
      </w:pPr>
      <w:r w:rsidRPr="00FC014A">
        <w:rPr>
          <w:sz w:val="28"/>
          <w:szCs w:val="28"/>
          <w:lang w:val="sv-SE"/>
        </w:rPr>
        <w:t>Im lặng, đứng yên tại chỗ.</w:t>
      </w:r>
    </w:p>
    <w:p w:rsidR="00370C07" w:rsidRPr="00FC014A" w:rsidRDefault="00370C07" w:rsidP="00370C07">
      <w:pPr>
        <w:pStyle w:val="Vnbnnidung100"/>
        <w:numPr>
          <w:ilvl w:val="0"/>
          <w:numId w:val="1"/>
        </w:numPr>
        <w:shd w:val="clear" w:color="auto" w:fill="auto"/>
        <w:spacing w:before="0" w:after="0" w:line="240" w:lineRule="auto"/>
        <w:jc w:val="left"/>
        <w:rPr>
          <w:sz w:val="28"/>
          <w:szCs w:val="28"/>
          <w:lang w:val="sv-SE"/>
        </w:rPr>
      </w:pPr>
      <w:r w:rsidRPr="00FC014A">
        <w:rPr>
          <w:sz w:val="28"/>
          <w:szCs w:val="28"/>
          <w:lang w:val="sv-SE"/>
        </w:rPr>
        <w:t>La hét, chạy đi, báo cho người lớn.</w:t>
      </w:r>
    </w:p>
    <w:p w:rsidR="00370C07" w:rsidRPr="00FC014A" w:rsidRDefault="00370C07" w:rsidP="00370C07">
      <w:pPr>
        <w:pStyle w:val="Vnbnnidung100"/>
        <w:numPr>
          <w:ilvl w:val="0"/>
          <w:numId w:val="1"/>
        </w:numPr>
        <w:shd w:val="clear" w:color="auto" w:fill="auto"/>
        <w:spacing w:before="0" w:after="0" w:line="240" w:lineRule="auto"/>
        <w:jc w:val="left"/>
        <w:rPr>
          <w:sz w:val="28"/>
          <w:szCs w:val="28"/>
          <w:lang w:val="sv-SE"/>
        </w:rPr>
      </w:pPr>
      <w:r w:rsidRPr="00FC014A">
        <w:rPr>
          <w:sz w:val="28"/>
          <w:szCs w:val="28"/>
          <w:lang w:val="sv-SE"/>
        </w:rPr>
        <w:lastRenderedPageBreak/>
        <w:t>Dứng yên tại chỗ và khóc.</w:t>
      </w:r>
    </w:p>
    <w:p w:rsidR="00370C07" w:rsidRPr="00FC014A" w:rsidRDefault="00370C07" w:rsidP="00370C07">
      <w:pPr>
        <w:pStyle w:val="Vnbnnidung100"/>
        <w:shd w:val="clear" w:color="auto" w:fill="auto"/>
        <w:spacing w:before="0" w:after="0" w:line="240" w:lineRule="auto"/>
        <w:ind w:right="220"/>
        <w:jc w:val="left"/>
        <w:rPr>
          <w:sz w:val="28"/>
          <w:szCs w:val="28"/>
          <w:lang w:val="sv-SE"/>
        </w:rPr>
      </w:pPr>
      <w:r w:rsidRPr="00FC014A">
        <w:rPr>
          <w:sz w:val="28"/>
          <w:szCs w:val="28"/>
          <w:lang w:val="sv-SE"/>
        </w:rPr>
        <w:t xml:space="preserve">               Đáp án: </w:t>
      </w:r>
      <w:r w:rsidRPr="00FC014A">
        <w:rPr>
          <w:rStyle w:val="Vnbnnidung2SegoeUI"/>
          <w:sz w:val="28"/>
          <w:szCs w:val="28"/>
          <w:lang w:val="sv-SE"/>
        </w:rPr>
        <w:t>C</w:t>
      </w:r>
    </w:p>
    <w:p w:rsidR="00370C07" w:rsidRPr="00FC014A" w:rsidRDefault="00370C07" w:rsidP="00370C07">
      <w:pPr>
        <w:pStyle w:val="Vnbnnidung100"/>
        <w:shd w:val="clear" w:color="auto" w:fill="auto"/>
        <w:spacing w:before="0" w:after="0" w:line="240" w:lineRule="auto"/>
        <w:ind w:left="580"/>
        <w:jc w:val="left"/>
        <w:rPr>
          <w:sz w:val="28"/>
          <w:szCs w:val="28"/>
          <w:lang w:val="sv-SE"/>
        </w:rPr>
      </w:pPr>
      <w:r w:rsidRPr="00FC014A">
        <w:rPr>
          <w:sz w:val="28"/>
          <w:szCs w:val="28"/>
          <w:lang w:val="sv-SE"/>
        </w:rPr>
        <w:t>Câu 2: Em sẽ làm gì khi thấy bạn mình bị xâm hại hoặc có dấu hiệu bị xâm hại tình dục?</w:t>
      </w:r>
    </w:p>
    <w:p w:rsidR="00370C07" w:rsidRPr="00FC014A" w:rsidRDefault="00370C07" w:rsidP="00370C07">
      <w:pPr>
        <w:pStyle w:val="Vnbnnidung100"/>
        <w:numPr>
          <w:ilvl w:val="0"/>
          <w:numId w:val="2"/>
        </w:numPr>
        <w:shd w:val="clear" w:color="auto" w:fill="auto"/>
        <w:tabs>
          <w:tab w:val="left" w:pos="994"/>
        </w:tabs>
        <w:spacing w:before="0" w:after="0" w:line="240" w:lineRule="auto"/>
        <w:jc w:val="left"/>
        <w:rPr>
          <w:sz w:val="28"/>
          <w:szCs w:val="28"/>
          <w:lang w:val="sv-SE"/>
        </w:rPr>
      </w:pPr>
      <w:r w:rsidRPr="00FC014A">
        <w:rPr>
          <w:sz w:val="28"/>
          <w:szCs w:val="28"/>
          <w:lang w:val="sv-SE"/>
        </w:rPr>
        <w:t>Động viên bạn, kể cho bố mẹ và thầy cô để có biện pháp giúp đỡ bạn.</w:t>
      </w:r>
    </w:p>
    <w:p w:rsidR="00370C07" w:rsidRPr="00FC014A" w:rsidRDefault="00370C07" w:rsidP="00370C07">
      <w:pPr>
        <w:pStyle w:val="Vnbnnidung100"/>
        <w:numPr>
          <w:ilvl w:val="0"/>
          <w:numId w:val="2"/>
        </w:numPr>
        <w:shd w:val="clear" w:color="auto" w:fill="auto"/>
        <w:tabs>
          <w:tab w:val="left" w:pos="994"/>
        </w:tabs>
        <w:spacing w:before="0" w:after="0" w:line="240" w:lineRule="auto"/>
        <w:ind w:right="4280"/>
        <w:jc w:val="left"/>
        <w:rPr>
          <w:sz w:val="28"/>
          <w:szCs w:val="28"/>
          <w:lang w:val="sv-SE"/>
        </w:rPr>
      </w:pPr>
      <w:r w:rsidRPr="00FC014A">
        <w:rPr>
          <w:sz w:val="28"/>
          <w:szCs w:val="28"/>
          <w:lang w:val="sv-SE"/>
        </w:rPr>
        <w:t xml:space="preserve">Không quan tâm vì không phải chuyện của mình, </w:t>
      </w:r>
    </w:p>
    <w:p w:rsidR="00370C07" w:rsidRPr="00FC014A" w:rsidRDefault="00370C07" w:rsidP="00370C07">
      <w:pPr>
        <w:pStyle w:val="Vnbnnidung100"/>
        <w:numPr>
          <w:ilvl w:val="0"/>
          <w:numId w:val="2"/>
        </w:numPr>
        <w:shd w:val="clear" w:color="auto" w:fill="auto"/>
        <w:tabs>
          <w:tab w:val="left" w:pos="994"/>
        </w:tabs>
        <w:spacing w:before="0" w:after="0" w:line="240" w:lineRule="auto"/>
        <w:ind w:right="4280"/>
        <w:jc w:val="left"/>
        <w:rPr>
          <w:sz w:val="28"/>
          <w:szCs w:val="28"/>
        </w:rPr>
      </w:pPr>
      <w:r w:rsidRPr="00FC014A">
        <w:rPr>
          <w:sz w:val="28"/>
          <w:szCs w:val="28"/>
        </w:rPr>
        <w:t>Kể cho các bạn.</w:t>
      </w:r>
    </w:p>
    <w:p w:rsidR="00370C07" w:rsidRPr="00FC014A" w:rsidRDefault="00370C07" w:rsidP="00370C07">
      <w:pPr>
        <w:pStyle w:val="Vnbnnidung100"/>
        <w:numPr>
          <w:ilvl w:val="0"/>
          <w:numId w:val="2"/>
        </w:numPr>
        <w:shd w:val="clear" w:color="auto" w:fill="auto"/>
        <w:spacing w:before="0" w:after="0" w:line="240" w:lineRule="auto"/>
        <w:jc w:val="left"/>
        <w:rPr>
          <w:sz w:val="28"/>
          <w:szCs w:val="28"/>
        </w:rPr>
      </w:pPr>
      <w:r w:rsidRPr="00FC014A">
        <w:rPr>
          <w:sz w:val="28"/>
          <w:szCs w:val="28"/>
        </w:rPr>
        <w:t>Chọc ghẹo, kì thị bạn.</w:t>
      </w:r>
    </w:p>
    <w:p w:rsidR="00370C07" w:rsidRPr="00FC014A" w:rsidRDefault="00370C07" w:rsidP="00370C07">
      <w:pPr>
        <w:pStyle w:val="Vnbnnidung100"/>
        <w:shd w:val="clear" w:color="auto" w:fill="auto"/>
        <w:spacing w:before="0" w:after="0" w:line="240" w:lineRule="auto"/>
        <w:ind w:right="220"/>
        <w:jc w:val="left"/>
        <w:rPr>
          <w:sz w:val="28"/>
          <w:szCs w:val="28"/>
        </w:rPr>
      </w:pPr>
      <w:r w:rsidRPr="00FC014A">
        <w:rPr>
          <w:sz w:val="28"/>
          <w:szCs w:val="28"/>
        </w:rPr>
        <w:t xml:space="preserve">                Đáp án: </w:t>
      </w:r>
      <w:r w:rsidRPr="00FC014A">
        <w:rPr>
          <w:b/>
          <w:sz w:val="28"/>
          <w:szCs w:val="28"/>
        </w:rPr>
        <w:t>A</w:t>
      </w:r>
    </w:p>
    <w:p w:rsidR="00370C07" w:rsidRPr="00FC014A" w:rsidRDefault="00370C07" w:rsidP="00370C07">
      <w:pPr>
        <w:pStyle w:val="Vnbnnidung100"/>
        <w:shd w:val="clear" w:color="auto" w:fill="auto"/>
        <w:spacing w:before="0" w:after="0" w:line="240" w:lineRule="auto"/>
        <w:ind w:left="580"/>
        <w:jc w:val="left"/>
        <w:rPr>
          <w:sz w:val="28"/>
          <w:szCs w:val="28"/>
        </w:rPr>
      </w:pPr>
      <w:r w:rsidRPr="00FC014A">
        <w:rPr>
          <w:sz w:val="28"/>
          <w:szCs w:val="28"/>
        </w:rPr>
        <w:t xml:space="preserve">Câu 3: Bộ phận riêng </w:t>
      </w:r>
      <w:r w:rsidRPr="00FC014A">
        <w:rPr>
          <w:rStyle w:val="Vnbnnidung10SegoeUI"/>
          <w:sz w:val="28"/>
          <w:szCs w:val="28"/>
        </w:rPr>
        <w:t xml:space="preserve">tư </w:t>
      </w:r>
      <w:r w:rsidRPr="00FC014A">
        <w:rPr>
          <w:sz w:val="28"/>
          <w:szCs w:val="28"/>
        </w:rPr>
        <w:t xml:space="preserve">mà không ai có quyển </w:t>
      </w:r>
      <w:r w:rsidRPr="00FC014A">
        <w:rPr>
          <w:rStyle w:val="Vnbnnidung10SegoeUI"/>
          <w:sz w:val="28"/>
          <w:szCs w:val="28"/>
        </w:rPr>
        <w:t xml:space="preserve">được </w:t>
      </w:r>
      <w:r w:rsidRPr="00FC014A">
        <w:rPr>
          <w:sz w:val="28"/>
          <w:szCs w:val="28"/>
        </w:rPr>
        <w:t>chạm vào là gì?</w:t>
      </w:r>
    </w:p>
    <w:p w:rsidR="00370C07" w:rsidRPr="00FC014A" w:rsidRDefault="00370C07" w:rsidP="00370C07">
      <w:pPr>
        <w:pStyle w:val="Vnbnnidung100"/>
        <w:numPr>
          <w:ilvl w:val="0"/>
          <w:numId w:val="3"/>
        </w:numPr>
        <w:shd w:val="clear" w:color="auto" w:fill="auto"/>
        <w:tabs>
          <w:tab w:val="left" w:pos="994"/>
        </w:tabs>
        <w:spacing w:before="0" w:after="0" w:line="240" w:lineRule="auto"/>
        <w:jc w:val="left"/>
        <w:rPr>
          <w:sz w:val="28"/>
          <w:szCs w:val="28"/>
        </w:rPr>
      </w:pPr>
      <w:r w:rsidRPr="00FC014A">
        <w:rPr>
          <w:sz w:val="28"/>
          <w:szCs w:val="28"/>
        </w:rPr>
        <w:t>Mắt, mũi, tóc.</w:t>
      </w:r>
    </w:p>
    <w:p w:rsidR="00370C07" w:rsidRPr="00FC014A" w:rsidRDefault="00370C07" w:rsidP="00370C07">
      <w:pPr>
        <w:pStyle w:val="Vnbnnidung100"/>
        <w:numPr>
          <w:ilvl w:val="0"/>
          <w:numId w:val="3"/>
        </w:numPr>
        <w:shd w:val="clear" w:color="auto" w:fill="auto"/>
        <w:tabs>
          <w:tab w:val="left" w:pos="994"/>
        </w:tabs>
        <w:spacing w:before="0" w:after="0" w:line="240" w:lineRule="auto"/>
        <w:jc w:val="left"/>
        <w:rPr>
          <w:sz w:val="28"/>
          <w:szCs w:val="28"/>
        </w:rPr>
      </w:pPr>
      <w:r w:rsidRPr="00FC014A">
        <w:rPr>
          <w:sz w:val="28"/>
          <w:szCs w:val="28"/>
        </w:rPr>
        <w:t>Tay, chân, miệng.</w:t>
      </w:r>
    </w:p>
    <w:p w:rsidR="00370C07" w:rsidRPr="00FC014A" w:rsidRDefault="00370C07" w:rsidP="00370C07">
      <w:pPr>
        <w:pStyle w:val="Vnbnnidung100"/>
        <w:numPr>
          <w:ilvl w:val="0"/>
          <w:numId w:val="3"/>
        </w:numPr>
        <w:shd w:val="clear" w:color="auto" w:fill="auto"/>
        <w:spacing w:before="0" w:after="0" w:line="240" w:lineRule="auto"/>
        <w:jc w:val="left"/>
        <w:rPr>
          <w:sz w:val="28"/>
          <w:szCs w:val="28"/>
        </w:rPr>
      </w:pPr>
      <w:r w:rsidRPr="00FC014A">
        <w:rPr>
          <w:sz w:val="28"/>
          <w:szCs w:val="28"/>
        </w:rPr>
        <w:t xml:space="preserve">Ngực, mông, khu vực mặc đồ </w:t>
      </w:r>
      <w:r w:rsidRPr="00FC014A">
        <w:rPr>
          <w:rStyle w:val="Vnbnnidung2SegoeUI"/>
          <w:sz w:val="28"/>
          <w:szCs w:val="28"/>
        </w:rPr>
        <w:t>lót.</w:t>
      </w:r>
    </w:p>
    <w:p w:rsidR="00370C07" w:rsidRPr="00FC014A" w:rsidRDefault="00370C07" w:rsidP="00370C07">
      <w:pPr>
        <w:pStyle w:val="Vnbnnidung100"/>
        <w:numPr>
          <w:ilvl w:val="0"/>
          <w:numId w:val="3"/>
        </w:numPr>
        <w:shd w:val="clear" w:color="auto" w:fill="auto"/>
        <w:spacing w:before="0" w:after="0" w:line="240" w:lineRule="auto"/>
        <w:jc w:val="left"/>
        <w:rPr>
          <w:sz w:val="28"/>
          <w:szCs w:val="28"/>
        </w:rPr>
      </w:pPr>
      <w:r w:rsidRPr="00FC014A">
        <w:rPr>
          <w:sz w:val="28"/>
          <w:szCs w:val="28"/>
        </w:rPr>
        <w:t>Má, cổ, đầu.</w:t>
      </w:r>
    </w:p>
    <w:p w:rsidR="00370C07" w:rsidRPr="00FC014A" w:rsidRDefault="00370C07" w:rsidP="00370C07">
      <w:pPr>
        <w:pStyle w:val="Vnbnnidung100"/>
        <w:shd w:val="clear" w:color="auto" w:fill="auto"/>
        <w:spacing w:before="0" w:after="0" w:line="240" w:lineRule="auto"/>
        <w:ind w:right="220"/>
        <w:jc w:val="left"/>
        <w:rPr>
          <w:sz w:val="28"/>
          <w:szCs w:val="28"/>
        </w:rPr>
      </w:pPr>
      <w:r w:rsidRPr="00FC014A">
        <w:rPr>
          <w:sz w:val="28"/>
          <w:szCs w:val="28"/>
        </w:rPr>
        <w:t xml:space="preserve">              Đáp án: </w:t>
      </w:r>
      <w:r w:rsidRPr="00FC014A">
        <w:rPr>
          <w:rStyle w:val="Vnbnnidung2SegoeUI"/>
          <w:sz w:val="28"/>
          <w:szCs w:val="28"/>
          <w:lang w:val="en-US"/>
        </w:rPr>
        <w:t>C</w:t>
      </w:r>
    </w:p>
    <w:p w:rsidR="00370C07" w:rsidRPr="00FC014A" w:rsidRDefault="00370C07" w:rsidP="00370C07">
      <w:pPr>
        <w:pStyle w:val="Vnbnnidung100"/>
        <w:shd w:val="clear" w:color="auto" w:fill="auto"/>
        <w:spacing w:before="0" w:after="0" w:line="240" w:lineRule="auto"/>
        <w:ind w:left="580"/>
        <w:jc w:val="left"/>
        <w:rPr>
          <w:sz w:val="28"/>
          <w:szCs w:val="28"/>
        </w:rPr>
      </w:pPr>
      <w:r w:rsidRPr="00FC014A">
        <w:rPr>
          <w:sz w:val="28"/>
          <w:szCs w:val="28"/>
        </w:rPr>
        <w:t>Câu 4: Da số các đổi tượng xâm hại tình dục trẻ em là:</w:t>
      </w:r>
    </w:p>
    <w:p w:rsidR="00370C07" w:rsidRPr="00FC014A" w:rsidRDefault="00370C07" w:rsidP="00370C07">
      <w:pPr>
        <w:pStyle w:val="Vnbnnidung100"/>
        <w:numPr>
          <w:ilvl w:val="0"/>
          <w:numId w:val="4"/>
        </w:numPr>
        <w:shd w:val="clear" w:color="auto" w:fill="auto"/>
        <w:tabs>
          <w:tab w:val="left" w:pos="994"/>
        </w:tabs>
        <w:spacing w:before="0" w:after="0" w:line="240" w:lineRule="auto"/>
        <w:ind w:left="580"/>
        <w:jc w:val="left"/>
        <w:rPr>
          <w:sz w:val="28"/>
          <w:szCs w:val="28"/>
        </w:rPr>
      </w:pPr>
      <w:proofErr w:type="gramStart"/>
      <w:r w:rsidRPr="00FC014A">
        <w:rPr>
          <w:sz w:val="28"/>
          <w:szCs w:val="28"/>
        </w:rPr>
        <w:t>người</w:t>
      </w:r>
      <w:proofErr w:type="gramEnd"/>
      <w:r w:rsidRPr="00FC014A">
        <w:rPr>
          <w:sz w:val="28"/>
          <w:szCs w:val="28"/>
        </w:rPr>
        <w:t xml:space="preserve"> thân quen.</w:t>
      </w:r>
    </w:p>
    <w:p w:rsidR="00370C07" w:rsidRPr="00FC014A" w:rsidRDefault="00370C07" w:rsidP="00370C07">
      <w:pPr>
        <w:pStyle w:val="Vnbnnidung100"/>
        <w:numPr>
          <w:ilvl w:val="0"/>
          <w:numId w:val="4"/>
        </w:numPr>
        <w:shd w:val="clear" w:color="auto" w:fill="auto"/>
        <w:tabs>
          <w:tab w:val="left" w:pos="994"/>
        </w:tabs>
        <w:spacing w:before="0" w:after="0" w:line="240" w:lineRule="auto"/>
        <w:ind w:left="580"/>
        <w:jc w:val="left"/>
        <w:rPr>
          <w:sz w:val="28"/>
          <w:szCs w:val="28"/>
        </w:rPr>
      </w:pPr>
      <w:proofErr w:type="gramStart"/>
      <w:r w:rsidRPr="00FC014A">
        <w:rPr>
          <w:sz w:val="28"/>
          <w:szCs w:val="28"/>
        </w:rPr>
        <w:t>người</w:t>
      </w:r>
      <w:proofErr w:type="gramEnd"/>
      <w:r w:rsidRPr="00FC014A">
        <w:rPr>
          <w:sz w:val="28"/>
          <w:szCs w:val="28"/>
        </w:rPr>
        <w:t xml:space="preserve"> lạ.</w:t>
      </w:r>
    </w:p>
    <w:p w:rsidR="00370C07" w:rsidRPr="00FC014A" w:rsidRDefault="00370C07" w:rsidP="00370C07">
      <w:pPr>
        <w:pStyle w:val="Vnbnnidung100"/>
        <w:shd w:val="clear" w:color="auto" w:fill="auto"/>
        <w:spacing w:before="0" w:after="0" w:line="240" w:lineRule="auto"/>
        <w:ind w:right="220"/>
        <w:jc w:val="left"/>
        <w:rPr>
          <w:sz w:val="28"/>
          <w:szCs w:val="28"/>
        </w:rPr>
      </w:pPr>
      <w:r w:rsidRPr="00FC014A">
        <w:rPr>
          <w:sz w:val="28"/>
          <w:szCs w:val="28"/>
        </w:rPr>
        <w:t xml:space="preserve">          Đáp án: </w:t>
      </w:r>
      <w:r w:rsidRPr="00FC014A">
        <w:rPr>
          <w:b/>
          <w:sz w:val="28"/>
          <w:szCs w:val="28"/>
        </w:rPr>
        <w:t>A</w:t>
      </w:r>
    </w:p>
    <w:p w:rsidR="00370C07" w:rsidRPr="00FC014A" w:rsidRDefault="00370C07" w:rsidP="00370C07">
      <w:pPr>
        <w:pStyle w:val="Vnbnnidung100"/>
        <w:shd w:val="clear" w:color="auto" w:fill="auto"/>
        <w:spacing w:before="0" w:after="0" w:line="240" w:lineRule="auto"/>
        <w:ind w:left="580"/>
        <w:jc w:val="left"/>
        <w:rPr>
          <w:sz w:val="28"/>
          <w:szCs w:val="28"/>
        </w:rPr>
      </w:pPr>
      <w:r w:rsidRPr="00FC014A">
        <w:rPr>
          <w:sz w:val="28"/>
          <w:szCs w:val="28"/>
        </w:rPr>
        <w:t xml:space="preserve">Câu 5: Hành </w:t>
      </w:r>
      <w:proofErr w:type="gramStart"/>
      <w:r w:rsidRPr="00FC014A">
        <w:rPr>
          <w:sz w:val="28"/>
          <w:szCs w:val="28"/>
        </w:rPr>
        <w:t>vi</w:t>
      </w:r>
      <w:proofErr w:type="gramEnd"/>
      <w:r w:rsidRPr="00FC014A">
        <w:rPr>
          <w:sz w:val="28"/>
          <w:szCs w:val="28"/>
        </w:rPr>
        <w:t xml:space="preserve"> nào không phải là hành vi xâm hại tình dục trẻ em?</w:t>
      </w:r>
    </w:p>
    <w:p w:rsidR="00370C07" w:rsidRPr="00FC014A" w:rsidRDefault="00370C07" w:rsidP="00370C07">
      <w:pPr>
        <w:pStyle w:val="Vnbnnidung100"/>
        <w:numPr>
          <w:ilvl w:val="0"/>
          <w:numId w:val="5"/>
        </w:numPr>
        <w:shd w:val="clear" w:color="auto" w:fill="auto"/>
        <w:tabs>
          <w:tab w:val="left" w:pos="994"/>
        </w:tabs>
        <w:spacing w:before="0" w:after="0" w:line="240" w:lineRule="auto"/>
        <w:jc w:val="left"/>
        <w:rPr>
          <w:sz w:val="28"/>
          <w:szCs w:val="28"/>
        </w:rPr>
      </w:pPr>
      <w:r w:rsidRPr="00FC014A">
        <w:rPr>
          <w:sz w:val="28"/>
          <w:szCs w:val="28"/>
        </w:rPr>
        <w:t>Chụp ảnh khi trẻ không mặc quần áo.</w:t>
      </w:r>
    </w:p>
    <w:p w:rsidR="00370C07" w:rsidRPr="00FC014A" w:rsidRDefault="00370C07" w:rsidP="00370C07">
      <w:pPr>
        <w:pStyle w:val="Vnbnnidung100"/>
        <w:numPr>
          <w:ilvl w:val="0"/>
          <w:numId w:val="5"/>
        </w:numPr>
        <w:shd w:val="clear" w:color="auto" w:fill="auto"/>
        <w:tabs>
          <w:tab w:val="left" w:pos="994"/>
        </w:tabs>
        <w:spacing w:before="0" w:after="0" w:line="240" w:lineRule="auto"/>
        <w:ind w:right="4560"/>
        <w:jc w:val="left"/>
        <w:rPr>
          <w:sz w:val="28"/>
          <w:szCs w:val="28"/>
        </w:rPr>
      </w:pPr>
      <w:r w:rsidRPr="00FC014A">
        <w:rPr>
          <w:sz w:val="28"/>
          <w:szCs w:val="28"/>
        </w:rPr>
        <w:t>Đụng chạm vào những vùng nhạy cảm của trẻ.</w:t>
      </w:r>
    </w:p>
    <w:p w:rsidR="00370C07" w:rsidRPr="00FC014A" w:rsidRDefault="00370C07" w:rsidP="00370C07">
      <w:pPr>
        <w:pStyle w:val="Vnbnnidung100"/>
        <w:numPr>
          <w:ilvl w:val="0"/>
          <w:numId w:val="5"/>
        </w:numPr>
        <w:shd w:val="clear" w:color="auto" w:fill="auto"/>
        <w:tabs>
          <w:tab w:val="left" w:pos="994"/>
        </w:tabs>
        <w:spacing w:before="0" w:after="0" w:line="240" w:lineRule="auto"/>
        <w:ind w:right="4560"/>
        <w:jc w:val="left"/>
        <w:rPr>
          <w:sz w:val="28"/>
          <w:szCs w:val="28"/>
        </w:rPr>
      </w:pPr>
      <w:r w:rsidRPr="00FC014A">
        <w:rPr>
          <w:sz w:val="28"/>
          <w:szCs w:val="28"/>
        </w:rPr>
        <w:t>Trò chuyện cùng trẻ.</w:t>
      </w:r>
    </w:p>
    <w:p w:rsidR="00370C07" w:rsidRPr="00FC014A" w:rsidRDefault="00370C07" w:rsidP="00370C07">
      <w:pPr>
        <w:pStyle w:val="Vnbnnidung100"/>
        <w:numPr>
          <w:ilvl w:val="0"/>
          <w:numId w:val="5"/>
        </w:numPr>
        <w:shd w:val="clear" w:color="auto" w:fill="auto"/>
        <w:spacing w:before="0" w:after="0" w:line="240" w:lineRule="auto"/>
        <w:jc w:val="left"/>
        <w:rPr>
          <w:sz w:val="28"/>
          <w:szCs w:val="28"/>
        </w:rPr>
      </w:pPr>
      <w:r w:rsidRPr="00FC014A">
        <w:rPr>
          <w:sz w:val="28"/>
          <w:szCs w:val="28"/>
        </w:rPr>
        <w:t>Dẫn trẻ một mình đến những nơi vắng vẻ mà không có sự cho phép của bố mẹ trẻ.</w:t>
      </w:r>
    </w:p>
    <w:p w:rsidR="00370C07" w:rsidRPr="00FC014A" w:rsidRDefault="00370C07" w:rsidP="00370C07">
      <w:pPr>
        <w:pStyle w:val="Vnbnnidung100"/>
        <w:shd w:val="clear" w:color="auto" w:fill="auto"/>
        <w:spacing w:before="0" w:after="0" w:line="240" w:lineRule="auto"/>
        <w:ind w:right="220"/>
        <w:jc w:val="left"/>
        <w:rPr>
          <w:sz w:val="28"/>
          <w:szCs w:val="28"/>
        </w:rPr>
      </w:pPr>
      <w:r w:rsidRPr="00FC014A">
        <w:rPr>
          <w:sz w:val="28"/>
          <w:szCs w:val="28"/>
        </w:rPr>
        <w:t xml:space="preserve">               Đáp án: </w:t>
      </w:r>
      <w:r w:rsidRPr="00FC014A">
        <w:rPr>
          <w:rStyle w:val="Vnbnnidung2SegoeUI"/>
          <w:sz w:val="28"/>
          <w:szCs w:val="28"/>
          <w:lang w:val="en-US"/>
        </w:rPr>
        <w:t>C</w:t>
      </w:r>
    </w:p>
    <w:p w:rsidR="00370C07" w:rsidRPr="00FC014A" w:rsidRDefault="00370C07" w:rsidP="00370C07">
      <w:pPr>
        <w:pStyle w:val="Vnbnnidung100"/>
        <w:shd w:val="clear" w:color="auto" w:fill="auto"/>
        <w:spacing w:before="0" w:after="0" w:line="240" w:lineRule="auto"/>
        <w:ind w:left="580"/>
        <w:jc w:val="left"/>
        <w:rPr>
          <w:sz w:val="28"/>
          <w:szCs w:val="28"/>
        </w:rPr>
      </w:pPr>
      <w:r w:rsidRPr="00FC014A">
        <w:rPr>
          <w:sz w:val="28"/>
          <w:szCs w:val="28"/>
        </w:rPr>
        <w:t>Câu 6: Khi được người lạ cho đồ, em phải làm gì?</w:t>
      </w:r>
    </w:p>
    <w:p w:rsidR="00370C07" w:rsidRPr="00FC014A" w:rsidRDefault="00370C07" w:rsidP="00370C07">
      <w:pPr>
        <w:pStyle w:val="Vnbnnidung100"/>
        <w:numPr>
          <w:ilvl w:val="0"/>
          <w:numId w:val="6"/>
        </w:numPr>
        <w:shd w:val="clear" w:color="auto" w:fill="auto"/>
        <w:tabs>
          <w:tab w:val="left" w:pos="994"/>
        </w:tabs>
        <w:spacing w:before="0" w:after="0" w:line="240" w:lineRule="auto"/>
        <w:jc w:val="left"/>
        <w:rPr>
          <w:sz w:val="28"/>
          <w:szCs w:val="28"/>
        </w:rPr>
      </w:pPr>
      <w:r w:rsidRPr="00FC014A">
        <w:rPr>
          <w:sz w:val="28"/>
          <w:szCs w:val="28"/>
        </w:rPr>
        <w:t>Nhận lấy, lễ phép cảm ơn.</w:t>
      </w:r>
    </w:p>
    <w:p w:rsidR="00370C07" w:rsidRPr="00FC014A" w:rsidRDefault="00370C07" w:rsidP="00370C07">
      <w:pPr>
        <w:pStyle w:val="Vnbnnidung100"/>
        <w:numPr>
          <w:ilvl w:val="0"/>
          <w:numId w:val="6"/>
        </w:numPr>
        <w:shd w:val="clear" w:color="auto" w:fill="auto"/>
        <w:tabs>
          <w:tab w:val="left" w:pos="994"/>
        </w:tabs>
        <w:spacing w:before="0" w:after="0" w:line="240" w:lineRule="auto"/>
        <w:jc w:val="left"/>
        <w:rPr>
          <w:sz w:val="28"/>
          <w:szCs w:val="28"/>
        </w:rPr>
      </w:pPr>
      <w:r w:rsidRPr="00FC014A">
        <w:rPr>
          <w:sz w:val="28"/>
          <w:szCs w:val="28"/>
        </w:rPr>
        <w:t>Lễ phép từ chối.</w:t>
      </w:r>
    </w:p>
    <w:p w:rsidR="00370C07" w:rsidRPr="00FC014A" w:rsidRDefault="00370C07" w:rsidP="00370C07">
      <w:pPr>
        <w:pStyle w:val="Vnbnnidung100"/>
        <w:numPr>
          <w:ilvl w:val="0"/>
          <w:numId w:val="6"/>
        </w:numPr>
        <w:shd w:val="clear" w:color="auto" w:fill="auto"/>
        <w:spacing w:before="0" w:after="0" w:line="240" w:lineRule="auto"/>
        <w:jc w:val="left"/>
        <w:rPr>
          <w:sz w:val="28"/>
          <w:szCs w:val="28"/>
          <w:lang w:val="pt-BR"/>
        </w:rPr>
      </w:pPr>
      <w:r w:rsidRPr="00FC014A">
        <w:rPr>
          <w:sz w:val="28"/>
          <w:szCs w:val="28"/>
          <w:lang w:val="pt-BR"/>
        </w:rPr>
        <w:t>Cả A và B đều đúng.</w:t>
      </w:r>
    </w:p>
    <w:p w:rsidR="00370C07" w:rsidRPr="00FC014A" w:rsidRDefault="00370C07" w:rsidP="00370C07">
      <w:pPr>
        <w:pStyle w:val="Vnbnnidung100"/>
        <w:numPr>
          <w:ilvl w:val="0"/>
          <w:numId w:val="6"/>
        </w:numPr>
        <w:shd w:val="clear" w:color="auto" w:fill="auto"/>
        <w:spacing w:before="0" w:after="0" w:line="240" w:lineRule="auto"/>
        <w:jc w:val="left"/>
        <w:rPr>
          <w:sz w:val="28"/>
          <w:szCs w:val="28"/>
          <w:lang w:val="pt-BR"/>
        </w:rPr>
      </w:pPr>
      <w:r w:rsidRPr="00FC014A">
        <w:rPr>
          <w:sz w:val="28"/>
          <w:szCs w:val="28"/>
          <w:lang w:val="pt-BR"/>
        </w:rPr>
        <w:t>Cả A và B đều sai.</w:t>
      </w:r>
    </w:p>
    <w:p w:rsidR="00370C07" w:rsidRPr="00FC014A" w:rsidRDefault="00370C07" w:rsidP="00370C07">
      <w:pPr>
        <w:pStyle w:val="Vnbnnidung100"/>
        <w:shd w:val="clear" w:color="auto" w:fill="auto"/>
        <w:spacing w:before="0" w:after="0" w:line="240" w:lineRule="auto"/>
        <w:ind w:right="220"/>
        <w:jc w:val="left"/>
        <w:rPr>
          <w:sz w:val="28"/>
          <w:szCs w:val="28"/>
          <w:lang w:val="pt-BR"/>
        </w:rPr>
      </w:pPr>
      <w:r w:rsidRPr="00FC014A">
        <w:rPr>
          <w:sz w:val="28"/>
          <w:szCs w:val="28"/>
          <w:lang w:val="pt-BR"/>
        </w:rPr>
        <w:t xml:space="preserve">                Đáp án: </w:t>
      </w:r>
      <w:r w:rsidRPr="00FC014A">
        <w:rPr>
          <w:b/>
          <w:sz w:val="28"/>
          <w:szCs w:val="28"/>
          <w:lang w:val="pt-BR"/>
        </w:rPr>
        <w:t>B</w:t>
      </w:r>
    </w:p>
    <w:p w:rsidR="00370C07" w:rsidRPr="00FC014A" w:rsidRDefault="00370C07" w:rsidP="00370C07">
      <w:pPr>
        <w:pStyle w:val="Vnbnnidung100"/>
        <w:shd w:val="clear" w:color="auto" w:fill="auto"/>
        <w:spacing w:before="0" w:after="0" w:line="240" w:lineRule="auto"/>
        <w:ind w:left="960" w:hanging="200"/>
        <w:jc w:val="left"/>
        <w:rPr>
          <w:sz w:val="28"/>
          <w:szCs w:val="28"/>
          <w:lang w:val="pt-BR"/>
        </w:rPr>
      </w:pPr>
      <w:r w:rsidRPr="00FC014A">
        <w:rPr>
          <w:sz w:val="28"/>
          <w:szCs w:val="28"/>
          <w:lang w:val="pt-BR"/>
        </w:rPr>
        <w:t>Câu 7: Trong một bữa tiệc sinh nhật, đã đến giờ về nhưng bạn của em cứ muốn giữ em ở lại thêm, em sẽ làm gì?</w:t>
      </w:r>
    </w:p>
    <w:p w:rsidR="00370C07" w:rsidRPr="00FC014A" w:rsidRDefault="00370C07" w:rsidP="00370C07">
      <w:pPr>
        <w:pStyle w:val="Vnbnnidung100"/>
        <w:numPr>
          <w:ilvl w:val="0"/>
          <w:numId w:val="7"/>
        </w:numPr>
        <w:shd w:val="clear" w:color="auto" w:fill="auto"/>
        <w:tabs>
          <w:tab w:val="left" w:pos="1174"/>
        </w:tabs>
        <w:spacing w:before="0" w:after="0" w:line="240" w:lineRule="auto"/>
        <w:ind w:left="760"/>
        <w:jc w:val="left"/>
        <w:rPr>
          <w:sz w:val="28"/>
          <w:szCs w:val="28"/>
          <w:lang w:val="pt-BR"/>
        </w:rPr>
      </w:pPr>
      <w:r w:rsidRPr="00FC014A">
        <w:rPr>
          <w:sz w:val="28"/>
          <w:szCs w:val="28"/>
          <w:lang w:val="pt-BR"/>
        </w:rPr>
        <w:t>Chấp nhận ở lại với bạn.</w:t>
      </w:r>
    </w:p>
    <w:p w:rsidR="00370C07" w:rsidRPr="00FC014A" w:rsidRDefault="00370C07" w:rsidP="00370C07">
      <w:pPr>
        <w:pStyle w:val="Vnbnnidung100"/>
        <w:numPr>
          <w:ilvl w:val="0"/>
          <w:numId w:val="7"/>
        </w:numPr>
        <w:shd w:val="clear" w:color="auto" w:fill="auto"/>
        <w:tabs>
          <w:tab w:val="left" w:pos="1174"/>
        </w:tabs>
        <w:spacing w:before="0" w:after="0" w:line="240" w:lineRule="auto"/>
        <w:ind w:left="760"/>
        <w:jc w:val="left"/>
        <w:rPr>
          <w:sz w:val="28"/>
          <w:szCs w:val="28"/>
          <w:lang w:val="pt-BR"/>
        </w:rPr>
      </w:pPr>
      <w:r w:rsidRPr="00FC014A">
        <w:rPr>
          <w:sz w:val="28"/>
          <w:szCs w:val="28"/>
          <w:lang w:val="pt-BR"/>
        </w:rPr>
        <w:t>Từ chối bạn vì đã quá khuya, em không thể ở lại được.</w:t>
      </w:r>
    </w:p>
    <w:p w:rsidR="00370C07" w:rsidRPr="00FC014A" w:rsidRDefault="00370C07" w:rsidP="00370C07">
      <w:pPr>
        <w:pStyle w:val="Vnbnnidung100"/>
        <w:shd w:val="clear" w:color="auto" w:fill="auto"/>
        <w:spacing w:before="0" w:after="0" w:line="240" w:lineRule="auto"/>
        <w:jc w:val="left"/>
        <w:rPr>
          <w:sz w:val="28"/>
          <w:szCs w:val="28"/>
          <w:lang w:val="pt-BR"/>
        </w:rPr>
      </w:pPr>
      <w:r w:rsidRPr="00FC014A">
        <w:rPr>
          <w:sz w:val="28"/>
          <w:szCs w:val="28"/>
          <w:lang w:val="pt-BR"/>
        </w:rPr>
        <w:t xml:space="preserve">              Đáp án: </w:t>
      </w:r>
      <w:r w:rsidRPr="00FC014A">
        <w:rPr>
          <w:b/>
          <w:sz w:val="28"/>
          <w:szCs w:val="28"/>
          <w:lang w:val="pt-BR"/>
        </w:rPr>
        <w:t>B</w:t>
      </w:r>
    </w:p>
    <w:p w:rsidR="00370C07" w:rsidRPr="00FC014A" w:rsidRDefault="00370C07" w:rsidP="00370C07">
      <w:pPr>
        <w:pStyle w:val="Vnbnnidung100"/>
        <w:shd w:val="clear" w:color="auto" w:fill="auto"/>
        <w:spacing w:before="0" w:after="0" w:line="240" w:lineRule="auto"/>
        <w:ind w:left="760"/>
        <w:jc w:val="left"/>
        <w:rPr>
          <w:sz w:val="28"/>
          <w:szCs w:val="28"/>
          <w:lang w:val="pt-BR"/>
        </w:rPr>
      </w:pPr>
      <w:r w:rsidRPr="00FC014A">
        <w:rPr>
          <w:sz w:val="28"/>
          <w:szCs w:val="28"/>
          <w:lang w:val="pt-BR"/>
        </w:rPr>
        <w:t>Câu 8: Khi cẩn đi ra ngoài, em cần chú ý những gì?</w:t>
      </w:r>
    </w:p>
    <w:p w:rsidR="00370C07" w:rsidRPr="00FC014A" w:rsidRDefault="00370C07" w:rsidP="00370C07">
      <w:pPr>
        <w:pStyle w:val="Vnbnnidung100"/>
        <w:numPr>
          <w:ilvl w:val="0"/>
          <w:numId w:val="8"/>
        </w:numPr>
        <w:shd w:val="clear" w:color="auto" w:fill="auto"/>
        <w:tabs>
          <w:tab w:val="left" w:pos="1174"/>
        </w:tabs>
        <w:spacing w:before="0" w:after="0" w:line="240" w:lineRule="auto"/>
        <w:jc w:val="left"/>
        <w:rPr>
          <w:sz w:val="28"/>
          <w:szCs w:val="28"/>
          <w:lang w:val="pt-BR"/>
        </w:rPr>
      </w:pPr>
      <w:r w:rsidRPr="00FC014A">
        <w:rPr>
          <w:sz w:val="28"/>
          <w:szCs w:val="28"/>
          <w:lang w:val="pt-BR"/>
        </w:rPr>
        <w:t>Ăn mặc kín đáo, lịch sự.</w:t>
      </w:r>
    </w:p>
    <w:p w:rsidR="00370C07" w:rsidRPr="00FC014A" w:rsidRDefault="00370C07" w:rsidP="00370C07">
      <w:pPr>
        <w:pStyle w:val="Vnbnnidung100"/>
        <w:numPr>
          <w:ilvl w:val="0"/>
          <w:numId w:val="8"/>
        </w:numPr>
        <w:shd w:val="clear" w:color="auto" w:fill="auto"/>
        <w:tabs>
          <w:tab w:val="left" w:pos="1174"/>
        </w:tabs>
        <w:spacing w:before="0" w:after="0" w:line="240" w:lineRule="auto"/>
        <w:ind w:right="5780"/>
        <w:jc w:val="left"/>
        <w:rPr>
          <w:sz w:val="28"/>
          <w:szCs w:val="28"/>
          <w:lang w:val="pt-BR"/>
        </w:rPr>
      </w:pPr>
      <w:r w:rsidRPr="00FC014A">
        <w:rPr>
          <w:sz w:val="28"/>
          <w:szCs w:val="28"/>
          <w:lang w:val="pt-BR"/>
        </w:rPr>
        <w:t>Không đi vào nơi tối tăm vắng vẻ.</w:t>
      </w:r>
    </w:p>
    <w:p w:rsidR="00370C07" w:rsidRPr="00FC014A" w:rsidRDefault="00370C07" w:rsidP="00370C07">
      <w:pPr>
        <w:pStyle w:val="Vnbnnidung100"/>
        <w:numPr>
          <w:ilvl w:val="0"/>
          <w:numId w:val="8"/>
        </w:numPr>
        <w:shd w:val="clear" w:color="auto" w:fill="auto"/>
        <w:tabs>
          <w:tab w:val="left" w:pos="1174"/>
        </w:tabs>
        <w:spacing w:before="0" w:after="0" w:line="240" w:lineRule="auto"/>
        <w:ind w:right="5780"/>
        <w:jc w:val="left"/>
        <w:rPr>
          <w:sz w:val="28"/>
          <w:szCs w:val="28"/>
        </w:rPr>
      </w:pPr>
      <w:r w:rsidRPr="00FC014A">
        <w:rPr>
          <w:rStyle w:val="Vnbnnidung2SegoeUI"/>
          <w:sz w:val="28"/>
          <w:szCs w:val="28"/>
        </w:rPr>
        <w:t xml:space="preserve">Cả </w:t>
      </w:r>
      <w:r w:rsidRPr="00FC014A">
        <w:rPr>
          <w:rStyle w:val="Vnbnnidung10Gincch2pt"/>
          <w:sz w:val="28"/>
          <w:szCs w:val="28"/>
        </w:rPr>
        <w:t>AvàB</w:t>
      </w:r>
      <w:r w:rsidRPr="00FC014A">
        <w:rPr>
          <w:sz w:val="28"/>
          <w:szCs w:val="28"/>
        </w:rPr>
        <w:t xml:space="preserve"> đều đúng.</w:t>
      </w:r>
    </w:p>
    <w:p w:rsidR="00370C07" w:rsidRPr="00FC014A" w:rsidRDefault="00370C07" w:rsidP="00370C07">
      <w:pPr>
        <w:pStyle w:val="Vnbnnidung100"/>
        <w:numPr>
          <w:ilvl w:val="0"/>
          <w:numId w:val="8"/>
        </w:numPr>
        <w:shd w:val="clear" w:color="auto" w:fill="auto"/>
        <w:spacing w:before="0" w:after="0" w:line="240" w:lineRule="auto"/>
        <w:jc w:val="left"/>
        <w:rPr>
          <w:sz w:val="28"/>
          <w:szCs w:val="28"/>
        </w:rPr>
      </w:pPr>
      <w:r w:rsidRPr="00FC014A">
        <w:rPr>
          <w:rStyle w:val="Vnbnnidung10Gincch2pt"/>
          <w:sz w:val="28"/>
          <w:szCs w:val="28"/>
        </w:rPr>
        <w:t>CảAvàB</w:t>
      </w:r>
      <w:r w:rsidRPr="00FC014A">
        <w:rPr>
          <w:sz w:val="28"/>
          <w:szCs w:val="28"/>
        </w:rPr>
        <w:t xml:space="preserve"> đều sai.</w:t>
      </w:r>
    </w:p>
    <w:p w:rsidR="00370C07" w:rsidRPr="00FC014A" w:rsidRDefault="00370C07" w:rsidP="00370C07">
      <w:pPr>
        <w:pStyle w:val="Vnbnnidung100"/>
        <w:shd w:val="clear" w:color="auto" w:fill="auto"/>
        <w:spacing w:before="0" w:after="0" w:line="240" w:lineRule="auto"/>
        <w:jc w:val="left"/>
        <w:rPr>
          <w:sz w:val="28"/>
          <w:szCs w:val="28"/>
        </w:rPr>
      </w:pPr>
      <w:r w:rsidRPr="00FC014A">
        <w:rPr>
          <w:sz w:val="28"/>
          <w:szCs w:val="28"/>
        </w:rPr>
        <w:t xml:space="preserve">                 Đáp án: </w:t>
      </w:r>
      <w:r w:rsidRPr="00FC014A">
        <w:rPr>
          <w:rStyle w:val="Vnbnnidung1021pt"/>
          <w:b/>
          <w:sz w:val="28"/>
          <w:szCs w:val="28"/>
        </w:rPr>
        <w:t>C</w:t>
      </w:r>
    </w:p>
    <w:p w:rsidR="00370C07" w:rsidRPr="00FC014A" w:rsidRDefault="00370C07" w:rsidP="00370C07">
      <w:pPr>
        <w:pStyle w:val="Vnbnnidung100"/>
        <w:shd w:val="clear" w:color="auto" w:fill="auto"/>
        <w:spacing w:before="0" w:after="0" w:line="240" w:lineRule="auto"/>
        <w:ind w:right="220"/>
        <w:jc w:val="left"/>
        <w:rPr>
          <w:sz w:val="28"/>
          <w:szCs w:val="28"/>
        </w:rPr>
      </w:pPr>
    </w:p>
    <w:p w:rsidR="00370C07" w:rsidRPr="00FC014A" w:rsidRDefault="00370C07" w:rsidP="00370C07">
      <w:pPr>
        <w:pStyle w:val="Vnbnnidung100"/>
        <w:shd w:val="clear" w:color="auto" w:fill="auto"/>
        <w:spacing w:before="0" w:after="0" w:line="240" w:lineRule="auto"/>
        <w:ind w:right="220"/>
        <w:jc w:val="left"/>
        <w:rPr>
          <w:sz w:val="28"/>
          <w:szCs w:val="28"/>
        </w:rPr>
      </w:pPr>
    </w:p>
    <w:p w:rsidR="00370C07" w:rsidRPr="00FC014A" w:rsidRDefault="00370C07" w:rsidP="00370C07">
      <w:pPr>
        <w:pStyle w:val="Vnbnnidung100"/>
        <w:shd w:val="clear" w:color="auto" w:fill="auto"/>
        <w:spacing w:before="0" w:after="0" w:line="240" w:lineRule="auto"/>
        <w:ind w:right="220"/>
        <w:jc w:val="left"/>
        <w:rPr>
          <w:sz w:val="28"/>
          <w:szCs w:val="28"/>
        </w:rPr>
      </w:pPr>
    </w:p>
    <w:p w:rsidR="00370C07" w:rsidRPr="00FC014A" w:rsidRDefault="00370C07" w:rsidP="00370C07">
      <w:pPr>
        <w:pStyle w:val="Vnbnnidung100"/>
        <w:shd w:val="clear" w:color="auto" w:fill="auto"/>
        <w:spacing w:before="0" w:after="0" w:line="240" w:lineRule="auto"/>
        <w:ind w:right="220"/>
        <w:jc w:val="left"/>
        <w:rPr>
          <w:sz w:val="28"/>
          <w:szCs w:val="28"/>
        </w:rPr>
      </w:pPr>
    </w:p>
    <w:p w:rsidR="00370C07" w:rsidRPr="00FC014A" w:rsidRDefault="00370C07" w:rsidP="00370C07">
      <w:pPr>
        <w:pStyle w:val="NoSpacing"/>
        <w:ind w:left="1440" w:hanging="1440"/>
        <w:jc w:val="center"/>
        <w:rPr>
          <w:rFonts w:ascii="Times New Roman" w:hAnsi="Times New Roman" w:cs="Times New Roman"/>
          <w:b/>
          <w:caps/>
          <w:color w:val="006600"/>
          <w:sz w:val="28"/>
          <w:szCs w:val="28"/>
        </w:rPr>
      </w:pPr>
      <w:r w:rsidRPr="00FC014A">
        <w:rPr>
          <w:rStyle w:val="Tiu4"/>
          <w:rFonts w:eastAsiaTheme="minorHAnsi"/>
          <w:color w:val="006600"/>
          <w:sz w:val="28"/>
          <w:szCs w:val="28"/>
          <w:lang w:val="en-US"/>
        </w:rPr>
        <w:t xml:space="preserve">TIẾT 35         </w:t>
      </w:r>
      <w:r w:rsidRPr="00FC014A">
        <w:rPr>
          <w:rFonts w:ascii="Times New Roman" w:hAnsi="Times New Roman" w:cs="Times New Roman"/>
          <w:b/>
          <w:caps/>
          <w:color w:val="006600"/>
          <w:sz w:val="28"/>
          <w:szCs w:val="28"/>
        </w:rPr>
        <w:t xml:space="preserve">Tự bảo vệ trong tình huống nguy hiểm </w:t>
      </w:r>
    </w:p>
    <w:p w:rsidR="00370C07" w:rsidRPr="00FC014A" w:rsidRDefault="00370C07" w:rsidP="00370C07">
      <w:pPr>
        <w:pStyle w:val="NoSpacing"/>
        <w:rPr>
          <w:rFonts w:ascii="Times New Roman" w:hAnsi="Times New Roman" w:cs="Times New Roman"/>
          <w:b/>
          <w:color w:val="000000" w:themeColor="text1"/>
          <w:sz w:val="28"/>
          <w:szCs w:val="28"/>
        </w:rPr>
      </w:pPr>
    </w:p>
    <w:p w:rsidR="00370C07" w:rsidRPr="00FC014A" w:rsidRDefault="00370C07" w:rsidP="00370C07">
      <w:pPr>
        <w:pStyle w:val="NoSpacing"/>
        <w:ind w:left="-142"/>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370C07" w:rsidRPr="00FC014A" w:rsidRDefault="00370C07" w:rsidP="00370C07">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1. Về kiến thức:</w:t>
      </w:r>
    </w:p>
    <w:p w:rsidR="00370C07" w:rsidRPr="00FC014A" w:rsidRDefault="00370C07" w:rsidP="00370C07">
      <w:pPr>
        <w:widowControl w:val="0"/>
        <w:tabs>
          <w:tab w:val="left" w:pos="167"/>
        </w:tabs>
        <w:spacing w:after="0" w:line="240" w:lineRule="auto"/>
        <w:rPr>
          <w:rStyle w:val="Vnbnnidung2SegoeUI"/>
          <w:rFonts w:eastAsia="Calibri"/>
          <w:b w:val="0"/>
          <w:sz w:val="28"/>
          <w:szCs w:val="28"/>
        </w:rPr>
      </w:pPr>
      <w:r w:rsidRPr="00FC014A">
        <w:rPr>
          <w:rFonts w:ascii="Times New Roman" w:hAnsi="Times New Roman" w:cs="Times New Roman"/>
          <w:sz w:val="28"/>
          <w:szCs w:val="28"/>
        </w:rPr>
        <w:t xml:space="preserve">- </w:t>
      </w:r>
      <w:r w:rsidRPr="00FC014A">
        <w:rPr>
          <w:rStyle w:val="Vnbnnidung2SegoeUI"/>
          <w:rFonts w:eastAsia="Calibri"/>
          <w:sz w:val="28"/>
          <w:szCs w:val="28"/>
        </w:rPr>
        <w:t>HS vận dụng được cách tự bảo vệ trong tình huống nguy hiểm để đưa ra cách xử lí</w:t>
      </w:r>
      <w:proofErr w:type="gramStart"/>
      <w:r w:rsidRPr="00FC014A">
        <w:rPr>
          <w:rStyle w:val="Vnbnnidung2SegoeUI"/>
          <w:rFonts w:eastAsia="Calibri"/>
          <w:sz w:val="28"/>
          <w:szCs w:val="28"/>
        </w:rPr>
        <w:t>,</w:t>
      </w:r>
      <w:proofErr w:type="gramEnd"/>
      <w:r w:rsidRPr="00FC014A">
        <w:rPr>
          <w:rStyle w:val="Vnbnnidung2SegoeUI"/>
          <w:rFonts w:eastAsia="Calibri"/>
          <w:sz w:val="28"/>
          <w:szCs w:val="28"/>
        </w:rPr>
        <w:br/>
        <w:t>giải quyết các tình huống nguy hiểm giả định.</w:t>
      </w:r>
    </w:p>
    <w:p w:rsidR="00370C07" w:rsidRPr="00FC014A" w:rsidRDefault="00370C07" w:rsidP="00370C07">
      <w:pPr>
        <w:widowControl w:val="0"/>
        <w:tabs>
          <w:tab w:val="left" w:pos="167"/>
        </w:tabs>
        <w:spacing w:after="0" w:line="240" w:lineRule="auto"/>
        <w:rPr>
          <w:rStyle w:val="Vnbnnidung2SegoeUI"/>
          <w:rFonts w:eastAsia="Calibri"/>
          <w:b w:val="0"/>
          <w:sz w:val="28"/>
          <w:szCs w:val="28"/>
        </w:rPr>
      </w:pPr>
      <w:r w:rsidRPr="00FC014A">
        <w:rPr>
          <w:rStyle w:val="Vnbnnidung2SegoeUI"/>
          <w:rFonts w:eastAsia="Calibri"/>
          <w:sz w:val="28"/>
          <w:szCs w:val="28"/>
        </w:rPr>
        <w:t>- HS thể hiện được tư duy phản biện trong quá trình tranh biện về một quan niệm.</w:t>
      </w:r>
    </w:p>
    <w:p w:rsidR="00370C07" w:rsidRPr="00FC014A" w:rsidRDefault="00370C07" w:rsidP="00370C07">
      <w:pPr>
        <w:widowControl w:val="0"/>
        <w:tabs>
          <w:tab w:val="left" w:pos="167"/>
        </w:tabs>
        <w:spacing w:after="0" w:line="240" w:lineRule="auto"/>
        <w:rPr>
          <w:rStyle w:val="Vnbnnidung2SegoeUI"/>
          <w:rFonts w:eastAsia="Calibri"/>
          <w:b w:val="0"/>
          <w:sz w:val="28"/>
          <w:szCs w:val="28"/>
        </w:rPr>
      </w:pPr>
      <w:r w:rsidRPr="00FC014A">
        <w:rPr>
          <w:rStyle w:val="Vnbnnidung2SegoeUI"/>
          <w:rFonts w:eastAsia="Calibri"/>
          <w:sz w:val="28"/>
          <w:szCs w:val="28"/>
        </w:rPr>
        <w:t>- HS thiết kế và giới thiệu được các sản phẩm như áp phích, video, tiểu phẩm,... để hướng dẫn cách tự bảo vệ trước các tình huống nguy hiểm.</w:t>
      </w:r>
    </w:p>
    <w:p w:rsidR="00370C07" w:rsidRPr="00FC014A" w:rsidRDefault="00370C07" w:rsidP="00370C07">
      <w:pPr>
        <w:shd w:val="clear" w:color="auto" w:fill="FFFFFF"/>
        <w:spacing w:after="0" w:line="240" w:lineRule="auto"/>
        <w:rPr>
          <w:rFonts w:ascii="Times New Roman" w:eastAsia="Times New Roman" w:hAnsi="Times New Roman" w:cs="Times New Roman"/>
          <w:b/>
          <w:sz w:val="28"/>
          <w:szCs w:val="28"/>
          <w:lang w:val="vi-VN"/>
        </w:rPr>
      </w:pPr>
      <w:r w:rsidRPr="00FC014A">
        <w:rPr>
          <w:rFonts w:ascii="Times New Roman" w:eastAsia="Times New Roman" w:hAnsi="Times New Roman" w:cs="Times New Roman"/>
          <w:b/>
          <w:bCs/>
          <w:sz w:val="28"/>
          <w:szCs w:val="28"/>
          <w:lang w:val="vi-VN"/>
        </w:rPr>
        <w:t>2.Về năng lực</w:t>
      </w:r>
    </w:p>
    <w:p w:rsidR="00370C07" w:rsidRPr="00FC014A" w:rsidRDefault="00370C07" w:rsidP="00370C07">
      <w:pPr>
        <w:shd w:val="clear" w:color="auto" w:fill="FFFFFF"/>
        <w:spacing w:after="0" w:line="240" w:lineRule="auto"/>
        <w:rPr>
          <w:rStyle w:val="Vnbnnidung2SegoeUI"/>
          <w:rFonts w:eastAsia="Calibri"/>
          <w:b w:val="0"/>
          <w:sz w:val="28"/>
          <w:szCs w:val="28"/>
        </w:rPr>
      </w:pPr>
      <w:r w:rsidRPr="00FC014A">
        <w:rPr>
          <w:rFonts w:ascii="Times New Roman" w:eastAsia="Times New Roman" w:hAnsi="Times New Roman" w:cs="Times New Roman"/>
          <w:b/>
          <w:bCs/>
          <w:i/>
          <w:iCs/>
          <w:sz w:val="28"/>
          <w:szCs w:val="28"/>
          <w:lang w:val="vi-VN"/>
        </w:rPr>
        <w:t>Năng lực chung:</w:t>
      </w:r>
      <w:r w:rsidRPr="00FC014A">
        <w:rPr>
          <w:rFonts w:ascii="Times New Roman" w:eastAsia="Times New Roman" w:hAnsi="Times New Roman" w:cs="Times New Roman"/>
          <w:b/>
          <w:sz w:val="28"/>
          <w:szCs w:val="28"/>
          <w:lang w:val="vi-VN"/>
        </w:rPr>
        <w:t xml:space="preserve"> </w:t>
      </w:r>
      <w:r w:rsidRPr="00FC014A">
        <w:rPr>
          <w:rStyle w:val="Vnbnnidung2SegoeUI"/>
          <w:rFonts w:eastAsia="Calibri"/>
          <w:sz w:val="28"/>
          <w:szCs w:val="28"/>
        </w:rPr>
        <w:t>tự chủ, giao tiếp, hợp tác, giải quyết vấn để. Phẩm chất: trách nhiệm, trung thực</w:t>
      </w:r>
    </w:p>
    <w:p w:rsidR="00370C07" w:rsidRPr="00FC014A" w:rsidRDefault="00370C07" w:rsidP="00370C07">
      <w:pPr>
        <w:shd w:val="clear" w:color="auto" w:fill="FFFFFF"/>
        <w:spacing w:after="0" w:line="240" w:lineRule="auto"/>
        <w:rPr>
          <w:rFonts w:ascii="Times New Roman" w:eastAsia="Times New Roman" w:hAnsi="Times New Roman" w:cs="Times New Roman"/>
          <w:b/>
          <w:sz w:val="28"/>
          <w:szCs w:val="28"/>
          <w:lang w:val="vi-VN"/>
        </w:rPr>
      </w:pPr>
      <w:r w:rsidRPr="00FC014A">
        <w:rPr>
          <w:rFonts w:ascii="Times New Roman" w:eastAsia="Times New Roman" w:hAnsi="Times New Roman" w:cs="Times New Roman"/>
          <w:b/>
          <w:bCs/>
          <w:i/>
          <w:iCs/>
          <w:sz w:val="28"/>
          <w:szCs w:val="28"/>
          <w:lang w:val="vi-VN"/>
        </w:rPr>
        <w:t>Năng lực riêng:</w:t>
      </w:r>
      <w:r w:rsidRPr="00FC014A">
        <w:rPr>
          <w:rFonts w:ascii="Times New Roman" w:eastAsia="Times New Roman" w:hAnsi="Times New Roman" w:cs="Times New Roman"/>
          <w:bCs/>
          <w:i/>
          <w:iCs/>
          <w:sz w:val="28"/>
          <w:szCs w:val="28"/>
          <w:lang w:val="vi-VN"/>
        </w:rPr>
        <w:t> </w:t>
      </w:r>
      <w:r w:rsidRPr="00FC014A">
        <w:rPr>
          <w:rStyle w:val="Vnbnnidung2SegoeUI"/>
          <w:rFonts w:eastAsia="Calibri"/>
          <w:sz w:val="28"/>
          <w:szCs w:val="28"/>
        </w:rPr>
        <w:t>-Biết cách ứng phó với nguy cơ, rủi ro từ môi trường tự nhiên và xã hội.</w:t>
      </w:r>
    </w:p>
    <w:p w:rsidR="00370C07" w:rsidRPr="00FC014A" w:rsidRDefault="00370C07" w:rsidP="00370C07">
      <w:pPr>
        <w:spacing w:after="0" w:line="240" w:lineRule="auto"/>
        <w:rPr>
          <w:rStyle w:val="Vnbnnidung2SegoeUI"/>
          <w:rFonts w:eastAsia="Calibri"/>
          <w:b w:val="0"/>
          <w:sz w:val="28"/>
          <w:szCs w:val="28"/>
        </w:rPr>
      </w:pPr>
      <w:r w:rsidRPr="00FC014A">
        <w:rPr>
          <w:rFonts w:ascii="Times New Roman" w:eastAsia="Times New Roman" w:hAnsi="Times New Roman" w:cs="Times New Roman"/>
          <w:b/>
          <w:bCs/>
          <w:sz w:val="28"/>
          <w:szCs w:val="28"/>
          <w:lang w:val="vi-VN"/>
        </w:rPr>
        <w:t>3. Phẩm chất</w:t>
      </w:r>
      <w:r w:rsidRPr="00FC014A">
        <w:rPr>
          <w:rFonts w:ascii="Times New Roman" w:eastAsia="Times New Roman" w:hAnsi="Times New Roman" w:cs="Times New Roman"/>
          <w:b/>
          <w:sz w:val="28"/>
          <w:szCs w:val="28"/>
          <w:lang w:val="vi-VN"/>
        </w:rPr>
        <w:t>:</w:t>
      </w:r>
      <w:r w:rsidRPr="00FC014A">
        <w:rPr>
          <w:rFonts w:ascii="Times New Roman" w:eastAsia="Times New Roman" w:hAnsi="Times New Roman" w:cs="Times New Roman"/>
          <w:sz w:val="28"/>
          <w:szCs w:val="28"/>
          <w:lang w:val="vi-VN"/>
        </w:rPr>
        <w:t xml:space="preserve"> </w:t>
      </w:r>
      <w:r w:rsidRPr="00FC014A">
        <w:rPr>
          <w:rStyle w:val="Vnbnnidung2SegoeUI"/>
          <w:rFonts w:eastAsia="Calibri"/>
          <w:sz w:val="28"/>
          <w:szCs w:val="28"/>
        </w:rPr>
        <w:t>trách nhiệm, trung thực, nhân ái</w:t>
      </w:r>
    </w:p>
    <w:p w:rsidR="00370C07" w:rsidRPr="00FC014A" w:rsidRDefault="00370C07" w:rsidP="00370C07">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THIẾT BỊ DẠY HỌC VÀ HỌC LIỆU</w:t>
      </w:r>
    </w:p>
    <w:p w:rsidR="00370C07" w:rsidRPr="00FC014A" w:rsidRDefault="00370C07" w:rsidP="00370C07">
      <w:pPr>
        <w:pStyle w:val="NoSpacing"/>
        <w:ind w:left="-142"/>
        <w:rPr>
          <w:rFonts w:ascii="Times New Roman" w:hAnsi="Times New Roman" w:cs="Times New Roman"/>
          <w:b/>
          <w:sz w:val="28"/>
          <w:szCs w:val="28"/>
          <w:lang w:val="vi-VN"/>
        </w:rPr>
      </w:pPr>
      <w:r w:rsidRPr="00FC014A">
        <w:rPr>
          <w:rFonts w:ascii="Times New Roman" w:hAnsi="Times New Roman" w:cs="Times New Roman"/>
          <w:b/>
          <w:sz w:val="28"/>
          <w:szCs w:val="28"/>
          <w:lang w:val="vi-VN"/>
        </w:rPr>
        <w:t>- Đối với giáo viên:</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SGK, Giáo án.</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Hình ảnh, video clip liên quan đến hoạt động.</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Giấy nhớ các màu khác nhau.</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Máy tính, máy chiếu (nếu có).</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b/>
          <w:bCs/>
          <w:color w:val="000000"/>
          <w:sz w:val="28"/>
          <w:szCs w:val="28"/>
          <w:lang w:val="vi-VN"/>
        </w:rPr>
        <w:t>2.Đối với học sinh</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Sưu tầm và tìm hiểu các tấm gương vượt kho mà mình biêt.</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Cac kho khăn thường gặp trong cuộc sống</w:t>
      </w:r>
    </w:p>
    <w:p w:rsidR="00370C07" w:rsidRPr="00FC014A" w:rsidRDefault="00370C07" w:rsidP="00370C07">
      <w:pPr>
        <w:pStyle w:val="NoSpacing"/>
        <w:ind w:left="-142"/>
        <w:rPr>
          <w:rFonts w:ascii="Times New Roman" w:hAnsi="Times New Roman" w:cs="Times New Roman"/>
          <w:b/>
          <w:sz w:val="28"/>
          <w:szCs w:val="28"/>
          <w:lang w:val="vi-VN"/>
        </w:rPr>
      </w:pPr>
      <w:r w:rsidRPr="00FC014A">
        <w:rPr>
          <w:rFonts w:ascii="Times New Roman" w:hAnsi="Times New Roman" w:cs="Times New Roman"/>
          <w:sz w:val="28"/>
          <w:szCs w:val="28"/>
          <w:lang w:val="vi-VN"/>
        </w:rPr>
        <w:t xml:space="preserve"> </w:t>
      </w:r>
      <w:r w:rsidRPr="00FC014A">
        <w:rPr>
          <w:rFonts w:ascii="Times New Roman" w:hAnsi="Times New Roman" w:cs="Times New Roman"/>
          <w:b/>
          <w:color w:val="FF0000"/>
          <w:sz w:val="28"/>
          <w:szCs w:val="28"/>
          <w:lang w:val="vi-VN"/>
        </w:rPr>
        <w:t>III.TIẾN TRÌNH DẠY HỌC</w:t>
      </w:r>
    </w:p>
    <w:p w:rsidR="00370C07" w:rsidRPr="00FC014A" w:rsidRDefault="00370C07" w:rsidP="00370C07">
      <w:pPr>
        <w:pStyle w:val="NoSpacing"/>
        <w:ind w:left="-142"/>
        <w:rPr>
          <w:rFonts w:ascii="Times New Roman" w:hAnsi="Times New Roman" w:cs="Times New Roman"/>
          <w:b/>
          <w:sz w:val="28"/>
          <w:szCs w:val="28"/>
          <w:lang w:val="vi-VN"/>
        </w:rPr>
      </w:pPr>
      <w:r w:rsidRPr="00FC014A">
        <w:rPr>
          <w:rFonts w:ascii="Times New Roman" w:hAnsi="Times New Roman" w:cs="Times New Roman"/>
          <w:b/>
          <w:sz w:val="28"/>
          <w:szCs w:val="28"/>
          <w:lang w:val="vi-VN"/>
        </w:rPr>
        <w:t>A. HOẠT ĐỘNG KHỞI ĐỘNG</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b/>
          <w:bCs/>
          <w:color w:val="000000"/>
          <w:sz w:val="28"/>
          <w:szCs w:val="28"/>
          <w:lang w:val="vi-VN"/>
        </w:rPr>
        <w:t>a. Mục tiêu: </w:t>
      </w:r>
      <w:r w:rsidRPr="00FC014A">
        <w:rPr>
          <w:rFonts w:ascii="Times New Roman" w:eastAsia="Times New Roman" w:hAnsi="Times New Roman" w:cs="Times New Roman"/>
          <w:color w:val="000000"/>
          <w:sz w:val="28"/>
          <w:szCs w:val="28"/>
          <w:lang w:val="vi-VN"/>
        </w:rPr>
        <w:t>Tạo tâm thế hứng thú cho học sinh và từng bước làm quen bài học.</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b/>
          <w:bCs/>
          <w:color w:val="000000"/>
          <w:sz w:val="28"/>
          <w:szCs w:val="28"/>
          <w:lang w:val="vi-VN"/>
        </w:rPr>
        <w:t>b. Nội dung: </w:t>
      </w:r>
      <w:r w:rsidRPr="00FC014A">
        <w:rPr>
          <w:rFonts w:ascii="Times New Roman" w:eastAsia="Times New Roman" w:hAnsi="Times New Roman" w:cs="Times New Roman"/>
          <w:color w:val="000000"/>
          <w:sz w:val="28"/>
          <w:szCs w:val="28"/>
          <w:lang w:val="vi-VN"/>
        </w:rPr>
        <w:t>GV trình bày vấn đề, HS trả lời câu hỏi.</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b/>
          <w:bCs/>
          <w:color w:val="000000"/>
          <w:sz w:val="28"/>
          <w:szCs w:val="28"/>
          <w:lang w:val="vi-VN"/>
        </w:rPr>
        <w:t>c. Sản phẩm học tập: </w:t>
      </w:r>
      <w:r w:rsidRPr="00FC014A">
        <w:rPr>
          <w:rFonts w:ascii="Times New Roman" w:eastAsia="Times New Roman" w:hAnsi="Times New Roman" w:cs="Times New Roman"/>
          <w:color w:val="000000"/>
          <w:sz w:val="28"/>
          <w:szCs w:val="28"/>
          <w:lang w:val="vi-VN"/>
        </w:rPr>
        <w:t>HS lắng nghe và tiếp thu kiến thức.</w:t>
      </w:r>
    </w:p>
    <w:p w:rsidR="00370C07" w:rsidRPr="00FC014A" w:rsidRDefault="00370C07" w:rsidP="00370C07">
      <w:pPr>
        <w:shd w:val="clear" w:color="auto" w:fill="FFFFFF"/>
        <w:spacing w:after="0" w:line="240" w:lineRule="auto"/>
        <w:rPr>
          <w:rFonts w:ascii="Times New Roman" w:eastAsia="Times New Roman" w:hAnsi="Times New Roman" w:cs="Times New Roman"/>
          <w:b/>
          <w:bCs/>
          <w:color w:val="000000"/>
          <w:sz w:val="28"/>
          <w:szCs w:val="28"/>
          <w:lang w:val="vi-VN"/>
        </w:rPr>
      </w:pPr>
      <w:r w:rsidRPr="00FC014A">
        <w:rPr>
          <w:rFonts w:ascii="Times New Roman" w:eastAsia="Times New Roman" w:hAnsi="Times New Roman" w:cs="Times New Roman"/>
          <w:b/>
          <w:bCs/>
          <w:color w:val="000000"/>
          <w:sz w:val="28"/>
          <w:szCs w:val="28"/>
          <w:lang w:val="vi-VN"/>
        </w:rPr>
        <w:t>d. Tổ chức thực hiện:</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GV tổ chức cho HS chơi trò chơi </w:t>
      </w:r>
      <w:r w:rsidRPr="00FC014A">
        <w:rPr>
          <w:rFonts w:ascii="Times New Roman" w:eastAsia="Times New Roman" w:hAnsi="Times New Roman" w:cs="Times New Roman"/>
          <w:i/>
          <w:iCs/>
          <w:color w:val="000000"/>
          <w:sz w:val="28"/>
          <w:szCs w:val="28"/>
          <w:lang w:val="vi-VN"/>
        </w:rPr>
        <w:t>“ Đoán ý đồng đội”.</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GV phổ biến cách chơi và luật chơi:</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Mỗi nhóm cử 1 đại diện lên bục giảng biểu diễn các hành động minh hoạ cho từ khoá về tình huống nguy hiểm.</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Các bạn khác quan sát và đoán tên tình huống nguy hiểm đó trong thời gian 15 giây.</w:t>
      </w:r>
    </w:p>
    <w:p w:rsidR="00370C07" w:rsidRPr="00FC014A" w:rsidRDefault="00370C07" w:rsidP="00370C07">
      <w:pPr>
        <w:shd w:val="clear" w:color="auto" w:fill="FFFFFF"/>
        <w:spacing w:after="0" w:line="240" w:lineRule="auto"/>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 xml:space="preserve"> Đội nào đoán được nhiều từ khoá hơn, đội đó sẽ chiến thắng.</w:t>
      </w:r>
    </w:p>
    <w:p w:rsidR="00370C07" w:rsidRPr="00FC014A" w:rsidRDefault="00370C07" w:rsidP="00370C07">
      <w:pPr>
        <w:pStyle w:val="NoSpacing"/>
        <w:ind w:left="-142"/>
        <w:rPr>
          <w:rFonts w:ascii="Times New Roman" w:eastAsia="Times New Roman" w:hAnsi="Times New Roman" w:cs="Times New Roman"/>
          <w:color w:val="000000"/>
          <w:sz w:val="28"/>
          <w:szCs w:val="28"/>
          <w:lang w:val="vi-VN"/>
        </w:rPr>
      </w:pPr>
      <w:r w:rsidRPr="00FC014A">
        <w:rPr>
          <w:rFonts w:ascii="Times New Roman" w:eastAsia="Times New Roman" w:hAnsi="Times New Roman" w:cs="Times New Roman"/>
          <w:color w:val="000000"/>
          <w:sz w:val="28"/>
          <w:szCs w:val="28"/>
          <w:lang w:val="vi-VN"/>
        </w:rPr>
        <w:t>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rsidR="00370C07" w:rsidRPr="00FC014A" w:rsidRDefault="00370C07" w:rsidP="00370C07">
      <w:pPr>
        <w:pStyle w:val="NoSpacing"/>
        <w:ind w:left="-142"/>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B. HOẠT ĐỘNG HÌNH THÀNH KIẾN THỨC:</w:t>
      </w:r>
    </w:p>
    <w:p w:rsidR="00370C07" w:rsidRPr="00FC014A" w:rsidRDefault="00370C07" w:rsidP="00370C07">
      <w:pPr>
        <w:pStyle w:val="Heading2"/>
        <w:spacing w:before="0" w:beforeAutospacing="0" w:after="0" w:afterAutospacing="0"/>
        <w:rPr>
          <w:color w:val="FF0000"/>
          <w:sz w:val="28"/>
          <w:szCs w:val="28"/>
          <w:lang w:val="vi-VN"/>
        </w:rPr>
      </w:pPr>
      <w:r w:rsidRPr="00FC014A">
        <w:rPr>
          <w:rStyle w:val="Vnbnnidung2SegoeUI"/>
          <w:rFonts w:eastAsiaTheme="majorEastAsia"/>
          <w:color w:val="FF0000"/>
          <w:sz w:val="28"/>
          <w:szCs w:val="28"/>
        </w:rPr>
        <w:t xml:space="preserve">C. </w:t>
      </w:r>
      <w:r w:rsidRPr="00FC014A">
        <w:rPr>
          <w:color w:val="FF0000"/>
          <w:sz w:val="28"/>
          <w:szCs w:val="28"/>
          <w:lang w:val="vi-VN"/>
        </w:rPr>
        <w:t>HOẠT ĐỘNG LUYỆN TẬP</w:t>
      </w:r>
    </w:p>
    <w:p w:rsidR="00370C07" w:rsidRPr="00FC014A" w:rsidRDefault="00370C07" w:rsidP="00370C07">
      <w:pPr>
        <w:tabs>
          <w:tab w:val="left" w:pos="142"/>
          <w:tab w:val="left" w:pos="284"/>
        </w:tabs>
        <w:spacing w:after="0" w:line="240" w:lineRule="auto"/>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6600"/>
          <w:sz w:val="28"/>
          <w:szCs w:val="28"/>
          <w:lang w:val="de-DE"/>
        </w:rPr>
        <w:t>Hoạt động 3. Rèn luyện kĩ năng tự bảo vệ trong tình huống nguy hiểm</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vận dụng được cách tự bảo vệ trong tình huống nguy hiểm để đưa ra cách xử lí, giải quyết các tình huống nguy hiểm giả định.</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lastRenderedPageBreak/>
        <w:t>- HS thể hiện được tư duy phản biện trong quá trình tranh biện về một quan niệm.</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GV chia lớp thành các nhóm, thảo luận tình huống cụ thể, đưa ra phương án xử lí.</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HS xử lí được tình huống được phân công.</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d. Tổ chức thực hiện</w:t>
      </w:r>
      <w:r w:rsidRPr="00FC014A">
        <w:rPr>
          <w:rFonts w:ascii="Times New Roman" w:hAnsi="Times New Roman" w:cs="Times New Roman"/>
          <w:iCs/>
          <w:color w:val="000000" w:themeColor="text1"/>
          <w:sz w:val="28"/>
          <w:szCs w:val="28"/>
          <w:lang w:val="de-DE"/>
        </w:rPr>
        <w:t xml:space="preserve">: </w:t>
      </w:r>
    </w:p>
    <w:tbl>
      <w:tblPr>
        <w:tblStyle w:val="TableGrid"/>
        <w:tblW w:w="0" w:type="auto"/>
        <w:tblLook w:val="04A0" w:firstRow="1" w:lastRow="0" w:firstColumn="1" w:lastColumn="0" w:noHBand="0" w:noVBand="1"/>
      </w:tblPr>
      <w:tblGrid>
        <w:gridCol w:w="5637"/>
        <w:gridCol w:w="4196"/>
      </w:tblGrid>
      <w:tr w:rsidR="00370C07" w:rsidRPr="00FC014A" w:rsidTr="00424A93">
        <w:tc>
          <w:tcPr>
            <w:tcW w:w="5637"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196"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370C07" w:rsidRPr="00FC014A" w:rsidTr="00424A93">
        <w:tc>
          <w:tcPr>
            <w:tcW w:w="5637" w:type="dxa"/>
          </w:tcPr>
          <w:p w:rsidR="00370C07" w:rsidRPr="00FC014A" w:rsidRDefault="00370C07" w:rsidP="00424A93">
            <w:pPr>
              <w:tabs>
                <w:tab w:val="left" w:pos="142"/>
                <w:tab w:val="left" w:pos="284"/>
              </w:tabs>
              <w:rPr>
                <w:rFonts w:ascii="Times New Roman" w:hAnsi="Times New Roman" w:cs="Times New Roman"/>
                <w:b/>
                <w:i/>
                <w:iCs/>
                <w:color w:val="000000" w:themeColor="text1"/>
                <w:sz w:val="28"/>
                <w:szCs w:val="28"/>
                <w:u w:val="single"/>
                <w:lang w:val="de-DE"/>
              </w:rPr>
            </w:pPr>
            <w:r w:rsidRPr="00FC014A">
              <w:rPr>
                <w:rFonts w:ascii="Times New Roman" w:hAnsi="Times New Roman" w:cs="Times New Roman"/>
                <w:b/>
                <w:i/>
                <w:iCs/>
                <w:color w:val="000000" w:themeColor="text1"/>
                <w:sz w:val="28"/>
                <w:szCs w:val="28"/>
                <w:u w:val="single"/>
                <w:lang w:val="de-DE"/>
              </w:rPr>
              <w:t>Nhiệm vụ 1. Xử lí tình huống</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chia lớp thành 4 nhóm, yêu cầu mỗi nhóm thảo luận để đưa ra cách xử lí tình huống trong sgk.</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w:t>
            </w:r>
            <w:r w:rsidRPr="00FC014A">
              <w:rPr>
                <w:rFonts w:ascii="Times New Roman" w:hAnsi="Times New Roman" w:cs="Times New Roman"/>
                <w:i/>
                <w:iCs/>
                <w:color w:val="000000" w:themeColor="text1"/>
                <w:sz w:val="28"/>
                <w:szCs w:val="28"/>
                <w:u w:val="single"/>
                <w:lang w:val="de-DE"/>
              </w:rPr>
              <w:t>GV lưu ý HS</w:t>
            </w:r>
            <w:r w:rsidRPr="00FC014A">
              <w:rPr>
                <w:rFonts w:ascii="Times New Roman" w:hAnsi="Times New Roman" w:cs="Times New Roman"/>
                <w:i/>
                <w:iCs/>
                <w:color w:val="000000" w:themeColor="text1"/>
                <w:sz w:val="28"/>
                <w:szCs w:val="28"/>
                <w:lang w:val="de-DE"/>
              </w:rPr>
              <w:t>: Khi xử lí tình huống không chỉ nêu việc gì cần làm trong tình huống đó mà quan trọng hơn là nêu cách làm như thế nào. HS sắm vai xử lí tình huống)</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Nhóm 1: Sắm vai, xử lí tình huống 1</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Nhóm 2: Sắm vai, xử lí tình huống 2</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Nhóm 3: Sắm vai, xử lí tình huống 3</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Nhóm 4: Sắm vai, xử lí tình huống 4</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HS hoạt động theo nhóm, phân công nhiệm vụ cụ thể cho các thành viên. </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quan sát và hướng dẫn HS quá trình xử lí tình huống nguy hiểm.</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mời đại diện nhóm trình bày cách xử lí tình huống nguy hiểm. Các nhóm khác lắng nghe và đưa ra nhận xét.</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kết luận kết quả hoạt động dựa vào cách xử lí của HS và bổ sung thêm những cách xử lí tích cực khác.</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b/>
                <w:i/>
                <w:iCs/>
                <w:color w:val="000000" w:themeColor="text1"/>
                <w:sz w:val="28"/>
                <w:szCs w:val="28"/>
                <w:u w:val="single"/>
                <w:lang w:val="de-DE"/>
              </w:rPr>
            </w:pPr>
            <w:r w:rsidRPr="00FC014A">
              <w:rPr>
                <w:rFonts w:ascii="Times New Roman" w:hAnsi="Times New Roman" w:cs="Times New Roman"/>
                <w:b/>
                <w:i/>
                <w:iCs/>
                <w:color w:val="000000" w:themeColor="text1"/>
                <w:sz w:val="28"/>
                <w:szCs w:val="28"/>
                <w:u w:val="single"/>
                <w:lang w:val="de-DE"/>
              </w:rPr>
              <w:t>Nhiệm vụ 2. Tổ chức tranh biện</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Bước 1: GV chuyển giao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đưa ra đề tài, tổ chức cho HS tranh luận</w:t>
            </w:r>
            <w:r w:rsidRPr="00FC014A">
              <w:rPr>
                <w:rFonts w:ascii="Times New Roman" w:hAnsi="Times New Roman" w:cs="Times New Roman"/>
                <w:i/>
                <w:iCs/>
                <w:color w:val="000000" w:themeColor="text1"/>
                <w:sz w:val="28"/>
                <w:szCs w:val="28"/>
                <w:lang w:val="de-DE"/>
              </w:rPr>
              <w:t>:“Mạng xã hội là nơi thích hợp để tìm ra những người bạn và chia sẻ các thông tin, khó có thể có nguy hiểm gì ở đây</w:t>
            </w:r>
            <w:r w:rsidRPr="00FC014A">
              <w:rPr>
                <w:rFonts w:ascii="Times New Roman" w:hAnsi="Times New Roman" w:cs="Times New Roman"/>
                <w:iCs/>
                <w:color w:val="000000" w:themeColor="text1"/>
                <w:sz w:val="28"/>
                <w:szCs w:val="28"/>
                <w:lang w:val="de-DE"/>
              </w:rPr>
              <w:t xml:space="preserve">“. </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cho biểu quyết, những bạn ủng hộ quan điểm trên thì vào 1 đội, những bạn phản đối thì vào 1 đội.</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Đội 1: Đưa ra lí lẽ, lập luận để ủng hộ quan điểm.</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Đội 2: Đưa ra lí lẽ, lập luận để phản đối quan điểm.</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HS hoạt động theo nhóm, các thành viên đưa ra lí lẽ, lập luận để bảo vệ quan điểm của nhóm mình. </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tổ chức cho các đội tranh biệ. Mỗi đội sẽ cử đại diện tham gia tranh biện.</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nhận xét và chốt các ý sau khi tranh biện kết thúc.</w:t>
            </w:r>
          </w:p>
        </w:tc>
        <w:tc>
          <w:tcPr>
            <w:tcW w:w="4196"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3. Rèn luyện kĩ năng tự bảo vệ trong tình huống nguy hiểm</w:t>
            </w:r>
          </w:p>
          <w:p w:rsidR="00370C07" w:rsidRPr="00FC014A" w:rsidRDefault="00370C07" w:rsidP="00424A93">
            <w:pPr>
              <w:tabs>
                <w:tab w:val="left" w:pos="142"/>
                <w:tab w:val="left" w:pos="284"/>
              </w:tabs>
              <w:rPr>
                <w:rFonts w:ascii="Times New Roman" w:hAnsi="Times New Roman" w:cs="Times New Roman"/>
                <w:b/>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a. Xử lí tình huống</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w:t>
            </w:r>
            <w:r w:rsidRPr="00FC014A">
              <w:rPr>
                <w:rFonts w:ascii="Times New Roman" w:hAnsi="Times New Roman" w:cs="Times New Roman"/>
                <w:b/>
                <w:iCs/>
                <w:color w:val="000000" w:themeColor="text1"/>
                <w:sz w:val="28"/>
                <w:szCs w:val="28"/>
                <w:lang w:val="de-DE"/>
              </w:rPr>
              <w:t xml:space="preserve"> TH1</w:t>
            </w:r>
            <w:r w:rsidRPr="00FC014A">
              <w:rPr>
                <w:rFonts w:ascii="Times New Roman" w:hAnsi="Times New Roman" w:cs="Times New Roman"/>
                <w:iCs/>
                <w:color w:val="000000" w:themeColor="text1"/>
                <w:sz w:val="28"/>
                <w:szCs w:val="28"/>
                <w:lang w:val="de-DE"/>
              </w:rPr>
              <w:t>: Kể chuyện, tâm sự với thầy cô, bố mẹ để có biện pháp khuyên ngăn và giải quyết bất hoà với bạn.</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b/>
                <w:iCs/>
                <w:color w:val="000000" w:themeColor="text1"/>
                <w:sz w:val="28"/>
                <w:szCs w:val="28"/>
                <w:lang w:val="de-DE"/>
              </w:rPr>
              <w:t>TH2</w:t>
            </w:r>
            <w:r w:rsidRPr="00FC014A">
              <w:rPr>
                <w:rFonts w:ascii="Times New Roman" w:hAnsi="Times New Roman" w:cs="Times New Roman"/>
                <w:iCs/>
                <w:color w:val="000000" w:themeColor="text1"/>
                <w:sz w:val="28"/>
                <w:szCs w:val="28"/>
                <w:lang w:val="de-DE"/>
              </w:rPr>
              <w:t>: Ngoan ngoãn đưa chiếc xe đạp cho bọn họ sau đó về nhà kể chuyện với bố mẹ để báo công an, trích xuất camera và tìm ra hai người lạ mặt đó.</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w:t>
            </w:r>
            <w:r w:rsidRPr="00FC014A">
              <w:rPr>
                <w:rFonts w:ascii="Times New Roman" w:hAnsi="Times New Roman" w:cs="Times New Roman"/>
                <w:b/>
                <w:iCs/>
                <w:color w:val="000000" w:themeColor="text1"/>
                <w:sz w:val="28"/>
                <w:szCs w:val="28"/>
                <w:lang w:val="de-DE"/>
              </w:rPr>
              <w:t xml:space="preserve"> TH3</w:t>
            </w:r>
            <w:r w:rsidRPr="00FC014A">
              <w:rPr>
                <w:rFonts w:ascii="Times New Roman" w:hAnsi="Times New Roman" w:cs="Times New Roman"/>
                <w:iCs/>
                <w:color w:val="000000" w:themeColor="text1"/>
                <w:sz w:val="28"/>
                <w:szCs w:val="28"/>
                <w:lang w:val="de-DE"/>
              </w:rPr>
              <w:t>: Lập tức từ chối yêu cầu xin số điện thoại của người đàn ông đó và chạy thật nhanh về nhà bác hàng xóm để nhờ bác đưa về hoặc chờ bố mẹ đến đón.</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b/>
                <w:iCs/>
                <w:color w:val="000000" w:themeColor="text1"/>
                <w:sz w:val="28"/>
                <w:szCs w:val="28"/>
                <w:lang w:val="de-DE"/>
              </w:rPr>
              <w:t>TH4</w:t>
            </w:r>
            <w:r w:rsidRPr="00FC014A">
              <w:rPr>
                <w:rFonts w:ascii="Times New Roman" w:hAnsi="Times New Roman" w:cs="Times New Roman"/>
                <w:iCs/>
                <w:color w:val="000000" w:themeColor="text1"/>
                <w:sz w:val="28"/>
                <w:szCs w:val="28"/>
                <w:lang w:val="de-DE"/>
              </w:rPr>
              <w:t>: Bình tĩnh lấy một cây gậy dài để xua đuổi chúng đi xa và chạy thật nhanh ra khỏi khu vực đó.</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b/>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b. Tranh biện</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lastRenderedPageBreak/>
              <w:t>Các nhóm tranh biện, bảo vệ quan điểm của nhóm.</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p>
        </w:tc>
      </w:tr>
    </w:tbl>
    <w:p w:rsidR="00370C07" w:rsidRPr="00FC014A" w:rsidRDefault="00370C07" w:rsidP="00370C07">
      <w:pPr>
        <w:tabs>
          <w:tab w:val="left" w:pos="142"/>
          <w:tab w:val="left" w:pos="284"/>
        </w:tabs>
        <w:spacing w:after="0" w:line="240" w:lineRule="auto"/>
        <w:rPr>
          <w:rFonts w:ascii="Times New Roman" w:hAnsi="Times New Roman" w:cs="Times New Roman"/>
          <w:b/>
          <w:iCs/>
          <w:color w:val="FF0000"/>
          <w:sz w:val="28"/>
          <w:szCs w:val="28"/>
          <w:lang w:val="de-DE"/>
        </w:rPr>
      </w:pPr>
      <w:r w:rsidRPr="00FC014A">
        <w:rPr>
          <w:rFonts w:ascii="Times New Roman" w:hAnsi="Times New Roman" w:cs="Times New Roman"/>
          <w:b/>
          <w:iCs/>
          <w:color w:val="FF0000"/>
          <w:sz w:val="28"/>
          <w:szCs w:val="28"/>
          <w:lang w:val="de-DE"/>
        </w:rPr>
        <w:lastRenderedPageBreak/>
        <w:t>D.HOẠT ĐỘNG VẬN DỤNG</w:t>
      </w:r>
    </w:p>
    <w:p w:rsidR="00370C07" w:rsidRPr="00FC014A" w:rsidRDefault="00370C07" w:rsidP="00370C07">
      <w:pPr>
        <w:tabs>
          <w:tab w:val="left" w:pos="142"/>
          <w:tab w:val="left" w:pos="284"/>
        </w:tabs>
        <w:spacing w:after="0" w:line="240" w:lineRule="auto"/>
        <w:rPr>
          <w:rFonts w:ascii="Times New Roman" w:hAnsi="Times New Roman" w:cs="Times New Roman"/>
          <w:b/>
          <w:iCs/>
          <w:color w:val="006600"/>
          <w:sz w:val="28"/>
          <w:szCs w:val="28"/>
          <w:lang w:val="de-DE"/>
        </w:rPr>
      </w:pPr>
      <w:r w:rsidRPr="00FC014A">
        <w:rPr>
          <w:rFonts w:ascii="Times New Roman" w:hAnsi="Times New Roman" w:cs="Times New Roman"/>
          <w:b/>
          <w:iCs/>
          <w:color w:val="006600"/>
          <w:sz w:val="28"/>
          <w:szCs w:val="28"/>
          <w:lang w:val="de-DE"/>
        </w:rPr>
        <w:t xml:space="preserve">Hoạt động 4. Thiết kế và giới thiệu sản phẩm về việc tự bảo vệ trước các tình huống nguy hiểm. </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HS thiết kế và giới thiệu được các sản phẩm như áp phích, video, tiểu </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 xml:space="preserve">b. Nội dung: </w:t>
      </w:r>
      <w:r w:rsidRPr="00FC014A">
        <w:rPr>
          <w:rFonts w:ascii="Times New Roman" w:hAnsi="Times New Roman" w:cs="Times New Roman"/>
          <w:iCs/>
          <w:color w:val="000000" w:themeColor="text1"/>
          <w:sz w:val="28"/>
          <w:szCs w:val="28"/>
          <w:lang w:val="de-DE"/>
        </w:rPr>
        <w:t>GV cho HS hoạt động theo nhóm, phân nhiệm vụ, các nhóm thảo luận và hoàn thành nhiệm vụ.</w:t>
      </w:r>
    </w:p>
    <w:p w:rsidR="00370C07" w:rsidRPr="00FC014A" w:rsidRDefault="00370C07" w:rsidP="00370C07">
      <w:pPr>
        <w:tabs>
          <w:tab w:val="left" w:pos="142"/>
          <w:tab w:val="left" w:pos="284"/>
        </w:tabs>
        <w:spacing w:after="0" w:line="240" w:lineRule="auto"/>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 xml:space="preserve">c. Sản phẩm: </w:t>
      </w:r>
      <w:r w:rsidRPr="00FC014A">
        <w:rPr>
          <w:rFonts w:ascii="Times New Roman" w:hAnsi="Times New Roman" w:cs="Times New Roman"/>
          <w:iCs/>
          <w:color w:val="000000" w:themeColor="text1"/>
          <w:sz w:val="28"/>
          <w:szCs w:val="28"/>
          <w:lang w:val="de-DE"/>
        </w:rPr>
        <w:t>Các nhóm tạo ra được sản phẩm theo sự phân công của GV.</w:t>
      </w:r>
    </w:p>
    <w:p w:rsidR="00370C07" w:rsidRPr="00FC014A" w:rsidRDefault="00370C07" w:rsidP="00370C07">
      <w:pPr>
        <w:tabs>
          <w:tab w:val="left" w:pos="142"/>
          <w:tab w:val="left" w:pos="284"/>
        </w:tabs>
        <w:spacing w:after="0" w:line="240" w:lineRule="auto"/>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 xml:space="preserve">d. Tổ chức thực hiện: </w:t>
      </w:r>
    </w:p>
    <w:tbl>
      <w:tblPr>
        <w:tblStyle w:val="TableGrid"/>
        <w:tblW w:w="0" w:type="auto"/>
        <w:tblLook w:val="04A0" w:firstRow="1" w:lastRow="0" w:firstColumn="1" w:lastColumn="0" w:noHBand="0" w:noVBand="1"/>
      </w:tblPr>
      <w:tblGrid>
        <w:gridCol w:w="5637"/>
        <w:gridCol w:w="3939"/>
      </w:tblGrid>
      <w:tr w:rsidR="00370C07" w:rsidRPr="00FC014A" w:rsidTr="00424A93">
        <w:tc>
          <w:tcPr>
            <w:tcW w:w="5637"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3939"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370C07" w:rsidRPr="00FC014A" w:rsidTr="00424A93">
        <w:tc>
          <w:tcPr>
            <w:tcW w:w="5637"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chia lớp thành 4 nhóm và giao nhiệm vụ:</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 Nhóm 1</w:t>
            </w:r>
            <w:r w:rsidRPr="00FC014A">
              <w:rPr>
                <w:rFonts w:ascii="Times New Roman" w:hAnsi="Times New Roman" w:cs="Times New Roman"/>
                <w:i/>
                <w:iCs/>
                <w:color w:val="000000" w:themeColor="text1"/>
                <w:sz w:val="28"/>
                <w:szCs w:val="28"/>
                <w:lang w:val="de-DE"/>
              </w:rPr>
              <w:t>. Thảo luận nhóm và thiết kế áp phích để hướng dẫn cách tự bảo vệ trước các tình huống nguy hiểm</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lastRenderedPageBreak/>
              <w:t>+ Nhóm 2</w:t>
            </w:r>
            <w:r w:rsidRPr="00FC014A">
              <w:rPr>
                <w:rFonts w:ascii="Times New Roman" w:hAnsi="Times New Roman" w:cs="Times New Roman"/>
                <w:i/>
                <w:iCs/>
                <w:color w:val="000000" w:themeColor="text1"/>
                <w:sz w:val="28"/>
                <w:szCs w:val="28"/>
                <w:lang w:val="de-DE"/>
              </w:rPr>
              <w:t>. Thảo luận nhóm và thiết kế video hướng dẫn cách tự bảo vệ trước các tình huống nguy hiểm.</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 Nhóm 3</w:t>
            </w:r>
            <w:r w:rsidRPr="00FC014A">
              <w:rPr>
                <w:rFonts w:ascii="Times New Roman" w:hAnsi="Times New Roman" w:cs="Times New Roman"/>
                <w:i/>
                <w:iCs/>
                <w:color w:val="000000" w:themeColor="text1"/>
                <w:sz w:val="28"/>
                <w:szCs w:val="28"/>
                <w:lang w:val="de-DE"/>
              </w:rPr>
              <w:t>. Thảo luận nhóm và thiết kế một tiểu phẩm hướng dẫn cách tự bảo vệ trước các tình huống nguy hiểm.</w:t>
            </w:r>
          </w:p>
          <w:p w:rsidR="00370C07" w:rsidRPr="00FC014A" w:rsidRDefault="00370C07" w:rsidP="00424A93">
            <w:pPr>
              <w:tabs>
                <w:tab w:val="left" w:pos="142"/>
                <w:tab w:val="left" w:pos="284"/>
              </w:tabs>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 Nhóm 4</w:t>
            </w:r>
            <w:r w:rsidRPr="00FC014A">
              <w:rPr>
                <w:rFonts w:ascii="Times New Roman" w:hAnsi="Times New Roman" w:cs="Times New Roman"/>
                <w:i/>
                <w:iCs/>
                <w:color w:val="000000" w:themeColor="text1"/>
                <w:sz w:val="28"/>
                <w:szCs w:val="28"/>
                <w:lang w:val="de-DE"/>
              </w:rPr>
              <w:t>. Thảo luận nhóm để sáng tác một bài thơ hoặc bài vè hướng dẫn cách tự bảo vệ trước các tình huống nguy hiểm.</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thực hiện nhiệm vụ của các nhóm được phân công.</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Sau giờ học, các nhóm HS sẽ thực hiện xong nhiệm vụ được giao và trình bày sản phẩm vào giờ học sau.</w:t>
            </w:r>
          </w:p>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yêu cầu HS chia sẻ những điều học hỏi được sau khi tham gia các hoạt động.</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nhận xét và đưa ra ý kiến tổng kết.</w:t>
            </w:r>
          </w:p>
        </w:tc>
        <w:tc>
          <w:tcPr>
            <w:tcW w:w="3939" w:type="dxa"/>
          </w:tcPr>
          <w:p w:rsidR="00370C07" w:rsidRPr="00FC014A" w:rsidRDefault="00370C07" w:rsidP="00424A93">
            <w:pPr>
              <w:tabs>
                <w:tab w:val="left" w:pos="142"/>
                <w:tab w:val="left" w:pos="284"/>
              </w:tabs>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4.</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b/>
                <w:iCs/>
                <w:color w:val="000000" w:themeColor="text1"/>
                <w:sz w:val="28"/>
                <w:szCs w:val="28"/>
                <w:lang w:val="de-DE"/>
              </w:rPr>
              <w:t>Thiết kế và giới thiệu sản phẩm về việc tự bảo vệ trước các tình huống nguy hiểm</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b/>
                <w:i/>
                <w:iCs/>
                <w:color w:val="000000" w:themeColor="text1"/>
                <w:sz w:val="28"/>
                <w:szCs w:val="28"/>
                <w:u w:val="single"/>
                <w:lang w:val="de-DE"/>
              </w:rPr>
              <w:t>Tổng kết</w:t>
            </w:r>
            <w:r w:rsidRPr="00FC014A">
              <w:rPr>
                <w:rFonts w:ascii="Times New Roman" w:hAnsi="Times New Roman" w:cs="Times New Roman"/>
                <w:iCs/>
                <w:color w:val="000000" w:themeColor="text1"/>
                <w:sz w:val="28"/>
                <w:szCs w:val="28"/>
                <w:lang w:val="de-DE"/>
              </w:rPr>
              <w:t>:</w:t>
            </w:r>
          </w:p>
          <w:p w:rsidR="00370C07" w:rsidRPr="00FC014A" w:rsidRDefault="00370C07" w:rsidP="00424A93">
            <w:pPr>
              <w:tabs>
                <w:tab w:val="left" w:pos="142"/>
                <w:tab w:val="left" w:pos="284"/>
              </w:tabs>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lastRenderedPageBreak/>
              <w:t>Khi văn hóa, kinh tế và xã hội phát triển, sẽ có một số hệ lụy đi kèm, trong đó có các tình huống nguy hiểm đối với trẻ em tăng lên. Việc mất cảnh giác, chủ quan, thiếu kĩ năng có thể khiến các em rơi vào nguy hiểm bất cứ lúc nào. Vì vậy, các em cần chuẩn bị cho mình kiến thức và kĩ năng để có thể tự bảo vệ trước các tình huống nguy hiểm đó.</w:t>
            </w:r>
          </w:p>
        </w:tc>
      </w:tr>
    </w:tbl>
    <w:p w:rsidR="00370C07" w:rsidRPr="00FC014A" w:rsidRDefault="00370C07" w:rsidP="00370C07">
      <w:pPr>
        <w:spacing w:after="0" w:line="240" w:lineRule="auto"/>
        <w:rPr>
          <w:rFonts w:ascii="Times New Roman" w:hAnsi="Times New Roman" w:cs="Times New Roman"/>
          <w:sz w:val="28"/>
          <w:szCs w:val="28"/>
          <w:lang w:val="de-DE"/>
        </w:rPr>
        <w:sectPr w:rsidR="00370C07" w:rsidRPr="00FC014A" w:rsidSect="00A25C80">
          <w:pgSz w:w="11900" w:h="16840"/>
          <w:pgMar w:top="357" w:right="737" w:bottom="357" w:left="737" w:header="284" w:footer="284" w:gutter="0"/>
          <w:cols w:space="720"/>
          <w:noEndnote/>
          <w:docGrid w:linePitch="360"/>
        </w:sectPr>
      </w:pPr>
    </w:p>
    <w:p w:rsidR="00370C07" w:rsidRPr="00FC014A" w:rsidRDefault="00370C07" w:rsidP="00370C07">
      <w:pPr>
        <w:pStyle w:val="Heading1"/>
        <w:spacing w:before="0" w:line="240" w:lineRule="auto"/>
        <w:rPr>
          <w:rFonts w:ascii="Times New Roman" w:hAnsi="Times New Roman" w:cs="Times New Roman"/>
          <w:b w:val="0"/>
          <w:caps/>
          <w:color w:val="006600"/>
        </w:rPr>
      </w:pPr>
      <w:r w:rsidRPr="00FC014A">
        <w:rPr>
          <w:rFonts w:ascii="Times New Roman" w:hAnsi="Times New Roman" w:cs="Times New Roman"/>
          <w:color w:val="FF0000"/>
        </w:rPr>
        <w:lastRenderedPageBreak/>
        <w:t xml:space="preserve">TIẾT 36:     </w:t>
      </w:r>
      <w:r w:rsidRPr="00FC014A">
        <w:rPr>
          <w:rFonts w:ascii="Times New Roman" w:hAnsi="Times New Roman" w:cs="Times New Roman"/>
          <w:caps/>
          <w:color w:val="006600"/>
        </w:rPr>
        <w:t xml:space="preserve">Chia sẻ kết quả rèn luyện kĩ năng bảo vệ bản thân                                              </w:t>
      </w:r>
    </w:p>
    <w:p w:rsidR="00370C07" w:rsidRPr="00FC014A" w:rsidRDefault="00370C07" w:rsidP="00370C07">
      <w:pPr>
        <w:spacing w:after="0" w:line="240" w:lineRule="auto"/>
        <w:rPr>
          <w:rFonts w:ascii="Times New Roman" w:hAnsi="Times New Roman" w:cs="Times New Roman"/>
          <w:b/>
          <w:caps/>
          <w:color w:val="006600"/>
          <w:sz w:val="28"/>
          <w:szCs w:val="28"/>
        </w:rPr>
      </w:pPr>
      <w:r w:rsidRPr="00FC014A">
        <w:rPr>
          <w:rFonts w:ascii="Times New Roman" w:hAnsi="Times New Roman" w:cs="Times New Roman"/>
          <w:b/>
          <w:caps/>
          <w:color w:val="006600"/>
          <w:sz w:val="28"/>
          <w:szCs w:val="28"/>
        </w:rPr>
        <w:t xml:space="preserve">                           trong các tình huống nguy hiểm</w:t>
      </w:r>
    </w:p>
    <w:p w:rsidR="00370C07" w:rsidRPr="00FC014A" w:rsidRDefault="00370C07" w:rsidP="00370C07">
      <w:pPr>
        <w:spacing w:after="0" w:line="240" w:lineRule="auto"/>
        <w:rPr>
          <w:rFonts w:ascii="Times New Roman" w:hAnsi="Times New Roman" w:cs="Times New Roman"/>
          <w:b/>
          <w:color w:val="FF0000"/>
          <w:sz w:val="28"/>
          <w:szCs w:val="28"/>
        </w:rPr>
      </w:pPr>
    </w:p>
    <w:p w:rsidR="00370C07" w:rsidRPr="00FC014A" w:rsidRDefault="00370C07" w:rsidP="00370C07">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370C07" w:rsidRPr="00FC014A" w:rsidRDefault="00370C07" w:rsidP="00370C07">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370C07" w:rsidRPr="00FC014A" w:rsidRDefault="00370C07" w:rsidP="00370C07">
      <w:pPr>
        <w:pStyle w:val="BodyText"/>
      </w:pPr>
      <w:r w:rsidRPr="00FC014A">
        <w:rPr>
          <w:lang w:val="en-US"/>
        </w:rPr>
        <w:t xml:space="preserve">- </w:t>
      </w:r>
      <w:r w:rsidRPr="00FC014A">
        <w:t>HS chia sẻ được kết quả rèn luyện kĩ năng bảo vệ bản thân trong tình huống nguy hiểm.</w:t>
      </w:r>
    </w:p>
    <w:p w:rsidR="00370C07" w:rsidRPr="00FC014A" w:rsidRDefault="00370C07" w:rsidP="00370C07">
      <w:pPr>
        <w:pStyle w:val="BodyText"/>
      </w:pPr>
      <w:r w:rsidRPr="00FC014A">
        <w:t>- GV thu thập được thông tin phản hổi về kết quả thực hiện hoạt động vận dụng của HS.</w:t>
      </w:r>
    </w:p>
    <w:p w:rsidR="00370C07" w:rsidRPr="00FC014A" w:rsidRDefault="00370C07" w:rsidP="00370C07">
      <w:pPr>
        <w:pStyle w:val="BodyText"/>
      </w:pPr>
      <w:r w:rsidRPr="00FC014A">
        <w:t>- Đánh giá được kết quả thực hiện Chủ để 3.</w:t>
      </w:r>
    </w:p>
    <w:p w:rsidR="00370C07" w:rsidRPr="00FC014A" w:rsidRDefault="00370C07" w:rsidP="00370C0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2. Năng lực:</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Giao tiếp, hợp tác, tự chủ, tự học, giải quyết vấn đề</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luyện kĩ năng xử lý tình huống.</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nhân ái, trung thực, trách nhiệm.</w:t>
      </w:r>
    </w:p>
    <w:p w:rsidR="00370C07" w:rsidRPr="00FC014A" w:rsidRDefault="00370C07" w:rsidP="00370C07">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370C07" w:rsidRPr="00FC014A" w:rsidRDefault="00370C07" w:rsidP="00370C0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GV:</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liên quan,…</w:t>
      </w:r>
    </w:p>
    <w:p w:rsidR="00370C07" w:rsidRPr="00FC014A" w:rsidRDefault="00370C07" w:rsidP="00370C07">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2. Đối với HS: </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sơ kết tuần</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Chuẩn bị theo hướng dẫn của GVCN.</w:t>
      </w:r>
    </w:p>
    <w:p w:rsidR="00370C07" w:rsidRPr="00FC014A" w:rsidRDefault="00370C07" w:rsidP="00370C07">
      <w:pPr>
        <w:tabs>
          <w:tab w:val="left" w:pos="567"/>
          <w:tab w:val="left" w:pos="1134"/>
        </w:tabs>
        <w:spacing w:after="0" w:line="240" w:lineRule="auto"/>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t>III. TIẾN TRÌNH DẠY HỌC</w:t>
      </w:r>
    </w:p>
    <w:p w:rsidR="00370C07" w:rsidRPr="00FC014A" w:rsidRDefault="00370C07" w:rsidP="00370C0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A. HOẠT ĐỘNG KHỞI ĐỘNG (MỞ ĐẦU)</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r w:rsidRPr="00FC014A">
        <w:rPr>
          <w:rFonts w:ascii="Times New Roman" w:hAnsi="Times New Roman" w:cs="Times New Roman"/>
          <w:bCs/>
          <w:color w:val="000000" w:themeColor="text1"/>
          <w:sz w:val="28"/>
          <w:szCs w:val="28"/>
          <w:lang w:val="vi"/>
        </w:rPr>
        <w:t>Tạo tâm thế hứng thú cho học sinh và từng bước làm quen tiết SHL.</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b. Nội dung: </w:t>
      </w:r>
      <w:r w:rsidRPr="00FC014A">
        <w:rPr>
          <w:rFonts w:ascii="Times New Roman" w:hAnsi="Times New Roman" w:cs="Times New Roman"/>
          <w:bCs/>
          <w:color w:val="000000" w:themeColor="text1"/>
          <w:sz w:val="28"/>
          <w:szCs w:val="28"/>
          <w:lang w:val="vi"/>
        </w:rPr>
        <w:t>GV trình bày vấn đề, HS trả lời câu hỏi.</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c. Sản phẩm: </w:t>
      </w:r>
      <w:r w:rsidRPr="00FC014A">
        <w:rPr>
          <w:rFonts w:ascii="Times New Roman" w:hAnsi="Times New Roman" w:cs="Times New Roman"/>
          <w:color w:val="000000" w:themeColor="text1"/>
          <w:sz w:val="28"/>
          <w:szCs w:val="28"/>
          <w:lang w:val="vi"/>
        </w:rPr>
        <w:t>HS tiếp thu kiến thức và câu trả lời của HS</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GVCN ổn định lớp và hướng HS vào tiết sinh hoạt lớp.</w:t>
      </w:r>
    </w:p>
    <w:p w:rsidR="00370C07" w:rsidRPr="00FC014A" w:rsidRDefault="00370C07" w:rsidP="00370C0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B. HOẠT ĐỘNG HÌNH THÀNH KIẾN THỨC</w:t>
      </w:r>
    </w:p>
    <w:p w:rsidR="00370C07" w:rsidRPr="00FC014A" w:rsidRDefault="00370C07" w:rsidP="00370C07">
      <w:pPr>
        <w:spacing w:after="0" w:line="240" w:lineRule="auto"/>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1: Sơ kết tuần</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Tổng kết được các hoạt động tuần cũ và đưa ra kế hoạch tuần mới.</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tổng kết và đưa ra kế hoạch tuần mới</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làm việc của ban cán sự lớp</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370C07" w:rsidRPr="00FC014A" w:rsidRDefault="00370C07" w:rsidP="00370C07">
      <w:pPr>
        <w:tabs>
          <w:tab w:val="left" w:pos="567"/>
          <w:tab w:val="left" w:pos="1134"/>
        </w:tabs>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GV yêu cầu ban cán sự lớp tự điều hành lớp , đánh giá và sơ kết tuần, xây dựng kế hoạch tuần mới.</w:t>
      </w:r>
    </w:p>
    <w:p w:rsidR="00370C07" w:rsidRPr="00FC014A" w:rsidRDefault="00370C07" w:rsidP="00370C07">
      <w:pPr>
        <w:spacing w:after="0" w:line="240" w:lineRule="auto"/>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2: Sinh hoạt theo chủ đề.</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370C07" w:rsidRPr="00FC014A" w:rsidRDefault="00370C07" w:rsidP="00370C07">
      <w:pPr>
        <w:pStyle w:val="BodyText"/>
      </w:pPr>
      <w:r w:rsidRPr="00FC014A">
        <w:t>- HS chia sẻ được kết quả rèn luyện kĩ năng bảo vệ bản thân trong tình huống nguy hiểm.</w:t>
      </w:r>
    </w:p>
    <w:p w:rsidR="00370C07" w:rsidRPr="00FC014A" w:rsidRDefault="00370C07" w:rsidP="00370C07">
      <w:pPr>
        <w:pStyle w:val="BodyText"/>
      </w:pPr>
      <w:r w:rsidRPr="00FC014A">
        <w:lastRenderedPageBreak/>
        <w:t>- GV thu thập được thông tin phản hổi về kết quả thực hiện hoạt động vận dụng của HS.</w:t>
      </w:r>
      <w:r w:rsidRPr="00FC014A">
        <w:rPr>
          <w:b/>
          <w:color w:val="000000" w:themeColor="text1"/>
        </w:rPr>
        <w:t>b. Nội dung:</w:t>
      </w:r>
      <w:r w:rsidRPr="00FC014A">
        <w:rPr>
          <w:color w:val="000000" w:themeColor="text1"/>
        </w:rPr>
        <w:t xml:space="preserve"> </w:t>
      </w:r>
      <w:r w:rsidRPr="00FC014A">
        <w:t>HS chia sẻ được kết quả rèn luyện kĩ năng bảo vệ bản thân trong tình huống nguy hiểm.</w:t>
      </w:r>
    </w:p>
    <w:p w:rsidR="00370C07" w:rsidRPr="00FC014A" w:rsidRDefault="00370C07" w:rsidP="00370C07">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HS trình bày</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sz w:val="28"/>
          <w:szCs w:val="28"/>
          <w:lang w:val="vi"/>
        </w:rPr>
        <w:t>Tổ chức cho HS chia sẻ với các bạn trong lớp về:</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sz w:val="28"/>
          <w:szCs w:val="28"/>
          <w:lang w:val="vi"/>
        </w:rPr>
        <w:t>+ Kế hoạch rèn luyện các kĩ năng bảo vệ bản thân trong tình huống nguy hiểm.</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sz w:val="28"/>
          <w:szCs w:val="28"/>
          <w:lang w:val="vi"/>
        </w:rPr>
        <w:t>+ Kết quả đã đạt được.</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sz w:val="28"/>
          <w:szCs w:val="28"/>
          <w:lang w:val="vi"/>
        </w:rPr>
        <w:t>+ Cảm xúc của em khi rèn luyện được các kĩ năng tự bảo vệ trong tình huống nguy hiểm.</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sz w:val="28"/>
          <w:szCs w:val="28"/>
          <w:lang w:val="vi"/>
        </w:rPr>
        <w:t>Đánh giá kết quả thực hiện Chủ đề 3.</w:t>
      </w:r>
    </w:p>
    <w:p w:rsidR="00370C07" w:rsidRPr="00FC014A" w:rsidRDefault="00370C07" w:rsidP="00370C07">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NỐI TIẾP</w:t>
      </w:r>
    </w:p>
    <w:p w:rsidR="00370C07" w:rsidRPr="00FC014A" w:rsidRDefault="00370C07" w:rsidP="00370C07">
      <w:pPr>
        <w:spacing w:after="0" w:line="240" w:lineRule="auto"/>
        <w:rPr>
          <w:rFonts w:ascii="Times New Roman" w:hAnsi="Times New Roman" w:cs="Times New Roman"/>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r w:rsidRPr="00FC014A">
        <w:rPr>
          <w:rFonts w:ascii="Times New Roman" w:hAnsi="Times New Roman" w:cs="Times New Roman"/>
          <w:sz w:val="28"/>
          <w:szCs w:val="28"/>
          <w:lang w:val="vi"/>
        </w:rPr>
        <w:t>Cảm xúc của em khi rèn luyện được các kĩ năng tự bảo vệ trong tình huống nguy hiểm.</w:t>
      </w:r>
    </w:p>
    <w:p w:rsidR="00370C07" w:rsidRPr="00FC014A" w:rsidRDefault="00370C07" w:rsidP="00370C07">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chia sẻ cảm xúc</w:t>
      </w:r>
    </w:p>
    <w:p w:rsidR="00370C07" w:rsidRPr="00FC014A" w:rsidRDefault="00370C07" w:rsidP="00370C07">
      <w:pPr>
        <w:tabs>
          <w:tab w:val="left" w:pos="567"/>
          <w:tab w:val="left" w:pos="1134"/>
        </w:tabs>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370C07" w:rsidRPr="00FC014A" w:rsidRDefault="00370C07" w:rsidP="00370C07">
      <w:pPr>
        <w:spacing w:after="0" w:line="240" w:lineRule="auto"/>
        <w:rPr>
          <w:rFonts w:ascii="Times New Roman" w:eastAsia="Times New Roman" w:hAnsi="Times New Roman" w:cs="Times New Roman"/>
          <w:noProof/>
          <w:color w:val="000000"/>
          <w:sz w:val="28"/>
          <w:szCs w:val="28"/>
          <w:lang w:eastAsia="vi-VN"/>
        </w:rPr>
      </w:pPr>
      <w:r w:rsidRPr="00FC014A">
        <w:rPr>
          <w:rFonts w:ascii="Times New Roman" w:eastAsia="Times New Roman" w:hAnsi="Times New Roman" w:cs="Times New Roman"/>
          <w:noProof/>
          <w:color w:val="000000"/>
          <w:sz w:val="28"/>
          <w:szCs w:val="28"/>
          <w:lang w:eastAsia="vi-VN"/>
        </w:rPr>
        <w:t>Nghe các bạn chia sẻ và nhận xét.</w:t>
      </w:r>
    </w:p>
    <w:p w:rsidR="00370C07" w:rsidRPr="00FC014A" w:rsidRDefault="00370C07" w:rsidP="00370C07">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92"/>
        <w:gridCol w:w="4301"/>
        <w:gridCol w:w="1636"/>
        <w:gridCol w:w="1471"/>
      </w:tblGrid>
      <w:tr w:rsidR="00370C07" w:rsidRPr="00FC014A" w:rsidTr="00424A93">
        <w:tc>
          <w:tcPr>
            <w:tcW w:w="2518"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370C07" w:rsidRPr="00FC014A" w:rsidTr="00424A93">
        <w:tc>
          <w:tcPr>
            <w:tcW w:w="2518"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Báo cáo thực hiện công việc.</w:t>
            </w:r>
          </w:p>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Hệ thống câu hỏi và bài tập</w:t>
            </w:r>
          </w:p>
          <w:p w:rsidR="00370C07" w:rsidRPr="00FC014A" w:rsidRDefault="00370C07"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70C07" w:rsidRPr="00FC014A" w:rsidRDefault="00370C07" w:rsidP="00424A93">
            <w:pPr>
              <w:rPr>
                <w:rFonts w:ascii="Times New Roman" w:hAnsi="Times New Roman" w:cs="Times New Roman"/>
                <w:b/>
                <w:color w:val="000000" w:themeColor="text1"/>
                <w:sz w:val="28"/>
                <w:szCs w:val="28"/>
                <w:lang w:val="sv-SE"/>
              </w:rPr>
            </w:pPr>
          </w:p>
        </w:tc>
      </w:tr>
    </w:tbl>
    <w:p w:rsidR="00370C07" w:rsidRPr="00FC014A" w:rsidRDefault="00370C07" w:rsidP="00370C07">
      <w:pPr>
        <w:tabs>
          <w:tab w:val="left" w:pos="8520"/>
        </w:tabs>
        <w:spacing w:after="0" w:line="240" w:lineRule="auto"/>
        <w:rPr>
          <w:rFonts w:ascii="Times New Roman" w:hAnsi="Times New Roman" w:cs="Times New Roman"/>
          <w:sz w:val="28"/>
          <w:szCs w:val="28"/>
        </w:rPr>
      </w:pPr>
    </w:p>
    <w:p w:rsidR="00370C07" w:rsidRPr="00FC014A" w:rsidRDefault="00370C07" w:rsidP="00370C07">
      <w:pPr>
        <w:spacing w:after="0" w:line="240" w:lineRule="auto"/>
        <w:rPr>
          <w:rFonts w:ascii="Times New Roman" w:hAnsi="Times New Roman" w:cs="Times New Roman"/>
          <w:b/>
          <w:color w:val="000000" w:themeColor="text1"/>
          <w:sz w:val="28"/>
          <w:szCs w:val="28"/>
          <w:lang w:val="sv-SE"/>
        </w:rPr>
      </w:pPr>
      <w:bookmarkStart w:id="3" w:name="bookmark235"/>
      <w:r w:rsidRPr="00FC014A">
        <w:rPr>
          <w:rFonts w:ascii="Times New Roman" w:hAnsi="Times New Roman" w:cs="Times New Roman"/>
          <w:b/>
          <w:color w:val="000000" w:themeColor="text1"/>
          <w:sz w:val="28"/>
          <w:szCs w:val="28"/>
          <w:lang w:val="sv-SE"/>
        </w:rPr>
        <w:t>ĐÁNH GIÁ CHỦ ĐỂ 3</w:t>
      </w:r>
      <w:bookmarkEnd w:id="3"/>
    </w:p>
    <w:p w:rsidR="00370C07" w:rsidRPr="00FC014A" w:rsidRDefault="00370C07" w:rsidP="00370C0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1.GV yêu cầu HS tự đánh giá kết quả thực hiện Chủ đề 3 theo các tiêu chí sau:</w:t>
      </w:r>
    </w:p>
    <w:tbl>
      <w:tblPr>
        <w:tblStyle w:val="TableGrid"/>
        <w:tblW w:w="0" w:type="auto"/>
        <w:tblLook w:val="04A0" w:firstRow="1" w:lastRow="0" w:firstColumn="1" w:lastColumn="0" w:noHBand="0" w:noVBand="1"/>
      </w:tblPr>
      <w:tblGrid>
        <w:gridCol w:w="7463"/>
        <w:gridCol w:w="824"/>
        <w:gridCol w:w="1513"/>
      </w:tblGrid>
      <w:tr w:rsidR="00370C07" w:rsidRPr="00FC014A" w:rsidTr="00424A93">
        <w:tc>
          <w:tcPr>
            <w:tcW w:w="7763" w:type="dxa"/>
            <w:vMerge w:val="restart"/>
          </w:tcPr>
          <w:p w:rsidR="00370C07" w:rsidRPr="00FC014A" w:rsidRDefault="00370C07" w:rsidP="00424A93">
            <w:pPr>
              <w:pStyle w:val="Heading2"/>
              <w:spacing w:before="0" w:beforeAutospacing="0" w:after="0" w:afterAutospacing="0"/>
              <w:outlineLvl w:val="1"/>
              <w:rPr>
                <w:color w:val="000000"/>
                <w:sz w:val="28"/>
                <w:szCs w:val="28"/>
              </w:rPr>
            </w:pPr>
            <w:r w:rsidRPr="00FC014A">
              <w:rPr>
                <w:color w:val="000000"/>
                <w:sz w:val="28"/>
                <w:szCs w:val="28"/>
              </w:rPr>
              <w:t>Yêu cầu cần đạt</w:t>
            </w:r>
          </w:p>
        </w:tc>
        <w:tc>
          <w:tcPr>
            <w:tcW w:w="2374" w:type="dxa"/>
            <w:gridSpan w:val="2"/>
          </w:tcPr>
          <w:p w:rsidR="00370C07" w:rsidRPr="00FC014A" w:rsidRDefault="00370C07" w:rsidP="00424A93">
            <w:pPr>
              <w:pStyle w:val="Heading2"/>
              <w:spacing w:before="0" w:beforeAutospacing="0" w:after="0" w:afterAutospacing="0"/>
              <w:outlineLvl w:val="1"/>
              <w:rPr>
                <w:color w:val="000000"/>
                <w:sz w:val="28"/>
                <w:szCs w:val="28"/>
              </w:rPr>
            </w:pPr>
            <w:r w:rsidRPr="00FC014A">
              <w:rPr>
                <w:color w:val="000000"/>
                <w:sz w:val="28"/>
                <w:szCs w:val="28"/>
              </w:rPr>
              <w:t>Đánh giá</w:t>
            </w:r>
          </w:p>
        </w:tc>
      </w:tr>
      <w:tr w:rsidR="00370C07" w:rsidRPr="00FC014A" w:rsidTr="00424A93">
        <w:tc>
          <w:tcPr>
            <w:tcW w:w="7763" w:type="dxa"/>
            <w:vMerge/>
          </w:tcPr>
          <w:p w:rsidR="00370C07" w:rsidRPr="00FC014A" w:rsidRDefault="00370C07" w:rsidP="00424A93">
            <w:pPr>
              <w:pStyle w:val="Heading2"/>
              <w:spacing w:before="0" w:beforeAutospacing="0" w:after="0" w:afterAutospacing="0"/>
              <w:outlineLvl w:val="1"/>
              <w:rPr>
                <w:color w:val="000000"/>
                <w:sz w:val="28"/>
                <w:szCs w:val="28"/>
              </w:rPr>
            </w:pPr>
          </w:p>
        </w:tc>
        <w:tc>
          <w:tcPr>
            <w:tcW w:w="832" w:type="dxa"/>
          </w:tcPr>
          <w:p w:rsidR="00370C07" w:rsidRPr="00FC014A" w:rsidRDefault="00370C07" w:rsidP="00424A93">
            <w:pPr>
              <w:pStyle w:val="Heading2"/>
              <w:spacing w:before="0" w:beforeAutospacing="0" w:after="0" w:afterAutospacing="0"/>
              <w:outlineLvl w:val="1"/>
              <w:rPr>
                <w:color w:val="000000"/>
                <w:sz w:val="28"/>
                <w:szCs w:val="28"/>
              </w:rPr>
            </w:pPr>
            <w:r w:rsidRPr="00FC014A">
              <w:rPr>
                <w:color w:val="000000"/>
                <w:sz w:val="28"/>
                <w:szCs w:val="28"/>
              </w:rPr>
              <w:t>Đạt</w:t>
            </w:r>
          </w:p>
        </w:tc>
        <w:tc>
          <w:tcPr>
            <w:tcW w:w="1542" w:type="dxa"/>
          </w:tcPr>
          <w:p w:rsidR="00370C07" w:rsidRPr="00FC014A" w:rsidRDefault="00370C07" w:rsidP="00424A93">
            <w:pPr>
              <w:pStyle w:val="Heading2"/>
              <w:spacing w:before="0" w:beforeAutospacing="0" w:after="0" w:afterAutospacing="0"/>
              <w:outlineLvl w:val="1"/>
              <w:rPr>
                <w:color w:val="000000"/>
                <w:sz w:val="28"/>
                <w:szCs w:val="28"/>
              </w:rPr>
            </w:pPr>
            <w:r w:rsidRPr="00FC014A">
              <w:rPr>
                <w:color w:val="000000"/>
                <w:sz w:val="28"/>
                <w:szCs w:val="28"/>
              </w:rPr>
              <w:t>Chưa đạt</w:t>
            </w:r>
          </w:p>
        </w:tc>
      </w:tr>
      <w:tr w:rsidR="00370C07" w:rsidRPr="00FC014A" w:rsidTr="00424A93">
        <w:tc>
          <w:tcPr>
            <w:tcW w:w="7763" w:type="dxa"/>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1.Nêu được ít nhất 3 cách thức vượt qua khó khăn trong tình huống cụ thể.</w:t>
            </w:r>
          </w:p>
        </w:tc>
        <w:tc>
          <w:tcPr>
            <w:tcW w:w="832" w:type="dxa"/>
          </w:tcPr>
          <w:p w:rsidR="00370C07" w:rsidRPr="00FC014A" w:rsidRDefault="00370C07" w:rsidP="00424A93">
            <w:pPr>
              <w:pStyle w:val="Heading2"/>
              <w:spacing w:before="0" w:beforeAutospacing="0" w:after="0" w:afterAutospacing="0"/>
              <w:outlineLvl w:val="1"/>
              <w:rPr>
                <w:b w:val="0"/>
                <w:color w:val="000000"/>
                <w:sz w:val="28"/>
                <w:szCs w:val="28"/>
              </w:rPr>
            </w:pPr>
          </w:p>
        </w:tc>
        <w:tc>
          <w:tcPr>
            <w:tcW w:w="1542" w:type="dxa"/>
          </w:tcPr>
          <w:p w:rsidR="00370C07" w:rsidRPr="00FC014A" w:rsidRDefault="00370C07" w:rsidP="00424A93">
            <w:pPr>
              <w:pStyle w:val="Heading2"/>
              <w:spacing w:before="0" w:beforeAutospacing="0" w:after="0" w:afterAutospacing="0"/>
              <w:outlineLvl w:val="1"/>
              <w:rPr>
                <w:b w:val="0"/>
                <w:color w:val="000000"/>
                <w:sz w:val="28"/>
                <w:szCs w:val="28"/>
              </w:rPr>
            </w:pPr>
          </w:p>
        </w:tc>
      </w:tr>
      <w:tr w:rsidR="00370C07" w:rsidRPr="00FC014A" w:rsidTr="00424A93">
        <w:tc>
          <w:tcPr>
            <w:tcW w:w="7763" w:type="dxa"/>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2.Thực hiện được ít nhất 1 cách vượt qua khó khăn trong tình huống cụ thể.</w:t>
            </w:r>
          </w:p>
        </w:tc>
        <w:tc>
          <w:tcPr>
            <w:tcW w:w="832" w:type="dxa"/>
          </w:tcPr>
          <w:p w:rsidR="00370C07" w:rsidRPr="00FC014A" w:rsidRDefault="00370C07" w:rsidP="00424A93">
            <w:pPr>
              <w:pStyle w:val="Heading2"/>
              <w:spacing w:before="0" w:beforeAutospacing="0" w:after="0" w:afterAutospacing="0"/>
              <w:outlineLvl w:val="1"/>
              <w:rPr>
                <w:b w:val="0"/>
                <w:color w:val="000000"/>
                <w:sz w:val="28"/>
                <w:szCs w:val="28"/>
              </w:rPr>
            </w:pPr>
          </w:p>
        </w:tc>
        <w:tc>
          <w:tcPr>
            <w:tcW w:w="1542" w:type="dxa"/>
          </w:tcPr>
          <w:p w:rsidR="00370C07" w:rsidRPr="00FC014A" w:rsidRDefault="00370C07" w:rsidP="00424A93">
            <w:pPr>
              <w:pStyle w:val="Heading2"/>
              <w:spacing w:before="0" w:beforeAutospacing="0" w:after="0" w:afterAutospacing="0"/>
              <w:outlineLvl w:val="1"/>
              <w:rPr>
                <w:b w:val="0"/>
                <w:color w:val="000000"/>
                <w:sz w:val="28"/>
                <w:szCs w:val="28"/>
              </w:rPr>
            </w:pPr>
          </w:p>
        </w:tc>
      </w:tr>
      <w:tr w:rsidR="00370C07" w:rsidRPr="00FC014A" w:rsidTr="00424A93">
        <w:tc>
          <w:tcPr>
            <w:tcW w:w="7763" w:type="dxa"/>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3.Xác định được ít nhất 3 tình huống nguy hiểm.</w:t>
            </w:r>
          </w:p>
        </w:tc>
        <w:tc>
          <w:tcPr>
            <w:tcW w:w="832" w:type="dxa"/>
          </w:tcPr>
          <w:p w:rsidR="00370C07" w:rsidRPr="00FC014A" w:rsidRDefault="00370C07" w:rsidP="00424A93">
            <w:pPr>
              <w:pStyle w:val="Heading2"/>
              <w:spacing w:before="0" w:beforeAutospacing="0" w:after="0" w:afterAutospacing="0"/>
              <w:outlineLvl w:val="1"/>
              <w:rPr>
                <w:b w:val="0"/>
                <w:color w:val="000000"/>
                <w:sz w:val="28"/>
                <w:szCs w:val="28"/>
              </w:rPr>
            </w:pPr>
          </w:p>
        </w:tc>
        <w:tc>
          <w:tcPr>
            <w:tcW w:w="1542" w:type="dxa"/>
          </w:tcPr>
          <w:p w:rsidR="00370C07" w:rsidRPr="00FC014A" w:rsidRDefault="00370C07" w:rsidP="00424A93">
            <w:pPr>
              <w:pStyle w:val="Heading2"/>
              <w:spacing w:before="0" w:beforeAutospacing="0" w:after="0" w:afterAutospacing="0"/>
              <w:outlineLvl w:val="1"/>
              <w:rPr>
                <w:b w:val="0"/>
                <w:color w:val="000000"/>
                <w:sz w:val="28"/>
                <w:szCs w:val="28"/>
              </w:rPr>
            </w:pPr>
          </w:p>
        </w:tc>
      </w:tr>
      <w:tr w:rsidR="00370C07" w:rsidRPr="00FC014A" w:rsidTr="00424A93">
        <w:tc>
          <w:tcPr>
            <w:tcW w:w="7763" w:type="dxa"/>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4.Xác định được ít nhất 3 biện pháp tự bảo vệ trong các tình huống nguy hiểm cụ thể.</w:t>
            </w:r>
          </w:p>
        </w:tc>
        <w:tc>
          <w:tcPr>
            <w:tcW w:w="832" w:type="dxa"/>
          </w:tcPr>
          <w:p w:rsidR="00370C07" w:rsidRPr="00FC014A" w:rsidRDefault="00370C07" w:rsidP="00424A93">
            <w:pPr>
              <w:pStyle w:val="Heading2"/>
              <w:spacing w:before="0" w:beforeAutospacing="0" w:after="0" w:afterAutospacing="0"/>
              <w:outlineLvl w:val="1"/>
              <w:rPr>
                <w:b w:val="0"/>
                <w:color w:val="000000"/>
                <w:sz w:val="28"/>
                <w:szCs w:val="28"/>
              </w:rPr>
            </w:pPr>
          </w:p>
        </w:tc>
        <w:tc>
          <w:tcPr>
            <w:tcW w:w="1542" w:type="dxa"/>
          </w:tcPr>
          <w:p w:rsidR="00370C07" w:rsidRPr="00FC014A" w:rsidRDefault="00370C07" w:rsidP="00424A93">
            <w:pPr>
              <w:pStyle w:val="Heading2"/>
              <w:spacing w:before="0" w:beforeAutospacing="0" w:after="0" w:afterAutospacing="0"/>
              <w:outlineLvl w:val="1"/>
              <w:rPr>
                <w:b w:val="0"/>
                <w:color w:val="000000"/>
                <w:sz w:val="28"/>
                <w:szCs w:val="28"/>
              </w:rPr>
            </w:pPr>
          </w:p>
        </w:tc>
      </w:tr>
      <w:tr w:rsidR="00370C07" w:rsidRPr="00FC014A" w:rsidTr="00424A93">
        <w:tc>
          <w:tcPr>
            <w:tcW w:w="7763" w:type="dxa"/>
          </w:tcPr>
          <w:p w:rsidR="00370C07" w:rsidRPr="00FC014A" w:rsidRDefault="00370C07"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ml:space="preserve">5.Thực hiện được việc rèn luyện 3 biện pháp tự bảo vệ trong các tình huống nguy hiểm. </w:t>
            </w:r>
          </w:p>
        </w:tc>
        <w:tc>
          <w:tcPr>
            <w:tcW w:w="832" w:type="dxa"/>
          </w:tcPr>
          <w:p w:rsidR="00370C07" w:rsidRPr="00FC014A" w:rsidRDefault="00370C07" w:rsidP="00424A93">
            <w:pPr>
              <w:pStyle w:val="Heading2"/>
              <w:spacing w:before="0" w:beforeAutospacing="0" w:after="0" w:afterAutospacing="0"/>
              <w:outlineLvl w:val="1"/>
              <w:rPr>
                <w:b w:val="0"/>
                <w:color w:val="000000"/>
                <w:sz w:val="28"/>
                <w:szCs w:val="28"/>
              </w:rPr>
            </w:pPr>
          </w:p>
        </w:tc>
        <w:tc>
          <w:tcPr>
            <w:tcW w:w="1542" w:type="dxa"/>
          </w:tcPr>
          <w:p w:rsidR="00370C07" w:rsidRPr="00FC014A" w:rsidRDefault="00370C07" w:rsidP="00424A93">
            <w:pPr>
              <w:pStyle w:val="Heading2"/>
              <w:spacing w:before="0" w:beforeAutospacing="0" w:after="0" w:afterAutospacing="0"/>
              <w:outlineLvl w:val="1"/>
              <w:rPr>
                <w:b w:val="0"/>
                <w:color w:val="000000"/>
                <w:sz w:val="28"/>
                <w:szCs w:val="28"/>
              </w:rPr>
            </w:pPr>
          </w:p>
        </w:tc>
      </w:tr>
    </w:tbl>
    <w:p w:rsidR="00370C07" w:rsidRPr="00FC014A" w:rsidRDefault="00370C07" w:rsidP="00370C07">
      <w:pPr>
        <w:spacing w:after="0" w:line="240" w:lineRule="auto"/>
        <w:rPr>
          <w:rFonts w:ascii="Times New Roman" w:hAnsi="Times New Roman" w:cs="Times New Roman"/>
          <w:color w:val="000000" w:themeColor="text1"/>
          <w:sz w:val="28"/>
          <w:szCs w:val="28"/>
          <w:lang w:val="sv-SE"/>
        </w:rPr>
      </w:pPr>
    </w:p>
    <w:p w:rsidR="00370C07" w:rsidRPr="00FC014A" w:rsidRDefault="00370C07" w:rsidP="00370C0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bCs/>
          <w:color w:val="000000" w:themeColor="text1"/>
          <w:sz w:val="28"/>
          <w:szCs w:val="28"/>
          <w:lang w:val="sv-SE"/>
        </w:rPr>
        <w:t xml:space="preserve">Đạt: </w:t>
      </w:r>
      <w:r w:rsidRPr="00FC014A">
        <w:rPr>
          <w:rFonts w:ascii="Times New Roman" w:hAnsi="Times New Roman" w:cs="Times New Roman"/>
          <w:i/>
          <w:iCs/>
          <w:color w:val="000000" w:themeColor="text1"/>
          <w:sz w:val="28"/>
          <w:szCs w:val="28"/>
          <w:lang w:val="sv-SE"/>
        </w:rPr>
        <w:t>Thực hiện được ít nhất 3 trong 5 tiêu chí.</w:t>
      </w:r>
    </w:p>
    <w:p w:rsidR="00370C07" w:rsidRPr="00FC014A" w:rsidRDefault="00370C07" w:rsidP="00370C0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bCs/>
          <w:i/>
          <w:iCs/>
          <w:color w:val="000000" w:themeColor="text1"/>
          <w:sz w:val="28"/>
          <w:szCs w:val="28"/>
          <w:lang w:val="sv-SE"/>
        </w:rPr>
        <w:t xml:space="preserve">Chưa đạt: </w:t>
      </w:r>
      <w:r w:rsidRPr="00FC014A">
        <w:rPr>
          <w:rFonts w:ascii="Times New Roman" w:hAnsi="Times New Roman" w:cs="Times New Roman"/>
          <w:color w:val="000000" w:themeColor="text1"/>
          <w:sz w:val="28"/>
          <w:szCs w:val="28"/>
          <w:lang w:val="sv-SE"/>
        </w:rPr>
        <w:t>chỉ thực hiện được 2 tiêu chí trở xuống.</w:t>
      </w:r>
    </w:p>
    <w:p w:rsidR="00370C07" w:rsidRPr="00FC014A" w:rsidRDefault="00370C07" w:rsidP="00370C0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2.Tổ chức cho HS đánh giá đồng đẳng trong nhóm/ tổ.</w:t>
      </w:r>
    </w:p>
    <w:p w:rsidR="00370C07" w:rsidRPr="00FC014A" w:rsidRDefault="00370C07" w:rsidP="00370C07">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3.GV đánh giá chung theo hướng dẫn đánh giá thường xuyên ở phần chung</w:t>
      </w:r>
      <w:r w:rsidRPr="00FC014A">
        <w:rPr>
          <w:rFonts w:ascii="Times New Roman" w:hAnsi="Times New Roman" w:cs="Times New Roman"/>
          <w:color w:val="000000" w:themeColor="text1"/>
          <w:sz w:val="28"/>
          <w:szCs w:val="28"/>
          <w:lang w:val="sv-SE"/>
        </w:rPr>
        <w:tab/>
      </w:r>
    </w:p>
    <w:p w:rsidR="00DC06A4" w:rsidRDefault="00DC06A4"/>
    <w:sectPr w:rsidR="00DC06A4" w:rsidSect="00370C07">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7D" w:rsidRDefault="00BD707D" w:rsidP="00370C07">
      <w:pPr>
        <w:spacing w:after="0" w:line="240" w:lineRule="auto"/>
      </w:pPr>
      <w:r>
        <w:separator/>
      </w:r>
    </w:p>
  </w:endnote>
  <w:endnote w:type="continuationSeparator" w:id="0">
    <w:p w:rsidR="00BD707D" w:rsidRDefault="00BD707D" w:rsidP="0037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7D" w:rsidRDefault="00BD707D" w:rsidP="00370C07">
      <w:pPr>
        <w:spacing w:after="0" w:line="240" w:lineRule="auto"/>
      </w:pPr>
      <w:r>
        <w:separator/>
      </w:r>
    </w:p>
  </w:footnote>
  <w:footnote w:type="continuationSeparator" w:id="0">
    <w:p w:rsidR="00BD707D" w:rsidRDefault="00BD707D" w:rsidP="0037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7">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num w:numId="1">
    <w:abstractNumId w:val="2"/>
  </w:num>
  <w:num w:numId="2">
    <w:abstractNumId w:val="0"/>
  </w:num>
  <w:num w:numId="3">
    <w:abstractNumId w:val="5"/>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07"/>
    <w:rsid w:val="00370C07"/>
    <w:rsid w:val="00BD707D"/>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E8E3-262F-4598-A9CA-482D1907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07"/>
    <w:pPr>
      <w:spacing w:after="200" w:line="276" w:lineRule="auto"/>
    </w:pPr>
  </w:style>
  <w:style w:type="paragraph" w:styleId="Heading1">
    <w:name w:val="heading 1"/>
    <w:basedOn w:val="Normal"/>
    <w:next w:val="Normal"/>
    <w:link w:val="Heading1Char"/>
    <w:uiPriority w:val="9"/>
    <w:qFormat/>
    <w:rsid w:val="00370C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370C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C0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70C07"/>
    <w:rPr>
      <w:rFonts w:ascii="Times New Roman" w:eastAsia="Times New Roman" w:hAnsi="Times New Roman" w:cs="Times New Roman"/>
      <w:b/>
      <w:bCs/>
      <w:sz w:val="36"/>
      <w:szCs w:val="36"/>
    </w:rPr>
  </w:style>
  <w:style w:type="paragraph" w:styleId="NoSpacing">
    <w:name w:val="No Spacing"/>
    <w:uiPriority w:val="1"/>
    <w:qFormat/>
    <w:rsid w:val="00370C07"/>
    <w:pPr>
      <w:spacing w:after="0" w:line="240" w:lineRule="auto"/>
    </w:pPr>
  </w:style>
  <w:style w:type="paragraph" w:styleId="Header">
    <w:name w:val="header"/>
    <w:basedOn w:val="Normal"/>
    <w:link w:val="HeaderChar"/>
    <w:uiPriority w:val="99"/>
    <w:unhideWhenUsed/>
    <w:rsid w:val="0037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07"/>
  </w:style>
  <w:style w:type="paragraph" w:styleId="Footer">
    <w:name w:val="footer"/>
    <w:basedOn w:val="Normal"/>
    <w:link w:val="FooterChar"/>
    <w:uiPriority w:val="99"/>
    <w:unhideWhenUsed/>
    <w:qFormat/>
    <w:rsid w:val="0037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C07"/>
  </w:style>
  <w:style w:type="table" w:styleId="TableGrid">
    <w:name w:val="Table Grid"/>
    <w:basedOn w:val="TableNormal"/>
    <w:uiPriority w:val="59"/>
    <w:rsid w:val="00370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
    <w:basedOn w:val="DefaultParagraphFont"/>
    <w:rsid w:val="00370C0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370C07"/>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paragraph" w:styleId="BodyText">
    <w:name w:val="Body Text"/>
    <w:basedOn w:val="Normal"/>
    <w:link w:val="BodyTextChar"/>
    <w:qFormat/>
    <w:rsid w:val="00370C0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370C07"/>
    <w:rPr>
      <w:rFonts w:ascii="Times New Roman" w:eastAsia="Times New Roman" w:hAnsi="Times New Roman" w:cs="Times New Roman"/>
      <w:sz w:val="28"/>
      <w:szCs w:val="28"/>
      <w:lang w:val="vi"/>
    </w:rPr>
  </w:style>
  <w:style w:type="character" w:styleId="Strong">
    <w:name w:val="Strong"/>
    <w:basedOn w:val="DefaultParagraphFont"/>
    <w:uiPriority w:val="22"/>
    <w:qFormat/>
    <w:rsid w:val="00370C07"/>
    <w:rPr>
      <w:b/>
      <w:bCs/>
    </w:rPr>
  </w:style>
  <w:style w:type="character" w:customStyle="1" w:styleId="Vnbnnidung10">
    <w:name w:val="Văn bản nội dung (10)_"/>
    <w:basedOn w:val="DefaultParagraphFont"/>
    <w:link w:val="Vnbnnidung100"/>
    <w:rsid w:val="00370C07"/>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370C07"/>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rsid w:val="00370C07"/>
    <w:rPr>
      <w:rFonts w:ascii="Segoe UI" w:eastAsia="Segoe UI" w:hAnsi="Segoe UI" w:cs="Segoe UI"/>
      <w:b/>
      <w:bCs/>
      <w:shd w:val="clear" w:color="auto" w:fill="FFFFFF"/>
    </w:rPr>
  </w:style>
  <w:style w:type="paragraph" w:customStyle="1" w:styleId="Tiu60">
    <w:name w:val="Tiêu đề #6"/>
    <w:basedOn w:val="Normal"/>
    <w:link w:val="Tiu6"/>
    <w:rsid w:val="00370C07"/>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1">
    <w:name w:val="Văn bản nội dung (11)_"/>
    <w:basedOn w:val="DefaultParagraphFont"/>
    <w:link w:val="Vnbnnidung110"/>
    <w:rsid w:val="00370C07"/>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370C07"/>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370C07"/>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370C07"/>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370C07"/>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2025-01-15T13:31:00Z</dcterms:created>
  <dcterms:modified xsi:type="dcterms:W3CDTF">2025-01-15T13:33:00Z</dcterms:modified>
</cp:coreProperties>
</file>